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9" w:rsidRPr="00C96A09" w:rsidRDefault="00C96A09" w:rsidP="00C96A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итоговая аттестация в 9 классах</w:t>
      </w:r>
    </w:p>
    <w:p w:rsidR="00C96A09" w:rsidRPr="00C96A09" w:rsidRDefault="00C96A09" w:rsidP="00C96A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Обучающиеся, освоившие образовательные программы основного общего образования, во время государств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енной итоговой аттестации в 2017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сдавали по 4 предмета: русский язык и математику и 2 предмета по выбору (из числа предметов, изучавшихся на уровне основного общего образования).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Впервые все результаты всех 4-х экзаменов влияли как на получение аттестата, так и на итоговую отметку в нем.</w:t>
      </w:r>
    </w:p>
    <w:p w:rsidR="00C96A09" w:rsidRPr="00C96A09" w:rsidRDefault="00C96A09" w:rsidP="00C96A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2016/2017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году было зарегистрировано 957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9 классов,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921 выпускник принимал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государственной итоговой аттестации, из них:</w:t>
      </w:r>
    </w:p>
    <w:p w:rsidR="00C96A09" w:rsidRPr="00C96A09" w:rsidRDefault="00C96A09" w:rsidP="00C96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дневных муниципальных общеобразовательных организаций  – </w:t>
      </w:r>
      <w:r w:rsidR="006F4406">
        <w:rPr>
          <w:rFonts w:ascii="Times New Roman" w:hAnsi="Times New Roman" w:cs="Times New Roman"/>
          <w:color w:val="000000" w:themeColor="text1"/>
          <w:sz w:val="24"/>
          <w:szCs w:val="24"/>
        </w:rPr>
        <w:t>887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</w:t>
      </w:r>
    </w:p>
    <w:p w:rsidR="00C96A09" w:rsidRPr="00C96A09" w:rsidRDefault="00C96A09" w:rsidP="00C96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>шко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лы-интерната № 24 ОАО «РЖД» - 26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</w:t>
      </w:r>
    </w:p>
    <w:p w:rsidR="00C96A09" w:rsidRPr="00C96A09" w:rsidRDefault="00C96A09" w:rsidP="00C96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 ГУФСИН – 8</w:t>
      </w:r>
      <w:r w:rsidRPr="00C96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C96A09" w:rsidRPr="00C96A09" w:rsidRDefault="00C96A09" w:rsidP="008F5476">
      <w:pPr>
        <w:pStyle w:val="a3"/>
        <w:ind w:left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8F" w:rsidRPr="00C96A09" w:rsidRDefault="00514D23" w:rsidP="00BD19E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D2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48275" cy="2743200"/>
            <wp:effectExtent l="19050" t="0" r="9525" b="0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638F" w:rsidRPr="00514D23" w:rsidRDefault="008F5476" w:rsidP="00BD19E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Выпускники, обучавшиеся по адаптированной программе (специального коррекционного обучения </w:t>
      </w:r>
      <w:r w:rsidRPr="00514D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514D23" w:rsidRPr="00514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D23">
        <w:rPr>
          <w:rFonts w:ascii="Times New Roman" w:hAnsi="Times New Roman" w:cs="Times New Roman"/>
          <w:color w:val="000000" w:themeColor="text1"/>
          <w:sz w:val="24"/>
          <w:szCs w:val="24"/>
        </w:rPr>
        <w:t>вида) участия в государственной итоговой аттестации не принимали, в текуще</w:t>
      </w:r>
      <w:r w:rsidR="006F4406" w:rsidRPr="00514D23">
        <w:rPr>
          <w:rFonts w:ascii="Times New Roman" w:hAnsi="Times New Roman" w:cs="Times New Roman"/>
          <w:color w:val="000000" w:themeColor="text1"/>
          <w:sz w:val="24"/>
          <w:szCs w:val="24"/>
        </w:rPr>
        <w:t>м году таких выпускников было 35</w:t>
      </w:r>
      <w:r w:rsidRPr="00514D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476" w:rsidRDefault="008848AD" w:rsidP="00BD19E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Выпускники, имеющие ограниченные возможности здоровья, а также выпускники, обучающиеся по адаптированной программе (специального коррекционного обучения </w:t>
      </w:r>
      <w:r w:rsidRPr="00E067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вида), имели право выбора</w:t>
      </w:r>
      <w:r w:rsidR="00824A36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проходили государственную итоговую аттестацию по русскому языку, математике и предметам по выбору как в формате ОГЭ, так и ГВЭ. Решение о допуске к ГИА в формате ГВЭ принималось на основании заключения ПМПК, либо при наличии справки об инвалидности. Количество же сдаваемых предметов (2 обязательных или 4, включая предметы по выбору) определялось самими выпускниками и их родителями (законными представителями).</w:t>
      </w:r>
      <w:r w:rsidR="00380BC8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форм</w:t>
      </w:r>
      <w:r w:rsidR="00514D23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 ГВЭ 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сдачу только двух обязательных предметов (русский язык и математику) </w:t>
      </w:r>
      <w:r w:rsidR="00514D23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выбрали 43 выпускника дневных </w:t>
      </w:r>
      <w:r w:rsidR="00E067AF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0BC8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>В формате ОГЭ государственную и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тоговую аттестацию проходили 868 выпускников ОО </w:t>
      </w:r>
      <w:proofErr w:type="spellStart"/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2 человека сдавали ГИА в смешанном формате ОГЭ и ГВЭ. </w:t>
      </w:r>
      <w:r w:rsidR="00E067AF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9 классов</w:t>
      </w:r>
      <w:r w:rsidR="00E067AF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>ОО ГУФСИН</w:t>
      </w:r>
      <w:r w:rsidR="00E067AF" w:rsidRPr="00E0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государственную итоговую аттестацию в форме ГВЭ проходили в обязательном порядке</w:t>
      </w:r>
      <w:r w:rsidR="00B0003F">
        <w:rPr>
          <w:rFonts w:ascii="Times New Roman" w:hAnsi="Times New Roman" w:cs="Times New Roman"/>
          <w:color w:val="000000" w:themeColor="text1"/>
          <w:sz w:val="24"/>
          <w:szCs w:val="24"/>
        </w:rPr>
        <w:t>, сдавали русский язык, математику и 2 предмета по выбору.</w:t>
      </w:r>
    </w:p>
    <w:p w:rsidR="00B0003F" w:rsidRPr="00E067AF" w:rsidRDefault="008F6978" w:rsidP="00BD19E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4 человека, находившихся на «семейном образовании» (МКОУ СОШ № 5 г. Тайшета – 1 чел., МКОУ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чел., МКОУ СОШ № 1 г. Тайшета – 2 чел.), были зарегистрированы для прохождения государственной итоговой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аттестации в качестве экстернов. Также, на прохождение ГИА-2017 были зарегистрированы 2 «справочника» прошлых лет. Все они экзамены сдавали в формате ОГЭ.</w:t>
      </w:r>
    </w:p>
    <w:p w:rsidR="00501EC4" w:rsidRPr="00C96A09" w:rsidRDefault="00501EC4" w:rsidP="00BD19E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410" w:rsidRPr="00C96A09" w:rsidRDefault="00566E40" w:rsidP="00BD19E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E4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05375" cy="2543175"/>
            <wp:effectExtent l="19050" t="0" r="9525" b="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1EC4" w:rsidRPr="00C96A09" w:rsidRDefault="00501EC4" w:rsidP="00BD19E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410" w:rsidRPr="00566E40" w:rsidRDefault="00566E40" w:rsidP="00BD19E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>допущен</w:t>
      </w:r>
      <w:proofErr w:type="gramEnd"/>
      <w:r w:rsidR="00944410"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государственной итоговой аттестации по причине неуспеваемости </w:t>
      </w:r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>1 обучающийся 9 класса МКОУ Венгерской СОШ. (0,1%).</w:t>
      </w:r>
    </w:p>
    <w:p w:rsidR="00566E40" w:rsidRDefault="009E24D3" w:rsidP="00566E4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Порядку проведения ГИА для </w:t>
      </w:r>
      <w:proofErr w:type="gramStart"/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имеющих возможности по уважительным причинам, подтвержденным документально, пройти ГИА в основные сроки, по обязательным учебным дисциплинам ГИА проводится досрочно. </w:t>
      </w:r>
      <w:r w:rsidR="00566E40"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на территории </w:t>
      </w:r>
      <w:proofErr w:type="spellStart"/>
      <w:r w:rsidR="00566E40"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 w:rsidR="00566E40"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досрочный этап государственной итоговой аттестации не проводился.</w:t>
      </w:r>
      <w:r w:rsidR="0056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5FCF" w:rsidRPr="00566E40" w:rsidRDefault="00F65FCF" w:rsidP="00566E4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E40">
        <w:rPr>
          <w:rFonts w:ascii="Times New Roman" w:hAnsi="Times New Roman" w:cs="Times New Roman"/>
          <w:color w:val="000000" w:themeColor="text1"/>
          <w:sz w:val="24"/>
          <w:szCs w:val="24"/>
        </w:rPr>
        <w:t>Все выпускники текущего года ОО Тайшетского района сдавали ГИА только в основной период.</w:t>
      </w:r>
    </w:p>
    <w:p w:rsidR="001B7581" w:rsidRPr="006F428A" w:rsidRDefault="001B7581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F42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основной день</w:t>
      </w:r>
      <w:r w:rsidR="00811810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 июня</w:t>
      </w:r>
      <w:r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ОГЭ по математике приняли участие </w:t>
      </w:r>
      <w:r w:rsidR="00811810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867 человек (2016 - 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801</w:t>
      </w:r>
      <w:r w:rsidR="00811810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чел.)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36-ти образовательных организаций района. Из них: подтвердили освоение общеобразовательных программ основного общего образования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512 - 59,05 %</w:t>
      </w:r>
      <w:r w:rsidR="00811810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 г. -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560</w:t>
      </w:r>
      <w:r w:rsidR="00811810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69,91 %) выпускников, не преодолели минимальный порог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351 человек  – 40,48 % (2016 г. - 241 - 30,09 %)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. Качество знаний составило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29,87 % (2016 г. -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34,71 %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средняя отметка – 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2,94 (2016 г. - 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3,11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средний тестовый балл – 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11,47 (2016 г. - 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11,76</w:t>
      </w:r>
      <w:r w:rsidR="006F428A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3463" w:rsidRPr="006F4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3463" w:rsidRPr="00811810" w:rsidRDefault="00393463" w:rsidP="0039346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181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действующему законодательству участники ОГЭ, не преодолевшие минимальный порог по одному из обязательных экзаменов, а также не принявшие участие в экзаменах в основной день по уважительной причине (либо не завершившие экзамен по уважительной причине) были допущены к пересдаче данного экзамена  (экзаменов) в резервный день.</w:t>
      </w:r>
    </w:p>
    <w:p w:rsidR="001B7581" w:rsidRPr="00032202" w:rsidRDefault="001B7581" w:rsidP="001B758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резервные дни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ОГЭ по математике приняли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251 человек из 33-х образовательных организаций района (2016 г. -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203 человека из 28-и об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разовательных организаций)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них: подтвердили освоение общеобразовательных программ 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 человек, что составило 75,3 % (2016 г. -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человек -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56,16 %), не преодолели минимальный порог 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 – 24,7 % (2016 г. - 89 человек - </w:t>
      </w:r>
      <w:r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43,84 %).</w:t>
      </w:r>
      <w:r w:rsidR="00427A4B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знаний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29,08 % (2016 г. </w:t>
      </w:r>
      <w:r w:rsidR="00427A4B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–1 %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средняя отметка – 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3,03 (2016 г. - 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2,49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средний тестовый балл – 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11,12 (2016 г. - 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6,96</w:t>
      </w:r>
      <w:r w:rsidR="00032202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C21" w:rsidRPr="000322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5E79" w:rsidRPr="00894C9F" w:rsidRDefault="001B7581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Таким образом, на</w:t>
      </w:r>
      <w:r w:rsidR="003A39C9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государственный экзамен по </w:t>
      </w:r>
      <w:r w:rsidR="003A39C9" w:rsidRPr="00894C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математике</w:t>
      </w:r>
      <w:r w:rsidR="00032202" w:rsidRPr="00894C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(с учетом пересдач в резервные дни)  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было зарегистрировано 869 человек</w:t>
      </w:r>
      <w:r w:rsidR="00773EFC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. Прин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яли участие в сдаче экзамена 868 человек, что составило 99,88</w:t>
      </w:r>
      <w:r w:rsidR="00773EFC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числа зарегистрированных (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802 чел. – 99,75 %, </w:t>
      </w:r>
      <w:r w:rsidR="00773EFC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</w:t>
      </w:r>
      <w:r w:rsidR="00EA1021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916 чел. – 98,81 %). Не явился</w:t>
      </w:r>
      <w:r w:rsidR="00EA1021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экзамен 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1 человек («справочник</w:t>
      </w:r>
      <w:r w:rsidR="00EA1021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» прошлых лет).</w:t>
      </w:r>
    </w:p>
    <w:p w:rsidR="00EA1021" w:rsidRPr="00894C9F" w:rsidRDefault="00EA1021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Подтвердили освоение образовательной программы ос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новного общего образования – 701 человек, что составило 80,76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674 чел. – 84,04 %,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668 чел. – 72,93 %). Процент подтвердивших освоение основных общеобразовательных программ по сравнению с прошлым годом </w:t>
      </w:r>
      <w:r w:rsidR="0003220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снизился на 3,28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D3735B" w:rsidRPr="00C96A09" w:rsidRDefault="00D3735B" w:rsidP="00D3735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35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00700" cy="2743200"/>
            <wp:effectExtent l="19050" t="0" r="19050" b="0"/>
            <wp:docPr id="5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1021" w:rsidRPr="00C96A09" w:rsidRDefault="00EA1021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021" w:rsidRPr="00894C9F" w:rsidRDefault="00A94EC3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получили следующие отметки по предмету:</w:t>
      </w:r>
    </w:p>
    <w:p w:rsidR="00A94EC3" w:rsidRPr="00894C9F" w:rsidRDefault="00A94EC3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- отметку «5» получ</w:t>
      </w:r>
      <w:r w:rsidR="00D3735B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или 31 человек (3,57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</w:t>
      </w:r>
      <w:r w:rsidR="00D3735B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г. – 32 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человека (3,99 %),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24 человека (2,6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о области в основной день – 10,42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A94EC3" w:rsidRPr="00894C9F" w:rsidRDefault="00894C9F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- отметку «4» получили 301 человек (34,68</w:t>
      </w:r>
      <w:r w:rsidR="00A94EC3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В 2016 г. 248 чел. – 30,92 %, 2015 г. – 128 человек (14 %)</w:t>
      </w:r>
      <w:r w:rsidR="00A94EC3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 по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области в  основной день – 35,37</w:t>
      </w:r>
      <w:r w:rsidR="00A94EC3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A94EC3" w:rsidRDefault="00A94EC3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отметку 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«3» получили 369 человек (42,51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В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– 394 человека (49,13 %), 2015 г. </w:t>
      </w:r>
      <w:r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– 516 человек (56,3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3D8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 по</w:t>
      </w:r>
      <w:r w:rsidR="00894C9F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в основной день – 29,62</w:t>
      </w:r>
      <w:r w:rsidR="000A3D82" w:rsidRPr="00894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894C9F" w:rsidRDefault="00894C9F" w:rsidP="00894C9F">
      <w:pPr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C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86425" cy="2743200"/>
            <wp:effectExtent l="19050" t="0" r="9525" b="0"/>
            <wp:docPr id="5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2A88" w:rsidRPr="005B2E60" w:rsidRDefault="005B2E60" w:rsidP="005B2E60">
      <w:pPr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E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686425" cy="3629025"/>
            <wp:effectExtent l="19050" t="0" r="9525" b="0"/>
            <wp:docPr id="5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0A8" w:rsidRPr="0014689E" w:rsidRDefault="005B2E60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164 человек – 18,89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128 чел. – 15,96 %, 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2015 г. – 248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– 27,07 %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) не подтвердили освоение основных общеобразовательных программ основного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что на 5,7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аналогичного показателя по области. Успеваемость 100 % показали выпускники 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Разгонской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Черчетской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Новотреминской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Облепихинской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Староакульшетской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Тальской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ШИ № 24 ОАО «РЖД»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. В остальных школах следующее количество не подтвердивших освоение программ:</w:t>
      </w:r>
    </w:p>
    <w:p w:rsidR="00F910A8" w:rsidRPr="0014689E" w:rsidRDefault="00F910A8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Городские ОО</w:t>
      </w:r>
    </w:p>
    <w:p w:rsidR="00F910A8" w:rsidRPr="0014689E" w:rsidRDefault="00F910A8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14689E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СОШ № 85</w:t>
      </w:r>
      <w:r w:rsidR="0014689E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Тайшета </w:t>
      </w:r>
      <w:r w:rsidR="005B2E60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(13 чел., 13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F910A8" w:rsidRPr="0014689E" w:rsidRDefault="005B2E60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ОШ № 5 г. Тайшета (12 чел., 14,12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F910A8" w:rsidRPr="0014689E" w:rsidRDefault="00F910A8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 г. Тайшета (1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1 чел., 19,3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F910A8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 (14 чел., 14,89</w:t>
      </w:r>
      <w:r w:rsidR="00F910A8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F910A8" w:rsidRPr="0014689E" w:rsidRDefault="00F910A8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23 г. Тайшета (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8 чел., 21,62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F910A8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 г. Тайшета (6 чел., 20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391F3D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Бирюсинска (4 чел., 16,67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16 г. Бирюсинска (8 чел., 17,78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6 г. Бирюсинска (7 чел., 23,33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п. Юрты (4 чел., 26,67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811081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24 п. Юрты (1 чел., 2,86 %);</w:t>
      </w:r>
    </w:p>
    <w:p w:rsidR="00811081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Новобирюсинская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9,52 %);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(12 чел., 40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Квитокская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 (14 чел., 38,89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391F3D" w:rsidRPr="0014689E" w:rsidRDefault="00391F3D" w:rsidP="00391F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Сельские ОО</w:t>
      </w:r>
    </w:p>
    <w:p w:rsidR="00391F3D" w:rsidRPr="0014689E" w:rsidRDefault="00391F3D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proofErr w:type="gramStart"/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Венгерская</w:t>
      </w:r>
      <w:proofErr w:type="gramEnd"/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18,18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Бирюсинская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(3 чел., 42,86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811081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Зареченская</w:t>
      </w:r>
      <w:proofErr w:type="gram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 чел., 20 %);</w:t>
      </w:r>
    </w:p>
    <w:p w:rsidR="00811081" w:rsidRPr="0014689E" w:rsidRDefault="00811081" w:rsidP="0081108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16,67 %);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Тамтачетская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(5 чел., 21,74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Джогинская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(4 чел., 80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Шелеховская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(3 чел., 20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Николаевская</w:t>
      </w:r>
      <w:proofErr w:type="gram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10,53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391F3D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П-Черемховская</w:t>
      </w:r>
      <w:proofErr w:type="spellEnd"/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(9 чел., 50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Рождественская СОШ (2 чел., 40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МКОУ Березовская СОШ (2 чел., 16,67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Соляновская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(6 чел., 33,33</w:t>
      </w:r>
      <w:r w:rsidR="00391F3D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391F3D" w:rsidRPr="0014689E" w:rsidRDefault="00D602AE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Шелаевская</w:t>
      </w:r>
      <w:proofErr w:type="spellEnd"/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 чел., 8,33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D602AE" w:rsidRPr="0014689E" w:rsidRDefault="00811081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Невельская</w:t>
      </w:r>
      <w:proofErr w:type="spellEnd"/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(2 чел., 28,57</w:t>
      </w:r>
      <w:r w:rsidR="00D602AE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D602AE" w:rsidRPr="0014689E" w:rsidRDefault="00D602AE" w:rsidP="00D602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Экстерны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D602AE" w:rsidRPr="0014689E" w:rsidRDefault="00D602AE" w:rsidP="00F910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11081"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>Экстерны» (4 чел., 100</w:t>
      </w:r>
      <w:r w:rsidRPr="0014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F910A8" w:rsidRPr="0014689E" w:rsidRDefault="00F910A8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2AE" w:rsidRPr="0014689E" w:rsidRDefault="00D602AE" w:rsidP="00D602A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689E">
        <w:rPr>
          <w:rFonts w:ascii="Times New Roman" w:hAnsi="Times New Roman"/>
          <w:i/>
          <w:color w:val="000000" w:themeColor="text1"/>
          <w:sz w:val="24"/>
          <w:szCs w:val="24"/>
        </w:rPr>
        <w:t>Динамика освоения основных общеобразовательных программ основного общего образования  по математике</w:t>
      </w:r>
    </w:p>
    <w:p w:rsidR="00D602AE" w:rsidRPr="0014689E" w:rsidRDefault="00D602AE" w:rsidP="00D602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50" w:type="dxa"/>
        <w:jc w:val="center"/>
        <w:tblLayout w:type="fixed"/>
        <w:tblLook w:val="0000"/>
      </w:tblPr>
      <w:tblGrid>
        <w:gridCol w:w="1234"/>
        <w:gridCol w:w="1646"/>
        <w:gridCol w:w="1620"/>
        <w:gridCol w:w="1620"/>
        <w:gridCol w:w="1620"/>
        <w:gridCol w:w="1810"/>
      </w:tblGrid>
      <w:tr w:rsidR="00D602AE" w:rsidRPr="0014689E" w:rsidTr="00D602AE">
        <w:trPr>
          <w:trHeight w:val="900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участников</w:t>
            </w:r>
          </w:p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</w:p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Подтвердили освоение основных общеобразовательных программ основного общего образования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подтвердили освоение основных общеобразовательных программ основного общего образования</w:t>
            </w:r>
          </w:p>
        </w:tc>
      </w:tr>
      <w:tr w:rsidR="00D602AE" w:rsidRPr="0014689E" w:rsidTr="00D602AE">
        <w:trPr>
          <w:trHeight w:val="60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AE" w:rsidRPr="0014689E" w:rsidRDefault="00D602A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4689E" w:rsidRPr="0014689E" w:rsidTr="00D602A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27,08</w:t>
            </w:r>
          </w:p>
        </w:tc>
      </w:tr>
      <w:tr w:rsidR="0014689E" w:rsidRPr="0014689E" w:rsidTr="00D602A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89E" w:rsidRPr="0014689E" w:rsidRDefault="0014689E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15,96</w:t>
            </w:r>
          </w:p>
        </w:tc>
      </w:tr>
      <w:tr w:rsidR="00D602AE" w:rsidRPr="0014689E" w:rsidTr="00D602A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AE" w:rsidRPr="0014689E" w:rsidRDefault="0014689E" w:rsidP="00D602A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8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18,89</w:t>
            </w:r>
          </w:p>
        </w:tc>
      </w:tr>
    </w:tbl>
    <w:p w:rsidR="00D602AE" w:rsidRPr="00C96A09" w:rsidRDefault="00D602AE" w:rsidP="00D602AE">
      <w:pPr>
        <w:pStyle w:val="a3"/>
        <w:widowControl w:val="0"/>
        <w:suppressAutoHyphens/>
        <w:spacing w:after="0" w:line="240" w:lineRule="auto"/>
        <w:ind w:left="19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02AE" w:rsidRPr="0014689E" w:rsidRDefault="00D602AE" w:rsidP="00D602AE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Процент неудовлетворительных отметок по сравнению с 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>годом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стал выше, но средняя отметка осталась на прежнем уровне – 3,2 (по области результат – 3,3). 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Средний тестовый балл по району составил 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>12,69, что на 0,36 выше аналогичного показателя в 2016 году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 xml:space="preserve"> ниже среднего т</w:t>
      </w:r>
      <w:r w:rsidR="0014689E" w:rsidRPr="0014689E">
        <w:rPr>
          <w:rFonts w:ascii="Times New Roman" w:hAnsi="Times New Roman"/>
          <w:color w:val="000000" w:themeColor="text1"/>
          <w:sz w:val="24"/>
          <w:szCs w:val="24"/>
        </w:rPr>
        <w:t>естового балла по области – 13,9</w:t>
      </w:r>
      <w:r w:rsidRPr="001468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02AE" w:rsidRPr="00F25BBA" w:rsidRDefault="005C61D7" w:rsidP="00D602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BBA">
        <w:rPr>
          <w:rFonts w:ascii="Times New Roman" w:hAnsi="Times New Roman"/>
          <w:color w:val="000000" w:themeColor="text1"/>
          <w:sz w:val="24"/>
          <w:szCs w:val="24"/>
        </w:rPr>
        <w:t>Успеваемость составляет 80,76</w:t>
      </w:r>
      <w:r w:rsidR="00D602AE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% (п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>о области в основной день – 75,41</w:t>
      </w:r>
      <w:r w:rsidR="00D602AE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%).</w:t>
      </w:r>
      <w:r w:rsidR="0014689E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В 2015/2016 </w:t>
      </w:r>
      <w:proofErr w:type="spellStart"/>
      <w:r w:rsidR="0014689E" w:rsidRPr="00F25BBA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14689E" w:rsidRPr="00F25BBA">
        <w:rPr>
          <w:rFonts w:ascii="Times New Roman" w:hAnsi="Times New Roman"/>
          <w:color w:val="000000" w:themeColor="text1"/>
          <w:sz w:val="24"/>
          <w:szCs w:val="24"/>
        </w:rPr>
        <w:t>. – 84,04 % (по области 80,6 %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689E" w:rsidRPr="00F25BBA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="00D602AE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2014-2015 </w:t>
      </w:r>
      <w:proofErr w:type="spellStart"/>
      <w:r w:rsidR="00D602AE" w:rsidRPr="00F25BBA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D602AE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. –72,93 % (по области 77,2 %). </w:t>
      </w:r>
    </w:p>
    <w:p w:rsidR="00D602AE" w:rsidRPr="00F25BBA" w:rsidRDefault="00D602AE" w:rsidP="00D602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Качество знаний составляет – </w:t>
      </w:r>
      <w:r w:rsidR="005C61D7" w:rsidRPr="00F25BBA">
        <w:rPr>
          <w:rFonts w:ascii="Times New Roman" w:hAnsi="Times New Roman"/>
          <w:color w:val="000000" w:themeColor="text1"/>
          <w:sz w:val="24"/>
          <w:szCs w:val="24"/>
        </w:rPr>
        <w:t>38,25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% (по области в основной день – </w:t>
      </w:r>
      <w:r w:rsidR="005C61D7" w:rsidRPr="00F25BBA">
        <w:rPr>
          <w:rFonts w:ascii="Times New Roman" w:hAnsi="Times New Roman"/>
          <w:color w:val="000000" w:themeColor="text1"/>
          <w:sz w:val="24"/>
          <w:szCs w:val="24"/>
        </w:rPr>
        <w:t>45,79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%).</w:t>
      </w:r>
      <w:r w:rsidR="005C61D7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В 2015/2016 </w:t>
      </w:r>
      <w:proofErr w:type="spellStart"/>
      <w:r w:rsidR="005C61D7" w:rsidRPr="00F25BBA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5C61D7"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. – 34,91 % (по области 46,16 %). 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В 2014-2015 </w:t>
      </w:r>
      <w:proofErr w:type="spellStart"/>
      <w:r w:rsidRPr="00F25BBA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. –16,59 % (по области  30,67 %). </w:t>
      </w:r>
    </w:p>
    <w:p w:rsidR="005C61D7" w:rsidRDefault="005C61D7" w:rsidP="005C61D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1D7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334000" cy="2828925"/>
            <wp:effectExtent l="19050" t="0" r="19050" b="0"/>
            <wp:docPr id="5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61D7" w:rsidRPr="00C96A09" w:rsidRDefault="005C61D7" w:rsidP="005C61D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02AE" w:rsidRPr="00C96A09" w:rsidRDefault="00D602AE" w:rsidP="00D602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806041" w:rsidRPr="00C96A09" w:rsidRDefault="005C61D7" w:rsidP="005C61D7">
      <w:pPr>
        <w:spacing w:after="0" w:line="240" w:lineRule="auto"/>
        <w:jc w:val="both"/>
        <w:rPr>
          <w:noProof/>
          <w:color w:val="FF0000"/>
          <w:lang w:eastAsia="ru-RU"/>
        </w:rPr>
      </w:pPr>
      <w:r w:rsidRPr="005C61D7">
        <w:rPr>
          <w:noProof/>
          <w:color w:val="FF0000"/>
          <w:lang w:eastAsia="ru-RU"/>
        </w:rPr>
        <w:drawing>
          <wp:inline distT="0" distB="0" distL="0" distR="0">
            <wp:extent cx="5391150" cy="2743200"/>
            <wp:effectExtent l="19050" t="0" r="19050" b="0"/>
            <wp:docPr id="5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6041" w:rsidRPr="00C96A09" w:rsidRDefault="00806041" w:rsidP="00806041">
      <w:pPr>
        <w:spacing w:after="0" w:line="240" w:lineRule="auto"/>
        <w:ind w:left="709"/>
        <w:jc w:val="both"/>
        <w:rPr>
          <w:noProof/>
          <w:color w:val="FF0000"/>
          <w:lang w:eastAsia="ru-RU"/>
        </w:rPr>
      </w:pPr>
    </w:p>
    <w:p w:rsidR="00806041" w:rsidRPr="00C96A09" w:rsidRDefault="00806041" w:rsidP="00806041">
      <w:pPr>
        <w:spacing w:after="0" w:line="240" w:lineRule="auto"/>
        <w:ind w:left="709"/>
        <w:jc w:val="both"/>
        <w:rPr>
          <w:noProof/>
          <w:color w:val="FF0000"/>
          <w:lang w:eastAsia="ru-RU"/>
        </w:rPr>
      </w:pPr>
    </w:p>
    <w:p w:rsidR="00806041" w:rsidRPr="00C96A09" w:rsidRDefault="00806041" w:rsidP="00281D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041" w:rsidRPr="00F25BBA" w:rsidRDefault="00806041" w:rsidP="00281D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</w:t>
      </w:r>
      <w:r w:rsidRPr="00F25BBA">
        <w:rPr>
          <w:rFonts w:ascii="Times New Roman" w:hAnsi="Times New Roman"/>
          <w:color w:val="000000" w:themeColor="text1"/>
          <w:sz w:val="24"/>
          <w:szCs w:val="24"/>
          <w:u w:val="single"/>
        </w:rPr>
        <w:t>по средней отметке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F25BBA" w:rsidRPr="00C96A09" w:rsidRDefault="00F25BBA" w:rsidP="00F25BBA">
      <w:pPr>
        <w:spacing w:after="0" w:line="240" w:lineRule="auto"/>
        <w:ind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25BBA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10275" cy="2743200"/>
            <wp:effectExtent l="19050" t="0" r="9525" b="0"/>
            <wp:docPr id="5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6252" w:rsidRPr="00C96A09" w:rsidRDefault="00406252" w:rsidP="00806041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6252" w:rsidRPr="00C96A09" w:rsidRDefault="00406252" w:rsidP="00406252">
      <w:pPr>
        <w:spacing w:after="0" w:line="240" w:lineRule="auto"/>
        <w:ind w:left="142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041" w:rsidRDefault="00406252" w:rsidP="0080604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В рейтинге </w:t>
      </w:r>
      <w:r w:rsidRPr="00F25BB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по среднему </w:t>
      </w:r>
      <w:r w:rsidR="000572D3">
        <w:rPr>
          <w:rFonts w:ascii="Times New Roman" w:hAnsi="Times New Roman"/>
          <w:color w:val="000000" w:themeColor="text1"/>
          <w:sz w:val="24"/>
          <w:szCs w:val="24"/>
          <w:u w:val="single"/>
        </w:rPr>
        <w:t>первичному</w:t>
      </w:r>
      <w:r w:rsidRPr="00F25BB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баллу</w:t>
      </w:r>
      <w:r w:rsidRPr="00F25BBA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0572D3" w:rsidRDefault="000572D3" w:rsidP="0080604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72D3" w:rsidRPr="00F25BBA" w:rsidRDefault="000572D3" w:rsidP="000572D3">
      <w:pPr>
        <w:spacing w:after="0" w:line="240" w:lineRule="auto"/>
        <w:ind w:left="709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72D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10275" cy="2743200"/>
            <wp:effectExtent l="19050" t="0" r="9525" b="0"/>
            <wp:docPr id="5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6252" w:rsidRPr="00C96A09" w:rsidRDefault="00406252" w:rsidP="00806041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6252" w:rsidRPr="00C96A09" w:rsidRDefault="00406252" w:rsidP="00BD1B30">
      <w:pPr>
        <w:spacing w:after="0" w:line="240" w:lineRule="auto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0C21" w:rsidRPr="00C96A09" w:rsidRDefault="00420C21" w:rsidP="00BD1B30">
      <w:pPr>
        <w:spacing w:after="0" w:line="240" w:lineRule="auto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3D82" w:rsidRPr="00FD4469" w:rsidRDefault="00420C21" w:rsidP="00420C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основной день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(30 мая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ОГЭ по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русскому языку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866 выпускников 9 классов из 36-ти образовательных организаций района (2016 г. -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795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из 36-ти ОО)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них: подтвердили освоение общеобразовательных программ основного общего образования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783 человека, что составило 90,42 % (2016 г. –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748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- 94,09 %). Н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преодолели минимальный порог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 выпускника, что составило 9,58 % (2016 г. - 47 -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5,91 %) человек. Качество знаний составило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45,38 % (2016 г. -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52,08 %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средняя отметка – </w:t>
      </w:r>
      <w:r w:rsidR="00FD4469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3,4 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(2016 г. -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3,57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, средний тестовый балл –</w:t>
      </w:r>
      <w:r w:rsidR="00FD4469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24,17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469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- 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25,65</w:t>
      </w:r>
      <w:r w:rsidR="000D4C26"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D44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3463" w:rsidRPr="00E5239A" w:rsidRDefault="00420C21" w:rsidP="0039346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6163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резервн</w:t>
      </w:r>
      <w:r w:rsidR="00C6163A" w:rsidRPr="00E523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ые дни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экзамене по русскому языку приняли участие</w:t>
      </w:r>
      <w:r w:rsidR="001A7374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человек из 9-ти образовательных организаций района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74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(2016 г. - 11 чел. из 6-ти ОО)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7374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одтвердили освоение программ </w:t>
      </w:r>
      <w:r w:rsidR="001A7374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выпускников, что составило 84,62 % (2016 г. - 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1A7374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 - 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72,73 %); не преодолевших минимальный порог – 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выпускника, что составило 15,38 % (2016 г. - 3 чел. - </w:t>
      </w:r>
      <w:r w:rsidR="00393463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27,27 %).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знаний 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30,77 % (2016 г. - 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36,36 %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, средняя отметка –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3,15 (2016 г. - 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2,92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, средний тестовый балл –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22,52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- 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17,95</w:t>
      </w:r>
      <w:r w:rsidR="00E5239A"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23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1B30" w:rsidRPr="00D67556" w:rsidRDefault="00420C21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</w:t>
      </w:r>
      <w:r w:rsidR="00D64C8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основном государственном экзамене по </w:t>
      </w:r>
      <w:r w:rsidR="00D64C86" w:rsidRPr="00D675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русскому языку</w:t>
      </w:r>
      <w:r w:rsidR="00D64C8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</w:t>
      </w:r>
      <w:r w:rsidR="00E5239A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учетом пересдач в резервные дни</w:t>
      </w:r>
      <w:r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64C8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зарегистрировано 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867</w:t>
      </w:r>
      <w:r w:rsidR="00D64C8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  <w:r w:rsidR="00D34FF2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в сдаче экзамена 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866 человек, что составило 99,88</w:t>
      </w:r>
      <w:r w:rsidR="00D34FF2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числа зарегистрированных (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796 чел. – 99,75 %, </w:t>
      </w:r>
      <w:r w:rsidR="00D34FF2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2015 г. – 819 чел. – 97,7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3 %). Не явился на экзамен 1 «справочник</w:t>
      </w:r>
      <w:r w:rsidR="00D34FF2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» прошлых лет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FF2" w:rsidRDefault="00D34FF2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образовательной программы основного общего образования 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794 человек, что составило 91,69</w:t>
      </w:r>
      <w:r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756 чел. – 94,97 %, </w:t>
      </w:r>
      <w:r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667 чел. – 81,34 %, 2014 г. – 663 чел. – 84,1 %). Процент подтвердивших освоение основных общеобразовательных программ по сравнению с прошлым годом </w:t>
      </w:r>
      <w:r w:rsidR="00D67556" w:rsidRPr="00D67556">
        <w:rPr>
          <w:rFonts w:ascii="Times New Roman" w:hAnsi="Times New Roman" w:cs="Times New Roman"/>
          <w:color w:val="000000" w:themeColor="text1"/>
          <w:sz w:val="24"/>
          <w:szCs w:val="24"/>
        </w:rPr>
        <w:t>снизился на 3,28</w:t>
      </w:r>
      <w:r w:rsidR="00D6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D67556" w:rsidRPr="00D67556" w:rsidRDefault="00D67556" w:rsidP="00D675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55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610225" cy="2743200"/>
            <wp:effectExtent l="19050" t="0" r="9525" b="0"/>
            <wp:docPr id="5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4C86" w:rsidRPr="00C96A09" w:rsidRDefault="00D64C86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5554" w:rsidRPr="00B67B6C" w:rsidRDefault="00C65554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получили следующие отметки по предмету:</w:t>
      </w:r>
    </w:p>
    <w:p w:rsidR="00C65554" w:rsidRPr="00B67B6C" w:rsidRDefault="00C65554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отметку «5» получили </w:t>
      </w:r>
      <w:r w:rsidR="00B67B6C">
        <w:rPr>
          <w:rFonts w:ascii="Times New Roman" w:hAnsi="Times New Roman" w:cs="Times New Roman"/>
          <w:color w:val="000000" w:themeColor="text1"/>
          <w:sz w:val="24"/>
          <w:szCs w:val="24"/>
        </w:rPr>
        <w:t>131 человек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(15,13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 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2015/2016 учебном году – 154 чел. (19,35 %). 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В 2014/2015 у</w:t>
      </w:r>
      <w:r w:rsidR="00D67556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чебном году – 81 чел. (9,88 %). 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по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в основной день – 20,04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C65554" w:rsidRPr="00B67B6C" w:rsidRDefault="00C65554" w:rsidP="00C655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отметку «4» получили 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266 человек (30,72 %).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2015/2016 учебном году – 264 чел. (33,17 %). 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В 2014/2015 учебном году – 206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(25,12 %). 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по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в основной день – 32,89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C65554" w:rsidRDefault="00C65554" w:rsidP="00C655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отметку «3» получили 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397 чел. (45,84 %). В 2015/2016 учебном году – 338 чел. (42,46 %). 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В 2014/2015 учебном году –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380 чел. (46,34 %)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 по</w:t>
      </w:r>
      <w:r w:rsidR="00B67B6C"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в основной день – 41,52</w:t>
      </w:r>
      <w:r w:rsidRPr="00B67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B67B6C" w:rsidRDefault="00B67B6C" w:rsidP="00B67B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57850" cy="2743200"/>
            <wp:effectExtent l="19050" t="0" r="19050" b="0"/>
            <wp:docPr id="6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7B6C" w:rsidRPr="00B67B6C" w:rsidRDefault="00B67B6C" w:rsidP="00B67B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B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657850" cy="2743200"/>
            <wp:effectExtent l="19050" t="0" r="19050" b="0"/>
            <wp:docPr id="6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5554" w:rsidRPr="00C96A09" w:rsidRDefault="00C65554" w:rsidP="00C6555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5554" w:rsidRPr="00C96A09" w:rsidRDefault="00C65554" w:rsidP="00C6555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7902" w:rsidRPr="004C3679" w:rsidRDefault="004C3679" w:rsidP="00C655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8,31 %)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подтвердили освоение основных общеобразовательных программ основного общего образования (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40 чел. – 5,03 %, 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2015 г. 152 чел. – 18,54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), что выше показателя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прошлого года, так и</w:t>
      </w:r>
      <w:r w:rsidR="005C7902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казателя по области, который составил 5,5 %.</w:t>
      </w:r>
    </w:p>
    <w:p w:rsidR="005C7902" w:rsidRPr="004C3679" w:rsidRDefault="005C7902" w:rsidP="00C6555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Успеваемость 100 %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показали выпускники: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17 п. Юрты,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24 п. Юрты,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Бирюсинская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Шелеховская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Разгонская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Березовская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Соляновская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Черчетская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Новотреминская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Облепихинская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 </w:t>
      </w:r>
      <w:proofErr w:type="spellStart"/>
      <w:r w:rsidR="004C3679"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Староакульшетская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Тальская</w:t>
      </w:r>
      <w:proofErr w:type="spellEnd"/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</w:t>
      </w:r>
    </w:p>
    <w:p w:rsidR="005C7902" w:rsidRPr="004C3679" w:rsidRDefault="005C7902" w:rsidP="009A6B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ШИ № 24 ОАО «РЖД».</w:t>
      </w:r>
    </w:p>
    <w:p w:rsidR="00C65554" w:rsidRPr="004C3679" w:rsidRDefault="005C7902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остальных школах следующее количество не подтвердивших освоение </w:t>
      </w:r>
      <w:r w:rsidR="004C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</w:t>
      </w:r>
      <w:r w:rsidRPr="004C367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программ:</w:t>
      </w:r>
    </w:p>
    <w:p w:rsidR="005C7902" w:rsidRPr="00E7377A" w:rsidRDefault="005C7902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Городские ОО</w:t>
      </w:r>
    </w:p>
    <w:p w:rsidR="005C7902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СОШ № 85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г. Тайшета (4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чел.,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 5 г.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Тайшета (5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 г. Тайшета (6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10,53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 (9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9,57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23 г. Тайшета (5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13,89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 г. Тайшета (3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 (1 чел., 4,17 %);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МКОУ СОШ № 16 г. Бирюсинска (2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4,44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6 г. Бирюсинска (1 чел., 3,33 %);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Новобирюсинская</w:t>
      </w:r>
      <w:proofErr w:type="spell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 чел., 4,76 %);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Шиткинска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(5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16,67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Квитокская</w:t>
      </w:r>
      <w:proofErr w:type="spell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 (9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9A6B70" w:rsidP="009A6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Сельские ОО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Венгерская</w:t>
      </w:r>
      <w:proofErr w:type="gram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 чел.,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Зареченская</w:t>
      </w:r>
      <w:proofErr w:type="gram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(1 чел., 20 %);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Мирнинская</w:t>
      </w:r>
      <w:proofErr w:type="spell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16,67 %);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Тамтачетская</w:t>
      </w:r>
      <w:proofErr w:type="spell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8,7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Джогинская</w:t>
      </w:r>
      <w:proofErr w:type="spell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(4 чел., 80 %);</w:t>
      </w:r>
    </w:p>
    <w:p w:rsidR="009A6B70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Николаевская</w:t>
      </w:r>
      <w:proofErr w:type="gramEnd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10,53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П-Черемховска</w:t>
      </w:r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="004C3679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(2 чел., 11,11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4C3679" w:rsidRPr="00E7377A" w:rsidRDefault="004C3679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МКОУ Рождественская СОШ (2 чел., 40 %);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Шелаевская</w:t>
      </w:r>
      <w:proofErr w:type="spellEnd"/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СОШ (1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</w:t>
      </w:r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8,33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6B70" w:rsidRPr="00E7377A" w:rsidRDefault="009A6B70" w:rsidP="009A6B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Невельская</w:t>
      </w:r>
      <w:proofErr w:type="spellEnd"/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 (1 чел., </w:t>
      </w:r>
      <w:r w:rsidR="009A5611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14,29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%);</w:t>
      </w:r>
    </w:p>
    <w:p w:rsidR="009A5611" w:rsidRPr="00E7377A" w:rsidRDefault="009A5611" w:rsidP="009A5611">
      <w:pPr>
        <w:pStyle w:val="a3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B70" w:rsidRPr="00E7377A" w:rsidRDefault="009A5611" w:rsidP="009A56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Экстерны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>(3 чел., 75</w:t>
      </w:r>
      <w:r w:rsidR="009A6B70" w:rsidRPr="00E7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9A6B70" w:rsidRPr="00C96A09" w:rsidRDefault="009A6B70" w:rsidP="009A6B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B70" w:rsidRPr="00E7377A" w:rsidRDefault="009A6B70" w:rsidP="009A6B7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7377A">
        <w:rPr>
          <w:rFonts w:ascii="Times New Roman" w:hAnsi="Times New Roman"/>
          <w:i/>
          <w:color w:val="000000" w:themeColor="text1"/>
          <w:sz w:val="24"/>
          <w:szCs w:val="24"/>
        </w:rPr>
        <w:t>Динамика освоения основных общеобразовательных программ основного общего образования  по русскому языку</w:t>
      </w:r>
    </w:p>
    <w:p w:rsidR="009A6B70" w:rsidRPr="00E7377A" w:rsidRDefault="009A6B70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50" w:type="dxa"/>
        <w:jc w:val="center"/>
        <w:tblLayout w:type="fixed"/>
        <w:tblLook w:val="0000"/>
      </w:tblPr>
      <w:tblGrid>
        <w:gridCol w:w="1234"/>
        <w:gridCol w:w="1646"/>
        <w:gridCol w:w="1620"/>
        <w:gridCol w:w="1620"/>
        <w:gridCol w:w="1620"/>
        <w:gridCol w:w="1810"/>
      </w:tblGrid>
      <w:tr w:rsidR="009A6B70" w:rsidRPr="00E7377A" w:rsidTr="00766A9E">
        <w:trPr>
          <w:trHeight w:val="900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участников</w:t>
            </w:r>
          </w:p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</w:p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Подтвердили освоение основных общеобразовательных программ основного общего образования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подтвердили освоение основных общеобразовательных программ основного общего образования</w:t>
            </w:r>
          </w:p>
        </w:tc>
      </w:tr>
      <w:tr w:rsidR="009A6B70" w:rsidRPr="00E7377A" w:rsidTr="00766A9E">
        <w:trPr>
          <w:trHeight w:val="60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70" w:rsidRPr="00E7377A" w:rsidRDefault="009A6B70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7377A" w:rsidRPr="00E7377A" w:rsidTr="00766A9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18,56</w:t>
            </w:r>
          </w:p>
        </w:tc>
      </w:tr>
      <w:tr w:rsidR="00E7377A" w:rsidRPr="00E7377A" w:rsidTr="00766A9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7A" w:rsidRPr="00E7377A" w:rsidRDefault="00E7377A" w:rsidP="004C74F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7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5,03</w:t>
            </w:r>
          </w:p>
        </w:tc>
      </w:tr>
      <w:tr w:rsidR="009A6B70" w:rsidRPr="00E7377A" w:rsidTr="00766A9E">
        <w:trPr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B70" w:rsidRPr="00E7377A" w:rsidRDefault="00E7377A" w:rsidP="00766A9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8,31</w:t>
            </w:r>
          </w:p>
        </w:tc>
      </w:tr>
    </w:tbl>
    <w:p w:rsidR="009A6B70" w:rsidRPr="00C96A09" w:rsidRDefault="009A6B70" w:rsidP="009A6B70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6B70" w:rsidRPr="00C16657" w:rsidRDefault="009A6B70" w:rsidP="009A6B70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Процент неудовлетворительных отметок по сравнению с 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прошлым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годом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увеличился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Средняя отметка по району стала меньше – 3,53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>по о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бласти в основной день – 3,7). (2016 г. - 3,58, 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2015 г. – 3,07)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>. Средний тестов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>ый балл по району составил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23,99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(2016 г. -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>25,76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>, что ниже среднего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E7377A" w:rsidRPr="00C16657">
        <w:rPr>
          <w:rFonts w:ascii="Times New Roman" w:hAnsi="Times New Roman"/>
          <w:color w:val="000000" w:themeColor="text1"/>
          <w:sz w:val="24"/>
          <w:szCs w:val="24"/>
        </w:rPr>
        <w:t>естового балла по области – 27,4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377A" w:rsidRPr="00C16657" w:rsidRDefault="00792FA6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Успеваемость составляет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91,69</w:t>
      </w:r>
      <w:r w:rsidR="009A6B70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% (п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о области в основной день –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94,5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%).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В 2015-2016 </w:t>
      </w:r>
      <w:proofErr w:type="spellStart"/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. -94,97 %  (по области в основной день 95,6 %). 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В 2014-2015 </w:t>
      </w:r>
      <w:proofErr w:type="spellStart"/>
      <w:r w:rsidRPr="00C16657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. г. – 81,44 % (по области 88,5 %). </w:t>
      </w:r>
    </w:p>
    <w:p w:rsidR="009A6B70" w:rsidRDefault="009A6B70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657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чество знаний составляет –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45,84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% (по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области в основной день –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52,93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%). </w:t>
      </w:r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В 2015-2016 </w:t>
      </w:r>
      <w:proofErr w:type="spellStart"/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="00C16657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. -52,51 %  (по области в основной день 59,28 %). </w:t>
      </w:r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В 2014-2015 </w:t>
      </w:r>
      <w:proofErr w:type="spellStart"/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="00792FA6" w:rsidRPr="00C16657">
        <w:rPr>
          <w:rFonts w:ascii="Times New Roman" w:hAnsi="Times New Roman"/>
          <w:color w:val="000000" w:themeColor="text1"/>
          <w:sz w:val="24"/>
          <w:szCs w:val="24"/>
        </w:rPr>
        <w:t>. г. – 35,04 % (по области  48,48 %).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6657" w:rsidRDefault="00C16657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6657" w:rsidRPr="00C16657" w:rsidRDefault="00C16657" w:rsidP="00C166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65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067300" cy="2743200"/>
            <wp:effectExtent l="19050" t="0" r="19050" b="0"/>
            <wp:docPr id="6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2FA6" w:rsidRPr="00C96A09" w:rsidRDefault="00792FA6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2FA6" w:rsidRPr="00C96A09" w:rsidRDefault="00C16657" w:rsidP="00C1665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16657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24450" cy="2743200"/>
            <wp:effectExtent l="19050" t="0" r="19050" b="0"/>
            <wp:docPr id="6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2FA6" w:rsidRPr="00C96A09" w:rsidRDefault="00792FA6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2675" w:rsidRPr="00C96A09" w:rsidRDefault="00E52675" w:rsidP="009A6B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6B70" w:rsidRPr="00C96A09" w:rsidRDefault="00E52675" w:rsidP="00E52675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A0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52675" w:rsidRPr="00C96A09" w:rsidRDefault="00E52675" w:rsidP="00E52675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2675" w:rsidRDefault="00E52675" w:rsidP="00C16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</w:t>
      </w:r>
      <w:r w:rsidRPr="00C16657">
        <w:rPr>
          <w:rFonts w:ascii="Times New Roman" w:hAnsi="Times New Roman"/>
          <w:color w:val="000000" w:themeColor="text1"/>
          <w:sz w:val="24"/>
          <w:szCs w:val="24"/>
          <w:u w:val="single"/>
        </w:rPr>
        <w:t>по средней отметке</w:t>
      </w:r>
      <w:r w:rsidRPr="00C16657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7E73E3" w:rsidRPr="00C16657" w:rsidRDefault="007E73E3" w:rsidP="007E73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3E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29250" cy="2743200"/>
            <wp:effectExtent l="19050" t="0" r="19050" b="0"/>
            <wp:docPr id="6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2675" w:rsidRPr="00C96A09" w:rsidRDefault="00E52675" w:rsidP="00E52675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2FA6" w:rsidRPr="007E73E3" w:rsidRDefault="00792FA6" w:rsidP="009A6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675" w:rsidRDefault="00E52675" w:rsidP="007E73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3E3">
        <w:rPr>
          <w:rFonts w:ascii="Times New Roman" w:hAnsi="Times New Roman"/>
          <w:color w:val="000000" w:themeColor="text1"/>
          <w:sz w:val="24"/>
          <w:szCs w:val="24"/>
        </w:rPr>
        <w:t xml:space="preserve">В рейтинге </w:t>
      </w:r>
      <w:r w:rsidRPr="007E73E3">
        <w:rPr>
          <w:rFonts w:ascii="Times New Roman" w:hAnsi="Times New Roman"/>
          <w:color w:val="000000" w:themeColor="text1"/>
          <w:sz w:val="24"/>
          <w:szCs w:val="24"/>
          <w:u w:val="single"/>
        </w:rPr>
        <w:t>по среднему тестовому баллу</w:t>
      </w:r>
      <w:r w:rsidRPr="007E73E3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E22A8D" w:rsidRPr="007E73E3" w:rsidRDefault="00E22A8D" w:rsidP="007E73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2464" w:rsidRPr="007E73E3" w:rsidRDefault="00E22A8D" w:rsidP="00E22A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A8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34025" cy="2743200"/>
            <wp:effectExtent l="19050" t="0" r="9525" b="0"/>
            <wp:docPr id="6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6B70" w:rsidRPr="00C96A09" w:rsidRDefault="009A6B70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F2" w:rsidRPr="00C96A09" w:rsidRDefault="00C176F2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C86" w:rsidRPr="002F2AA3" w:rsidRDefault="00283CE3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прохождения ГИА в форме </w:t>
      </w:r>
      <w:r w:rsidRPr="002F2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государственного выпускного экзамена (ГВЭ)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имели выпускники 9 классов с ограниченными возможностями здоровья. В</w:t>
      </w:r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дневных 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учреждениях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государственный выпускной экзамен по русскому языку 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сдавали </w:t>
      </w:r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45 человек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0D35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 – 8 чел.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6 г. Бирюсинска – 1 чел.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 – 5 чел.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23 г. Тайшета – 1 чел.;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 г. Тайшета – 2 чел.;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п. Юрты – 6 чел.,</w:t>
      </w:r>
    </w:p>
    <w:p w:rsidR="00E00D35" w:rsidRPr="002F2AA3" w:rsidRDefault="00E00D35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Новобирюсинская</w:t>
      </w:r>
      <w:proofErr w:type="spellEnd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3 чел.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9 чел.</w:t>
      </w:r>
      <w:r w:rsidR="00E00D35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E00D35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Квитокская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 – 4 чел</w:t>
      </w:r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E00D35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МКОУ </w:t>
      </w:r>
      <w:proofErr w:type="gramStart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Венгерская</w:t>
      </w:r>
      <w:proofErr w:type="gramEnd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D35" w:rsidRPr="002F2AA3" w:rsidRDefault="00E00D35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Зареченская</w:t>
      </w:r>
      <w:proofErr w:type="gramEnd"/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Тальская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– 1 чел.;</w:t>
      </w:r>
    </w:p>
    <w:p w:rsidR="00894737" w:rsidRPr="002F2AA3" w:rsidRDefault="00894737" w:rsidP="00E00D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Шелеховская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2 чел.</w:t>
      </w:r>
    </w:p>
    <w:p w:rsidR="00E00D35" w:rsidRDefault="00E00D35" w:rsidP="00E00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По итогам </w:t>
      </w:r>
      <w:r w:rsidR="00894737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этапа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2F2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русскому языку</w:t>
      </w:r>
      <w:r w:rsidR="002F2AA3" w:rsidRPr="002F2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формате ГВЭ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сдававшие 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подтвердили освоение программ. О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тметку «3»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35 человек (77,78 %), отметку «4» - 9 чел. (20 %), отметку «5» - 1 чел. (2,22 %) 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. Успеваемость составила 100 %. (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100 %, 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100 %)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Качество знаний – 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22,22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0 %, 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F2AA3"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5 г. – 38,68 %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2AA3" w:rsidRDefault="002F2AA3" w:rsidP="00E00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AA3" w:rsidRPr="002F2AA3" w:rsidRDefault="002F2AA3" w:rsidP="00E00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19775" cy="2743200"/>
            <wp:effectExtent l="19050" t="0" r="9525" b="0"/>
            <wp:docPr id="6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66614" w:rsidRPr="00C96A09" w:rsidRDefault="00566614" w:rsidP="00E00D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0D35" w:rsidRPr="002D2CB6" w:rsidRDefault="00E00D35" w:rsidP="00E00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государственном выпускном экзамене по </w:t>
      </w:r>
      <w:r w:rsidRPr="002D2C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математике</w:t>
      </w:r>
      <w:r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</w:t>
      </w:r>
      <w:r w:rsidR="00566614"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A3"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566614"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выпускника из </w:t>
      </w:r>
      <w:proofErr w:type="gramStart"/>
      <w:r w:rsidR="00566614"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proofErr w:type="gramEnd"/>
      <w:r w:rsidR="00566614" w:rsidRPr="002D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ОО: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2 г. Тайшета – 8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6 г. Бирюсинска – 1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10 г. Бирюсинска – 5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14 г. Тайшета – 2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МКОУ СОШ № 17 п. Юрты – 6 чел.,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Новобирюсинская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3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Шиткинская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9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Квитокская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 – 4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Венгерская</w:t>
      </w:r>
      <w:proofErr w:type="gram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gram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Зареченская</w:t>
      </w:r>
      <w:proofErr w:type="gram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1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Тальская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– 1 чел.;</w:t>
      </w:r>
    </w:p>
    <w:p w:rsidR="002D2CB6" w:rsidRPr="002F2AA3" w:rsidRDefault="002D2CB6" w:rsidP="002D2CB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>Шелеховская</w:t>
      </w:r>
      <w:proofErr w:type="spellEnd"/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– 2 чел.</w:t>
      </w:r>
    </w:p>
    <w:p w:rsidR="00E00D35" w:rsidRDefault="002D2CB6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основного этапа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математике</w:t>
      </w:r>
      <w:r w:rsidRPr="002F2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формате ГВЭ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сдававшие подтвердили освоение программ. Отметку «3»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29 человек (65,91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отметку «4»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- 13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6CF6">
        <w:rPr>
          <w:rFonts w:ascii="Times New Roman" w:hAnsi="Times New Roman" w:cs="Times New Roman"/>
          <w:color w:val="000000" w:themeColor="text1"/>
          <w:sz w:val="24"/>
          <w:szCs w:val="24"/>
        </w:rPr>
        <w:t>29,55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отметку «5» -</w:t>
      </w:r>
      <w:r w:rsidR="000D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0D6CF6">
        <w:rPr>
          <w:rFonts w:ascii="Times New Roman" w:hAnsi="Times New Roman" w:cs="Times New Roman"/>
          <w:color w:val="000000" w:themeColor="text1"/>
          <w:sz w:val="24"/>
          <w:szCs w:val="24"/>
        </w:rPr>
        <w:t>4,55</w:t>
      </w:r>
      <w:r w:rsidRPr="002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. Успеваемость составила 100 %. </w:t>
      </w:r>
      <w:r w:rsidR="000D6CF6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 г. - 69,57 %, </w:t>
      </w:r>
      <w:r w:rsidR="00E00D35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0D6CF6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48,28 %</w:t>
      </w:r>
      <w:r w:rsidR="00E00D35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качество знаний </w:t>
      </w:r>
      <w:r w:rsidR="00566614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50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34,09 </w:t>
      </w:r>
      <w:r w:rsidR="000D6CF6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>(2016 г. -4,35 %, 2015 г. – 3,45 %</w:t>
      </w:r>
      <w:r w:rsidR="00566614" w:rsidRPr="000D6C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D6CF6" w:rsidRDefault="000D6CF6" w:rsidP="00F65FC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CF6" w:rsidRPr="000D6CF6" w:rsidRDefault="000D6CF6" w:rsidP="000D6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CF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38775" cy="2743200"/>
            <wp:effectExtent l="19050" t="0" r="9525" b="0"/>
            <wp:docPr id="6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66614" w:rsidRPr="00C96A09" w:rsidRDefault="00566614" w:rsidP="005666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712" w:rsidRDefault="00AF12A0" w:rsidP="00137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FA">
        <w:rPr>
          <w:rFonts w:ascii="Times New Roman" w:hAnsi="Times New Roman" w:cs="Times New Roman"/>
          <w:sz w:val="24"/>
          <w:szCs w:val="24"/>
        </w:rPr>
        <w:t xml:space="preserve"> В целом в 2017</w:t>
      </w:r>
      <w:r w:rsidR="00830842" w:rsidRPr="001374FA">
        <w:rPr>
          <w:rFonts w:ascii="Times New Roman" w:hAnsi="Times New Roman" w:cs="Times New Roman"/>
          <w:sz w:val="24"/>
          <w:szCs w:val="24"/>
        </w:rPr>
        <w:t xml:space="preserve"> году не сдали экзамены и получили справку установленного образца </w:t>
      </w:r>
      <w:r w:rsidRPr="001374FA">
        <w:rPr>
          <w:rFonts w:ascii="Times New Roman" w:hAnsi="Times New Roman" w:cs="Times New Roman"/>
          <w:sz w:val="24"/>
          <w:szCs w:val="24"/>
        </w:rPr>
        <w:t xml:space="preserve">182 </w:t>
      </w:r>
      <w:r w:rsidR="001374FA" w:rsidRPr="001374FA">
        <w:rPr>
          <w:rFonts w:ascii="Times New Roman" w:hAnsi="Times New Roman" w:cs="Times New Roman"/>
          <w:sz w:val="24"/>
          <w:szCs w:val="24"/>
        </w:rPr>
        <w:t>человека</w:t>
      </w:r>
      <w:r w:rsidRPr="001374F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F53A9" w:rsidRPr="001374FA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1374FA">
        <w:rPr>
          <w:rFonts w:ascii="Times New Roman" w:hAnsi="Times New Roman" w:cs="Times New Roman"/>
          <w:sz w:val="24"/>
          <w:szCs w:val="24"/>
        </w:rPr>
        <w:t>19,76</w:t>
      </w:r>
      <w:r w:rsidR="00FF53A9" w:rsidRPr="001374FA">
        <w:rPr>
          <w:rFonts w:ascii="Times New Roman" w:hAnsi="Times New Roman" w:cs="Times New Roman"/>
          <w:sz w:val="24"/>
          <w:szCs w:val="24"/>
        </w:rPr>
        <w:t xml:space="preserve"> % от общего количества выпускников (</w:t>
      </w:r>
      <w:r w:rsidRPr="001374FA">
        <w:rPr>
          <w:rFonts w:ascii="Times New Roman" w:hAnsi="Times New Roman" w:cs="Times New Roman"/>
          <w:sz w:val="24"/>
          <w:szCs w:val="24"/>
        </w:rPr>
        <w:t xml:space="preserve">2016 г. – 16,69 %, </w:t>
      </w:r>
      <w:r w:rsidR="00FF53A9" w:rsidRPr="001374FA">
        <w:rPr>
          <w:rFonts w:ascii="Times New Roman" w:hAnsi="Times New Roman" w:cs="Times New Roman"/>
          <w:sz w:val="24"/>
          <w:szCs w:val="24"/>
        </w:rPr>
        <w:t>2015 г. – 257 чел. – 26,7 %). Из</w:t>
      </w:r>
      <w:r w:rsidRPr="001374FA">
        <w:rPr>
          <w:rFonts w:ascii="Times New Roman" w:hAnsi="Times New Roman" w:cs="Times New Roman"/>
          <w:sz w:val="24"/>
          <w:szCs w:val="24"/>
        </w:rPr>
        <w:t xml:space="preserve"> них: 66 человек имеют неудовлетворительный результат по одному предмету, 9 человек – по двум предметам, 68 выпускников – по трем предметам и 39 человек – имеют неудовлетворительный результат по всем четырем предметам.</w:t>
      </w:r>
      <w:r w:rsidR="004C74FB" w:rsidRPr="001374FA">
        <w:rPr>
          <w:rFonts w:ascii="Times New Roman" w:hAnsi="Times New Roman" w:cs="Times New Roman"/>
          <w:sz w:val="24"/>
          <w:szCs w:val="24"/>
        </w:rPr>
        <w:t xml:space="preserve"> Следует отметить, что в общее </w:t>
      </w:r>
      <w:proofErr w:type="gramStart"/>
      <w:r w:rsidR="001374FA" w:rsidRPr="001374F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4C74FB" w:rsidRPr="001374FA">
        <w:rPr>
          <w:rFonts w:ascii="Times New Roman" w:hAnsi="Times New Roman" w:cs="Times New Roman"/>
          <w:sz w:val="24"/>
          <w:szCs w:val="24"/>
        </w:rPr>
        <w:t xml:space="preserve"> не сдавших экзамены входят все 4 экстерна, которые находились на семейном обучении и были прикреплены к ОО на период прохождения государственной итоговой аттестации. 1 из 2-х зарегистрированных </w:t>
      </w:r>
      <w:r w:rsidR="001374FA" w:rsidRPr="001374FA">
        <w:rPr>
          <w:rFonts w:ascii="Times New Roman" w:hAnsi="Times New Roman" w:cs="Times New Roman"/>
          <w:sz w:val="24"/>
          <w:szCs w:val="24"/>
        </w:rPr>
        <w:t>на ГИА-2017 «справочников» на экзамены не явился.</w:t>
      </w:r>
      <w:r w:rsidR="00FF53A9" w:rsidRPr="00137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C0" w:rsidRPr="001374FA" w:rsidRDefault="00AC1CC0" w:rsidP="00137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с отличием в 2017 году, с учетом результатов государственной итоговой аттестации, получили 29 выпускников (3,17 %) из 14 образовательных организаций района.</w:t>
      </w:r>
    </w:p>
    <w:p w:rsidR="00F65FCF" w:rsidRPr="00FB5693" w:rsidRDefault="00F65FCF" w:rsidP="00F65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На ОГЭ по самому массовому из предметов по выбору - </w:t>
      </w:r>
      <w:r w:rsidRPr="00FB5693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 w:rsidRPr="00FB5693">
        <w:rPr>
          <w:rFonts w:ascii="Times New Roman" w:hAnsi="Times New Roman" w:cs="Times New Roman"/>
          <w:sz w:val="24"/>
          <w:szCs w:val="24"/>
        </w:rPr>
        <w:t xml:space="preserve"> - было зарегистрировано 6</w:t>
      </w:r>
      <w:r w:rsidR="001374FA" w:rsidRPr="00FB5693">
        <w:rPr>
          <w:rFonts w:ascii="Times New Roman" w:hAnsi="Times New Roman" w:cs="Times New Roman"/>
          <w:sz w:val="24"/>
          <w:szCs w:val="24"/>
        </w:rPr>
        <w:t>13 выпускников</w:t>
      </w:r>
      <w:r w:rsidRPr="00FB5693">
        <w:rPr>
          <w:rFonts w:ascii="Times New Roman" w:hAnsi="Times New Roman" w:cs="Times New Roman"/>
          <w:sz w:val="24"/>
          <w:szCs w:val="24"/>
        </w:rPr>
        <w:t>, все они приняли участие в сдаче экзамена (</w:t>
      </w:r>
      <w:r w:rsidR="001374FA" w:rsidRPr="00FB5693">
        <w:rPr>
          <w:rFonts w:ascii="Times New Roman" w:hAnsi="Times New Roman" w:cs="Times New Roman"/>
          <w:sz w:val="24"/>
          <w:szCs w:val="24"/>
        </w:rPr>
        <w:t xml:space="preserve">2016 г. 604 чел. – 100 %, </w:t>
      </w:r>
      <w:r w:rsidRPr="00FB5693">
        <w:rPr>
          <w:rFonts w:ascii="Times New Roman" w:hAnsi="Times New Roman" w:cs="Times New Roman"/>
          <w:sz w:val="24"/>
          <w:szCs w:val="24"/>
        </w:rPr>
        <w:t>2</w:t>
      </w:r>
      <w:r w:rsidR="001374FA" w:rsidRPr="00FB5693">
        <w:rPr>
          <w:rFonts w:ascii="Times New Roman" w:hAnsi="Times New Roman" w:cs="Times New Roman"/>
          <w:sz w:val="24"/>
          <w:szCs w:val="24"/>
        </w:rPr>
        <w:t>015 г. – 9 чел. – 90 %</w:t>
      </w:r>
      <w:r w:rsidR="00BD3127" w:rsidRPr="00FB5693">
        <w:rPr>
          <w:rFonts w:ascii="Times New Roman" w:hAnsi="Times New Roman" w:cs="Times New Roman"/>
          <w:sz w:val="24"/>
          <w:szCs w:val="24"/>
        </w:rPr>
        <w:t xml:space="preserve">). В число участников экзамена вошли: выпускники муниципальных </w:t>
      </w:r>
      <w:r w:rsidR="00C74DDA" w:rsidRPr="00FB5693">
        <w:rPr>
          <w:rFonts w:ascii="Times New Roman" w:hAnsi="Times New Roman" w:cs="Times New Roman"/>
          <w:sz w:val="24"/>
          <w:szCs w:val="24"/>
        </w:rPr>
        <w:t>14-ти городских (</w:t>
      </w:r>
      <w:r w:rsidR="001374FA" w:rsidRPr="00FB5693">
        <w:rPr>
          <w:rFonts w:ascii="Times New Roman" w:hAnsi="Times New Roman" w:cs="Times New Roman"/>
          <w:sz w:val="24"/>
          <w:szCs w:val="24"/>
        </w:rPr>
        <w:t>422</w:t>
      </w:r>
      <w:r w:rsidR="00E13A91" w:rsidRPr="00FB5693">
        <w:rPr>
          <w:rFonts w:ascii="Times New Roman" w:hAnsi="Times New Roman" w:cs="Times New Roman"/>
          <w:sz w:val="24"/>
          <w:szCs w:val="24"/>
        </w:rPr>
        <w:t xml:space="preserve"> чел. </w:t>
      </w:r>
      <w:r w:rsidR="001374FA" w:rsidRPr="00FB5693">
        <w:rPr>
          <w:rFonts w:ascii="Times New Roman" w:hAnsi="Times New Roman" w:cs="Times New Roman"/>
          <w:sz w:val="24"/>
          <w:szCs w:val="24"/>
        </w:rPr>
        <w:t>–</w:t>
      </w:r>
      <w:r w:rsidR="00E13A91" w:rsidRPr="00FB5693">
        <w:rPr>
          <w:rFonts w:ascii="Times New Roman" w:hAnsi="Times New Roman" w:cs="Times New Roman"/>
          <w:sz w:val="24"/>
          <w:szCs w:val="24"/>
        </w:rPr>
        <w:t xml:space="preserve"> </w:t>
      </w:r>
      <w:r w:rsidR="001374FA" w:rsidRPr="00FB5693">
        <w:rPr>
          <w:rFonts w:ascii="Times New Roman" w:hAnsi="Times New Roman" w:cs="Times New Roman"/>
          <w:sz w:val="24"/>
          <w:szCs w:val="24"/>
        </w:rPr>
        <w:t>68,84</w:t>
      </w:r>
      <w:r w:rsidR="00C74DDA" w:rsidRPr="00FB5693">
        <w:rPr>
          <w:rFonts w:ascii="Times New Roman" w:hAnsi="Times New Roman" w:cs="Times New Roman"/>
          <w:sz w:val="24"/>
          <w:szCs w:val="24"/>
        </w:rPr>
        <w:t xml:space="preserve"> %) и 21-й </w:t>
      </w:r>
      <w:r w:rsidR="00E13A91" w:rsidRPr="00FB5693">
        <w:rPr>
          <w:rFonts w:ascii="Times New Roman" w:hAnsi="Times New Roman" w:cs="Times New Roman"/>
          <w:sz w:val="24"/>
          <w:szCs w:val="24"/>
        </w:rPr>
        <w:t>сельской</w:t>
      </w:r>
      <w:r w:rsidR="00C74DDA" w:rsidRPr="00FB5693">
        <w:rPr>
          <w:rFonts w:ascii="Times New Roman" w:hAnsi="Times New Roman" w:cs="Times New Roman"/>
          <w:sz w:val="24"/>
          <w:szCs w:val="24"/>
        </w:rPr>
        <w:t xml:space="preserve"> (</w:t>
      </w:r>
      <w:r w:rsidR="00E13A91" w:rsidRPr="00FB5693">
        <w:rPr>
          <w:rFonts w:ascii="Times New Roman" w:hAnsi="Times New Roman" w:cs="Times New Roman"/>
          <w:sz w:val="24"/>
          <w:szCs w:val="24"/>
        </w:rPr>
        <w:t>1</w:t>
      </w:r>
      <w:r w:rsidR="001374FA" w:rsidRPr="00FB5693">
        <w:rPr>
          <w:rFonts w:ascii="Times New Roman" w:hAnsi="Times New Roman" w:cs="Times New Roman"/>
          <w:sz w:val="24"/>
          <w:szCs w:val="24"/>
        </w:rPr>
        <w:t>68</w:t>
      </w:r>
      <w:r w:rsidR="00E13A91" w:rsidRPr="00FB5693">
        <w:rPr>
          <w:rFonts w:ascii="Times New Roman" w:hAnsi="Times New Roman" w:cs="Times New Roman"/>
          <w:sz w:val="24"/>
          <w:szCs w:val="24"/>
        </w:rPr>
        <w:t xml:space="preserve"> чел. </w:t>
      </w:r>
      <w:r w:rsidR="001374FA" w:rsidRPr="00FB5693">
        <w:rPr>
          <w:rFonts w:ascii="Times New Roman" w:hAnsi="Times New Roman" w:cs="Times New Roman"/>
          <w:sz w:val="24"/>
          <w:szCs w:val="24"/>
        </w:rPr>
        <w:t>–</w:t>
      </w:r>
      <w:r w:rsidR="00E13A91" w:rsidRPr="00FB5693">
        <w:rPr>
          <w:rFonts w:ascii="Times New Roman" w:hAnsi="Times New Roman" w:cs="Times New Roman"/>
          <w:sz w:val="24"/>
          <w:szCs w:val="24"/>
        </w:rPr>
        <w:t xml:space="preserve"> </w:t>
      </w:r>
      <w:r w:rsidR="001374FA" w:rsidRPr="00FB5693">
        <w:rPr>
          <w:rFonts w:ascii="Times New Roman" w:hAnsi="Times New Roman" w:cs="Times New Roman"/>
          <w:sz w:val="24"/>
          <w:szCs w:val="24"/>
        </w:rPr>
        <w:t>27,4</w:t>
      </w:r>
      <w:r w:rsidR="00C74DDA" w:rsidRPr="00FB5693">
        <w:rPr>
          <w:rFonts w:ascii="Times New Roman" w:hAnsi="Times New Roman" w:cs="Times New Roman"/>
          <w:sz w:val="24"/>
          <w:szCs w:val="24"/>
        </w:rPr>
        <w:t xml:space="preserve"> %) </w:t>
      </w:r>
      <w:r w:rsidR="00BD3127" w:rsidRPr="00FB5693">
        <w:rPr>
          <w:rFonts w:ascii="Times New Roman" w:hAnsi="Times New Roman" w:cs="Times New Roman"/>
          <w:sz w:val="24"/>
          <w:szCs w:val="24"/>
        </w:rPr>
        <w:t>школ</w:t>
      </w:r>
      <w:r w:rsidR="00E13A91" w:rsidRPr="00FB5693">
        <w:rPr>
          <w:rFonts w:ascii="Times New Roman" w:hAnsi="Times New Roman" w:cs="Times New Roman"/>
          <w:sz w:val="24"/>
          <w:szCs w:val="24"/>
        </w:rPr>
        <w:t>ы</w:t>
      </w:r>
      <w:r w:rsidR="00BD3127" w:rsidRPr="00FB5693">
        <w:rPr>
          <w:rFonts w:ascii="Times New Roman" w:hAnsi="Times New Roman" w:cs="Times New Roman"/>
          <w:sz w:val="24"/>
          <w:szCs w:val="24"/>
        </w:rPr>
        <w:t xml:space="preserve">, ШИ № 24 ОАО «РЖД» - </w:t>
      </w:r>
      <w:r w:rsidR="001374FA" w:rsidRPr="00FB5693">
        <w:rPr>
          <w:rFonts w:ascii="Times New Roman" w:hAnsi="Times New Roman" w:cs="Times New Roman"/>
          <w:sz w:val="24"/>
          <w:szCs w:val="24"/>
        </w:rPr>
        <w:t>23</w:t>
      </w:r>
      <w:r w:rsidR="00C74DDA" w:rsidRPr="00FB5693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1374FA" w:rsidRPr="00FB5693">
        <w:rPr>
          <w:rFonts w:ascii="Times New Roman" w:hAnsi="Times New Roman" w:cs="Times New Roman"/>
          <w:sz w:val="24"/>
          <w:szCs w:val="24"/>
        </w:rPr>
        <w:t>3,75</w:t>
      </w:r>
      <w:r w:rsidR="00C74DDA" w:rsidRPr="00FB569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C74DDA" w:rsidRPr="00FB5693" w:rsidRDefault="00C74DDA" w:rsidP="00F65F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основного общего образования </w:t>
      </w:r>
      <w:r w:rsidR="00B95AB3" w:rsidRPr="00FB5693">
        <w:rPr>
          <w:rFonts w:ascii="Times New Roman" w:hAnsi="Times New Roman" w:cs="Times New Roman"/>
          <w:sz w:val="24"/>
          <w:szCs w:val="24"/>
        </w:rPr>
        <w:t>537</w:t>
      </w:r>
      <w:r w:rsidRPr="00FB5693">
        <w:rPr>
          <w:rFonts w:ascii="Times New Roman" w:hAnsi="Times New Roman" w:cs="Times New Roman"/>
          <w:sz w:val="24"/>
          <w:szCs w:val="24"/>
        </w:rPr>
        <w:t xml:space="preserve"> выпускников, что составило </w:t>
      </w:r>
      <w:r w:rsidR="00B95AB3" w:rsidRPr="00FB5693">
        <w:rPr>
          <w:rFonts w:ascii="Times New Roman" w:hAnsi="Times New Roman" w:cs="Times New Roman"/>
          <w:sz w:val="24"/>
          <w:szCs w:val="24"/>
        </w:rPr>
        <w:t>87,6</w:t>
      </w:r>
      <w:r w:rsidRPr="00FB5693">
        <w:rPr>
          <w:rFonts w:ascii="Times New Roman" w:hAnsi="Times New Roman" w:cs="Times New Roman"/>
          <w:sz w:val="24"/>
          <w:szCs w:val="24"/>
        </w:rPr>
        <w:t xml:space="preserve"> % (</w:t>
      </w:r>
      <w:r w:rsidR="001374FA" w:rsidRPr="00FB5693">
        <w:rPr>
          <w:rFonts w:ascii="Times New Roman" w:hAnsi="Times New Roman" w:cs="Times New Roman"/>
          <w:sz w:val="24"/>
          <w:szCs w:val="24"/>
        </w:rPr>
        <w:t xml:space="preserve">2016 г. – 68,87 %, </w:t>
      </w:r>
      <w:r w:rsidRPr="00FB5693">
        <w:rPr>
          <w:rFonts w:ascii="Times New Roman" w:hAnsi="Times New Roman" w:cs="Times New Roman"/>
          <w:sz w:val="24"/>
          <w:szCs w:val="24"/>
        </w:rPr>
        <w:t>201</w:t>
      </w:r>
      <w:r w:rsidR="001374FA" w:rsidRPr="00FB5693">
        <w:rPr>
          <w:rFonts w:ascii="Times New Roman" w:hAnsi="Times New Roman" w:cs="Times New Roman"/>
          <w:sz w:val="24"/>
          <w:szCs w:val="24"/>
        </w:rPr>
        <w:t>5 г. – 66,6 %</w:t>
      </w:r>
      <w:r w:rsidR="00B978B7">
        <w:rPr>
          <w:rFonts w:ascii="Times New Roman" w:hAnsi="Times New Roman" w:cs="Times New Roman"/>
          <w:sz w:val="24"/>
          <w:szCs w:val="24"/>
        </w:rPr>
        <w:t xml:space="preserve">). Результат по области 85,45 </w:t>
      </w:r>
      <w:r w:rsidRPr="00FB5693">
        <w:rPr>
          <w:rFonts w:ascii="Times New Roman" w:hAnsi="Times New Roman" w:cs="Times New Roman"/>
          <w:sz w:val="24"/>
          <w:szCs w:val="24"/>
        </w:rPr>
        <w:t>%.</w:t>
      </w:r>
    </w:p>
    <w:p w:rsidR="00ED4A8F" w:rsidRPr="00FB5693" w:rsidRDefault="00C74DDA" w:rsidP="00ED4A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Не подтвердили освоение основных общеобразовательных программ основного общего образования </w:t>
      </w:r>
      <w:r w:rsidR="00B95AB3" w:rsidRPr="00FB5693">
        <w:rPr>
          <w:rFonts w:ascii="Times New Roman" w:hAnsi="Times New Roman" w:cs="Times New Roman"/>
          <w:sz w:val="24"/>
          <w:szCs w:val="24"/>
        </w:rPr>
        <w:t>76</w:t>
      </w:r>
      <w:r w:rsidRPr="00FB5693"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B95AB3" w:rsidRPr="00FB5693">
        <w:rPr>
          <w:rFonts w:ascii="Times New Roman" w:hAnsi="Times New Roman" w:cs="Times New Roman"/>
          <w:sz w:val="24"/>
          <w:szCs w:val="24"/>
        </w:rPr>
        <w:t>12,4</w:t>
      </w:r>
      <w:r w:rsidRPr="00FB5693">
        <w:rPr>
          <w:rFonts w:ascii="Times New Roman" w:hAnsi="Times New Roman" w:cs="Times New Roman"/>
          <w:sz w:val="24"/>
          <w:szCs w:val="24"/>
        </w:rPr>
        <w:t xml:space="preserve"> % (</w:t>
      </w:r>
      <w:r w:rsidR="00B95AB3" w:rsidRPr="00FB5693">
        <w:rPr>
          <w:rFonts w:ascii="Times New Roman" w:hAnsi="Times New Roman" w:cs="Times New Roman"/>
          <w:sz w:val="24"/>
          <w:szCs w:val="24"/>
        </w:rPr>
        <w:t xml:space="preserve">2016 г. – 31,13 %, </w:t>
      </w:r>
      <w:r w:rsidRPr="00FB5693">
        <w:rPr>
          <w:rFonts w:ascii="Times New Roman" w:hAnsi="Times New Roman" w:cs="Times New Roman"/>
          <w:sz w:val="24"/>
          <w:szCs w:val="24"/>
        </w:rPr>
        <w:t>201</w:t>
      </w:r>
      <w:r w:rsidR="00B95AB3" w:rsidRPr="00FB5693">
        <w:rPr>
          <w:rFonts w:ascii="Times New Roman" w:hAnsi="Times New Roman" w:cs="Times New Roman"/>
          <w:sz w:val="24"/>
          <w:szCs w:val="24"/>
        </w:rPr>
        <w:t>5 г. – 33,33 %). Результат по обл</w:t>
      </w:r>
      <w:r w:rsidR="00B978B7">
        <w:rPr>
          <w:rFonts w:ascii="Times New Roman" w:hAnsi="Times New Roman" w:cs="Times New Roman"/>
          <w:sz w:val="24"/>
          <w:szCs w:val="24"/>
        </w:rPr>
        <w:t>асти 14,55</w:t>
      </w:r>
      <w:r w:rsidRPr="00FB5693">
        <w:rPr>
          <w:rFonts w:ascii="Times New Roman" w:hAnsi="Times New Roman" w:cs="Times New Roman"/>
          <w:sz w:val="24"/>
          <w:szCs w:val="24"/>
        </w:rPr>
        <w:t xml:space="preserve"> %.</w:t>
      </w:r>
      <w:r w:rsidR="00ED4A8F" w:rsidRPr="00FB569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D4A8F" w:rsidRPr="00FB5693" w:rsidRDefault="00ED4A8F" w:rsidP="00ED4A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693">
        <w:rPr>
          <w:rFonts w:ascii="Times New Roman" w:hAnsi="Times New Roman" w:cs="Times New Roman"/>
          <w:sz w:val="24"/>
          <w:szCs w:val="24"/>
        </w:rPr>
        <w:t xml:space="preserve">1.Городские ОО – </w:t>
      </w:r>
      <w:r w:rsidR="00B95AB3" w:rsidRPr="00FB5693">
        <w:rPr>
          <w:rFonts w:ascii="Times New Roman" w:hAnsi="Times New Roman" w:cs="Times New Roman"/>
          <w:sz w:val="24"/>
          <w:szCs w:val="24"/>
        </w:rPr>
        <w:t>57</w:t>
      </w:r>
      <w:r w:rsidRPr="00FB56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F08F0" w:rsidRPr="00FB5693">
        <w:rPr>
          <w:rFonts w:ascii="Times New Roman" w:hAnsi="Times New Roman" w:cs="Times New Roman"/>
          <w:sz w:val="24"/>
          <w:szCs w:val="24"/>
        </w:rPr>
        <w:t xml:space="preserve"> – </w:t>
      </w:r>
      <w:r w:rsidR="00B95AB3" w:rsidRPr="00FB5693">
        <w:rPr>
          <w:rFonts w:ascii="Times New Roman" w:hAnsi="Times New Roman" w:cs="Times New Roman"/>
          <w:sz w:val="24"/>
          <w:szCs w:val="24"/>
        </w:rPr>
        <w:t>9,29</w:t>
      </w:r>
      <w:r w:rsidR="00E7327F" w:rsidRPr="00FB5693">
        <w:rPr>
          <w:rFonts w:ascii="Times New Roman" w:hAnsi="Times New Roman" w:cs="Times New Roman"/>
          <w:sz w:val="24"/>
          <w:szCs w:val="24"/>
        </w:rPr>
        <w:t xml:space="preserve"> %</w:t>
      </w:r>
      <w:r w:rsidR="00B95AB3" w:rsidRPr="00FB5693">
        <w:rPr>
          <w:rFonts w:ascii="Times New Roman" w:hAnsi="Times New Roman" w:cs="Times New Roman"/>
          <w:sz w:val="24"/>
          <w:szCs w:val="24"/>
        </w:rPr>
        <w:t xml:space="preserve"> от общего количества сдававших</w:t>
      </w:r>
      <w:r w:rsidRPr="00FB56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r w:rsidR="00B95AB3" w:rsidRPr="00FB5693">
        <w:rPr>
          <w:rFonts w:ascii="Times New Roman" w:hAnsi="Times New Roman" w:cs="Times New Roman"/>
          <w:sz w:val="24"/>
          <w:szCs w:val="24"/>
        </w:rPr>
        <w:t>«</w:t>
      </w:r>
      <w:r w:rsidRPr="00FB5693">
        <w:rPr>
          <w:rFonts w:ascii="Times New Roman" w:hAnsi="Times New Roman" w:cs="Times New Roman"/>
          <w:sz w:val="24"/>
          <w:szCs w:val="24"/>
        </w:rPr>
        <w:t>СОШ</w:t>
      </w:r>
      <w:r w:rsidR="000F08F0" w:rsidRPr="00FB5693">
        <w:rPr>
          <w:rFonts w:ascii="Times New Roman" w:hAnsi="Times New Roman" w:cs="Times New Roman"/>
          <w:sz w:val="24"/>
          <w:szCs w:val="24"/>
        </w:rPr>
        <w:t xml:space="preserve"> № 85</w:t>
      </w:r>
      <w:r w:rsidR="00B95AB3" w:rsidRPr="00FB5693">
        <w:rPr>
          <w:rFonts w:ascii="Times New Roman" w:hAnsi="Times New Roman" w:cs="Times New Roman"/>
          <w:sz w:val="24"/>
          <w:szCs w:val="24"/>
        </w:rPr>
        <w:t>» г. Тайшета – 7 чел. (10,94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СО</w:t>
      </w:r>
      <w:r w:rsidR="00B95AB3" w:rsidRPr="00FB5693">
        <w:rPr>
          <w:rFonts w:ascii="Times New Roman" w:hAnsi="Times New Roman" w:cs="Times New Roman"/>
          <w:sz w:val="24"/>
          <w:szCs w:val="24"/>
        </w:rPr>
        <w:t>Ш № 5 г. Тайшета – 4 чел. (5,97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СО</w:t>
      </w:r>
      <w:r w:rsidR="00B95AB3" w:rsidRPr="00FB5693">
        <w:rPr>
          <w:rFonts w:ascii="Times New Roman" w:hAnsi="Times New Roman" w:cs="Times New Roman"/>
          <w:sz w:val="24"/>
          <w:szCs w:val="24"/>
        </w:rPr>
        <w:t>Ш № 1 г. Тайшета – 7 чел. (20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СО</w:t>
      </w:r>
      <w:r w:rsidR="00B95AB3" w:rsidRPr="00FB5693">
        <w:rPr>
          <w:rFonts w:ascii="Times New Roman" w:hAnsi="Times New Roman" w:cs="Times New Roman"/>
          <w:sz w:val="24"/>
          <w:szCs w:val="24"/>
        </w:rPr>
        <w:t>Ш № 2 г. Тайшета – 11 чел. (15,28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СО</w:t>
      </w:r>
      <w:r w:rsidR="00B95AB3" w:rsidRPr="00FB5693">
        <w:rPr>
          <w:rFonts w:ascii="Times New Roman" w:hAnsi="Times New Roman" w:cs="Times New Roman"/>
          <w:sz w:val="24"/>
          <w:szCs w:val="24"/>
        </w:rPr>
        <w:t>Ш № 23 г. Тайшета – 3 чел. (13,64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СОШ №</w:t>
      </w:r>
      <w:r w:rsidR="00B95AB3" w:rsidRPr="00FB5693">
        <w:rPr>
          <w:rFonts w:ascii="Times New Roman" w:hAnsi="Times New Roman" w:cs="Times New Roman"/>
          <w:sz w:val="24"/>
          <w:szCs w:val="24"/>
        </w:rPr>
        <w:t xml:space="preserve"> 10 г. Бирюсинска – 1 чел. (7,69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lastRenderedPageBreak/>
        <w:t xml:space="preserve">МКОУ СОШ </w:t>
      </w:r>
      <w:r w:rsidR="00B95AB3" w:rsidRPr="00FB5693">
        <w:rPr>
          <w:rFonts w:ascii="Times New Roman" w:hAnsi="Times New Roman" w:cs="Times New Roman"/>
          <w:sz w:val="24"/>
          <w:szCs w:val="24"/>
        </w:rPr>
        <w:t>№ 6 г. Бирюсинска – 3 чел. (15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СОШ № 16 г. </w:t>
      </w:r>
      <w:r w:rsidR="00B95AB3" w:rsidRPr="00FB5693">
        <w:rPr>
          <w:rFonts w:ascii="Times New Roman" w:hAnsi="Times New Roman" w:cs="Times New Roman"/>
          <w:sz w:val="24"/>
          <w:szCs w:val="24"/>
        </w:rPr>
        <w:t>Бирюсинска – 5 чел. (15,15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D4A8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FB5693">
        <w:rPr>
          <w:rFonts w:ascii="Times New Roman" w:hAnsi="Times New Roman" w:cs="Times New Roman"/>
          <w:sz w:val="24"/>
          <w:szCs w:val="24"/>
        </w:rPr>
        <w:t>Но</w:t>
      </w:r>
      <w:r w:rsidR="000F08F0" w:rsidRPr="00FB5693">
        <w:rPr>
          <w:rFonts w:ascii="Times New Roman" w:hAnsi="Times New Roman" w:cs="Times New Roman"/>
          <w:sz w:val="24"/>
          <w:szCs w:val="24"/>
        </w:rPr>
        <w:t>вобирюсинская</w:t>
      </w:r>
      <w:proofErr w:type="spellEnd"/>
      <w:r w:rsidR="000F08F0" w:rsidRPr="00FB5693">
        <w:rPr>
          <w:rFonts w:ascii="Times New Roman" w:hAnsi="Times New Roman" w:cs="Times New Roman"/>
          <w:sz w:val="24"/>
          <w:szCs w:val="24"/>
        </w:rPr>
        <w:t xml:space="preserve"> С</w:t>
      </w:r>
      <w:r w:rsidR="00B95AB3" w:rsidRPr="00FB5693">
        <w:rPr>
          <w:rFonts w:ascii="Times New Roman" w:hAnsi="Times New Roman" w:cs="Times New Roman"/>
          <w:sz w:val="24"/>
          <w:szCs w:val="24"/>
        </w:rPr>
        <w:t>ОШ – 1</w:t>
      </w:r>
      <w:r w:rsidR="000F08F0" w:rsidRPr="00FB5693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95AB3" w:rsidRPr="00FB5693">
        <w:rPr>
          <w:rFonts w:ascii="Times New Roman" w:hAnsi="Times New Roman" w:cs="Times New Roman"/>
          <w:sz w:val="24"/>
          <w:szCs w:val="24"/>
        </w:rPr>
        <w:t>12,5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D4A8F" w:rsidRPr="00FB5693" w:rsidRDefault="00E7327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</w:t>
      </w:r>
      <w:r w:rsidR="00B95AB3" w:rsidRPr="00FB56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95AB3" w:rsidRPr="00FB5693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="00B95AB3" w:rsidRPr="00FB5693">
        <w:rPr>
          <w:rFonts w:ascii="Times New Roman" w:hAnsi="Times New Roman" w:cs="Times New Roman"/>
          <w:sz w:val="24"/>
          <w:szCs w:val="24"/>
        </w:rPr>
        <w:t xml:space="preserve"> СОШ – 7 чел. (28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D4A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FB5693">
        <w:rPr>
          <w:rFonts w:ascii="Times New Roman" w:hAnsi="Times New Roman" w:cs="Times New Roman"/>
          <w:sz w:val="24"/>
          <w:szCs w:val="24"/>
        </w:rPr>
        <w:t>К</w:t>
      </w:r>
      <w:r w:rsidR="00B95AB3" w:rsidRPr="00FB5693">
        <w:rPr>
          <w:rFonts w:ascii="Times New Roman" w:hAnsi="Times New Roman" w:cs="Times New Roman"/>
          <w:sz w:val="24"/>
          <w:szCs w:val="24"/>
        </w:rPr>
        <w:t>витокская</w:t>
      </w:r>
      <w:proofErr w:type="spellEnd"/>
      <w:r w:rsidR="00B95AB3" w:rsidRPr="00FB5693">
        <w:rPr>
          <w:rFonts w:ascii="Times New Roman" w:hAnsi="Times New Roman" w:cs="Times New Roman"/>
          <w:sz w:val="24"/>
          <w:szCs w:val="24"/>
        </w:rPr>
        <w:t xml:space="preserve"> СОШ № 1 – 8 чел. (29,63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E7327F" w:rsidRPr="00FB5693" w:rsidRDefault="00E7327F" w:rsidP="00E732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          2.</w:t>
      </w:r>
      <w:proofErr w:type="gramStart"/>
      <w:r w:rsidRPr="00FB5693">
        <w:rPr>
          <w:rFonts w:ascii="Times New Roman" w:hAnsi="Times New Roman" w:cs="Times New Roman"/>
          <w:sz w:val="24"/>
          <w:szCs w:val="24"/>
        </w:rPr>
        <w:t>Сель</w:t>
      </w:r>
      <w:r w:rsidR="000F08F0" w:rsidRPr="00FB5693">
        <w:rPr>
          <w:rFonts w:ascii="Times New Roman" w:hAnsi="Times New Roman" w:cs="Times New Roman"/>
          <w:sz w:val="24"/>
          <w:szCs w:val="24"/>
        </w:rPr>
        <w:t>ские</w:t>
      </w:r>
      <w:proofErr w:type="gramEnd"/>
      <w:r w:rsidR="000F08F0" w:rsidRPr="00FB5693">
        <w:rPr>
          <w:rFonts w:ascii="Times New Roman" w:hAnsi="Times New Roman" w:cs="Times New Roman"/>
          <w:sz w:val="24"/>
          <w:szCs w:val="24"/>
        </w:rPr>
        <w:t xml:space="preserve"> ОО – </w:t>
      </w:r>
      <w:r w:rsidR="00185068" w:rsidRPr="00FB5693">
        <w:rPr>
          <w:rFonts w:ascii="Times New Roman" w:hAnsi="Times New Roman" w:cs="Times New Roman"/>
          <w:sz w:val="24"/>
          <w:szCs w:val="24"/>
        </w:rPr>
        <w:t>19 человек</w:t>
      </w:r>
      <w:r w:rsidR="000F08F0" w:rsidRPr="00FB5693">
        <w:rPr>
          <w:rFonts w:ascii="Times New Roman" w:hAnsi="Times New Roman" w:cs="Times New Roman"/>
          <w:sz w:val="24"/>
          <w:szCs w:val="24"/>
        </w:rPr>
        <w:t xml:space="preserve"> – </w:t>
      </w:r>
      <w:r w:rsidR="00185068" w:rsidRPr="00FB5693">
        <w:rPr>
          <w:rFonts w:ascii="Times New Roman" w:hAnsi="Times New Roman" w:cs="Times New Roman"/>
          <w:sz w:val="24"/>
          <w:szCs w:val="24"/>
        </w:rPr>
        <w:t>3,09</w:t>
      </w:r>
      <w:r w:rsidRPr="00FB5693"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E7327F" w:rsidRPr="00FB5693" w:rsidRDefault="00E7327F" w:rsidP="00E7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A8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</w:t>
      </w:r>
      <w:r w:rsidR="00185068" w:rsidRPr="00FB5693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185068" w:rsidRPr="00FB5693">
        <w:rPr>
          <w:rFonts w:ascii="Times New Roman" w:hAnsi="Times New Roman" w:cs="Times New Roman"/>
          <w:sz w:val="24"/>
          <w:szCs w:val="24"/>
        </w:rPr>
        <w:t>Венгерская</w:t>
      </w:r>
      <w:proofErr w:type="gram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1 чел. (12,5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</w:t>
      </w:r>
      <w:r w:rsidR="00185068" w:rsidRPr="00FB56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85068" w:rsidRPr="00FB5693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1 чел. (16,67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85068" w:rsidRPr="00FB5693" w:rsidRDefault="00185068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FB5693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FB5693">
        <w:rPr>
          <w:rFonts w:ascii="Times New Roman" w:hAnsi="Times New Roman" w:cs="Times New Roman"/>
          <w:sz w:val="24"/>
          <w:szCs w:val="24"/>
        </w:rPr>
        <w:t xml:space="preserve"> СОШ – 1 чел. (33,33 %);</w:t>
      </w:r>
    </w:p>
    <w:p w:rsidR="00185068" w:rsidRPr="00FB5693" w:rsidRDefault="00185068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FB5693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FB5693">
        <w:rPr>
          <w:rFonts w:ascii="Times New Roman" w:hAnsi="Times New Roman" w:cs="Times New Roman"/>
          <w:sz w:val="24"/>
          <w:szCs w:val="24"/>
        </w:rPr>
        <w:t xml:space="preserve"> СОШ – 1 чел. (8,33 %);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</w:t>
      </w:r>
      <w:r w:rsidR="00185068" w:rsidRPr="00FB569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85068" w:rsidRPr="00FB5693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2 чел. (20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</w:t>
      </w:r>
      <w:r w:rsidR="00185068" w:rsidRPr="00F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068" w:rsidRPr="00FB5693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3 чел. (14,29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</w:t>
      </w:r>
      <w:r w:rsidR="00185068" w:rsidRPr="00FB569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85068" w:rsidRPr="00FB5693">
        <w:rPr>
          <w:rFonts w:ascii="Times New Roman" w:hAnsi="Times New Roman" w:cs="Times New Roman"/>
          <w:sz w:val="24"/>
          <w:szCs w:val="24"/>
        </w:rPr>
        <w:t>Джогинская</w:t>
      </w:r>
      <w:proofErr w:type="spell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3 чел. (6</w:t>
      </w:r>
      <w:r w:rsidR="000F08F0" w:rsidRPr="00FB5693">
        <w:rPr>
          <w:rFonts w:ascii="Times New Roman" w:hAnsi="Times New Roman" w:cs="Times New Roman"/>
          <w:sz w:val="24"/>
          <w:szCs w:val="24"/>
        </w:rPr>
        <w:t>0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FB5693">
        <w:rPr>
          <w:rFonts w:ascii="Times New Roman" w:hAnsi="Times New Roman" w:cs="Times New Roman"/>
          <w:sz w:val="24"/>
          <w:szCs w:val="24"/>
        </w:rPr>
        <w:t>П</w:t>
      </w:r>
      <w:r w:rsidR="00185068" w:rsidRPr="00FB5693">
        <w:rPr>
          <w:rFonts w:ascii="Times New Roman" w:hAnsi="Times New Roman" w:cs="Times New Roman"/>
          <w:sz w:val="24"/>
          <w:szCs w:val="24"/>
        </w:rPr>
        <w:t>-Черемховская</w:t>
      </w:r>
      <w:proofErr w:type="spellEnd"/>
      <w:r w:rsidR="00185068" w:rsidRPr="00FB5693">
        <w:rPr>
          <w:rFonts w:ascii="Times New Roman" w:hAnsi="Times New Roman" w:cs="Times New Roman"/>
          <w:sz w:val="24"/>
          <w:szCs w:val="24"/>
        </w:rPr>
        <w:t xml:space="preserve"> СОШ – 4 чел. (22,22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0F4A38" w:rsidRPr="00FB5693" w:rsidRDefault="000F4A38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МКОУ Березовская СОШ – 1 чел. (8,33 %);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</w:t>
      </w:r>
      <w:r w:rsidR="000F4A38" w:rsidRPr="00FB569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F4A38" w:rsidRPr="00FB5693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="000F4A38" w:rsidRPr="00FB5693">
        <w:rPr>
          <w:rFonts w:ascii="Times New Roman" w:hAnsi="Times New Roman" w:cs="Times New Roman"/>
          <w:sz w:val="24"/>
          <w:szCs w:val="24"/>
        </w:rPr>
        <w:t xml:space="preserve"> СОШ – 1 чел. (5,88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E7327F" w:rsidRPr="00FB5693" w:rsidRDefault="00E7327F" w:rsidP="00E732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693">
        <w:rPr>
          <w:rFonts w:ascii="Times New Roman" w:hAnsi="Times New Roman" w:cs="Times New Roman"/>
          <w:sz w:val="24"/>
          <w:szCs w:val="24"/>
        </w:rPr>
        <w:t>МК</w:t>
      </w:r>
      <w:r w:rsidR="000F4A38" w:rsidRPr="00FB569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F4A38" w:rsidRPr="00FB5693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="000F4A38" w:rsidRPr="00FB5693">
        <w:rPr>
          <w:rFonts w:ascii="Times New Roman" w:hAnsi="Times New Roman" w:cs="Times New Roman"/>
          <w:sz w:val="24"/>
          <w:szCs w:val="24"/>
        </w:rPr>
        <w:t xml:space="preserve"> ООШ – 1 чел. (14,29</w:t>
      </w:r>
      <w:r w:rsidRPr="00FB5693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FB5693" w:rsidRPr="00FB5693" w:rsidRDefault="00FB5693" w:rsidP="00FB569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B5693" w:rsidRDefault="00FB5693" w:rsidP="00FB5693">
      <w:pPr>
        <w:pStyle w:val="a3"/>
        <w:ind w:left="1287" w:hanging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911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5693" w:rsidRDefault="00FB5693" w:rsidP="00FB5693">
      <w:pPr>
        <w:pStyle w:val="a3"/>
        <w:ind w:left="1287" w:hanging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693" w:rsidRPr="00C96A09" w:rsidRDefault="00FB5693" w:rsidP="00FB5693">
      <w:pPr>
        <w:pStyle w:val="a3"/>
        <w:ind w:left="1287" w:hanging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483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327F" w:rsidRPr="00C96A09" w:rsidRDefault="00E7327F" w:rsidP="00ED4A8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327F" w:rsidRPr="00C96A09" w:rsidRDefault="00E7327F" w:rsidP="00ED4A8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039" w:rsidRPr="00896F44" w:rsidRDefault="00673039" w:rsidP="00896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673039" w:rsidRPr="00896F44" w:rsidRDefault="00673039" w:rsidP="00896F44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>«5» -</w:t>
      </w:r>
      <w:r w:rsidR="00FB5693" w:rsidRPr="00896F44">
        <w:rPr>
          <w:rFonts w:ascii="Times New Roman" w:hAnsi="Times New Roman" w:cs="Times New Roman"/>
          <w:sz w:val="24"/>
          <w:szCs w:val="24"/>
        </w:rPr>
        <w:t xml:space="preserve"> 1 чел. </w:t>
      </w:r>
      <w:r w:rsidRPr="00896F44">
        <w:rPr>
          <w:rFonts w:ascii="Times New Roman" w:hAnsi="Times New Roman" w:cs="Times New Roman"/>
          <w:sz w:val="24"/>
          <w:szCs w:val="24"/>
        </w:rPr>
        <w:t xml:space="preserve"> – 0</w:t>
      </w:r>
      <w:r w:rsidR="00FB5693" w:rsidRPr="00896F44">
        <w:rPr>
          <w:rFonts w:ascii="Times New Roman" w:hAnsi="Times New Roman" w:cs="Times New Roman"/>
          <w:sz w:val="24"/>
          <w:szCs w:val="24"/>
        </w:rPr>
        <w:t>,16</w:t>
      </w:r>
      <w:r w:rsidRPr="00896F44">
        <w:rPr>
          <w:rFonts w:ascii="Times New Roman" w:hAnsi="Times New Roman" w:cs="Times New Roman"/>
          <w:sz w:val="24"/>
          <w:szCs w:val="24"/>
        </w:rPr>
        <w:t xml:space="preserve"> %</w:t>
      </w:r>
      <w:r w:rsidR="00FB5693" w:rsidRPr="00896F44">
        <w:rPr>
          <w:rFonts w:ascii="Times New Roman" w:hAnsi="Times New Roman" w:cs="Times New Roman"/>
          <w:sz w:val="24"/>
          <w:szCs w:val="24"/>
        </w:rPr>
        <w:t xml:space="preserve"> (МКОУ «СОШ № 85» г. Тайшета)</w:t>
      </w:r>
      <w:r w:rsidRPr="00896F44">
        <w:rPr>
          <w:rFonts w:ascii="Times New Roman" w:hAnsi="Times New Roman" w:cs="Times New Roman"/>
          <w:sz w:val="24"/>
          <w:szCs w:val="24"/>
        </w:rPr>
        <w:t>;</w:t>
      </w:r>
    </w:p>
    <w:p w:rsidR="00673039" w:rsidRPr="00896F44" w:rsidRDefault="00FB5693" w:rsidP="00896F44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>«4» - 137 человек, что составило 22,35 %: городские ОО – 88 чел. – 64,23 %, сельские ОО – 36 чел. – 26,27 %, ШИ № 24 ОАО «РЖД» - 13</w:t>
      </w:r>
      <w:r w:rsidR="00673039" w:rsidRPr="00896F44">
        <w:rPr>
          <w:rFonts w:ascii="Times New Roman" w:hAnsi="Times New Roman" w:cs="Times New Roman"/>
          <w:sz w:val="24"/>
          <w:szCs w:val="24"/>
        </w:rPr>
        <w:t xml:space="preserve"> чел. – </w:t>
      </w:r>
      <w:r w:rsidRPr="00896F44">
        <w:rPr>
          <w:rFonts w:ascii="Times New Roman" w:hAnsi="Times New Roman" w:cs="Times New Roman"/>
          <w:sz w:val="24"/>
          <w:szCs w:val="24"/>
        </w:rPr>
        <w:t>9,48</w:t>
      </w:r>
      <w:r w:rsidR="00673039" w:rsidRPr="00896F4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73039" w:rsidRPr="00896F44" w:rsidRDefault="00673039" w:rsidP="00896F44">
      <w:pPr>
        <w:pStyle w:val="a3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 xml:space="preserve">«3» - </w:t>
      </w:r>
      <w:r w:rsidR="00FB5693" w:rsidRPr="00896F44">
        <w:rPr>
          <w:rFonts w:ascii="Times New Roman" w:hAnsi="Times New Roman" w:cs="Times New Roman"/>
          <w:sz w:val="24"/>
          <w:szCs w:val="24"/>
        </w:rPr>
        <w:t>399 человек</w:t>
      </w:r>
      <w:r w:rsidRPr="00896F4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B5693" w:rsidRPr="00896F44">
        <w:rPr>
          <w:rFonts w:ascii="Times New Roman" w:hAnsi="Times New Roman" w:cs="Times New Roman"/>
          <w:sz w:val="24"/>
          <w:szCs w:val="24"/>
        </w:rPr>
        <w:t>65,09</w:t>
      </w:r>
      <w:r w:rsidRPr="00896F44">
        <w:rPr>
          <w:rFonts w:ascii="Times New Roman" w:hAnsi="Times New Roman" w:cs="Times New Roman"/>
          <w:sz w:val="24"/>
          <w:szCs w:val="24"/>
        </w:rPr>
        <w:t xml:space="preserve"> %: городские ОО – </w:t>
      </w:r>
      <w:r w:rsidR="00FB5693" w:rsidRPr="00896F44">
        <w:rPr>
          <w:rFonts w:ascii="Times New Roman" w:hAnsi="Times New Roman" w:cs="Times New Roman"/>
          <w:sz w:val="24"/>
          <w:szCs w:val="24"/>
        </w:rPr>
        <w:t>276</w:t>
      </w:r>
      <w:r w:rsidRPr="00896F44">
        <w:rPr>
          <w:rFonts w:ascii="Times New Roman" w:hAnsi="Times New Roman" w:cs="Times New Roman"/>
          <w:sz w:val="24"/>
          <w:szCs w:val="24"/>
        </w:rPr>
        <w:t xml:space="preserve"> – </w:t>
      </w:r>
      <w:r w:rsidR="00FB5693" w:rsidRPr="00896F44">
        <w:rPr>
          <w:rFonts w:ascii="Times New Roman" w:hAnsi="Times New Roman" w:cs="Times New Roman"/>
          <w:sz w:val="24"/>
          <w:szCs w:val="24"/>
        </w:rPr>
        <w:t>69,17</w:t>
      </w:r>
      <w:r w:rsidRPr="00896F44">
        <w:rPr>
          <w:rFonts w:ascii="Times New Roman" w:hAnsi="Times New Roman" w:cs="Times New Roman"/>
          <w:sz w:val="24"/>
          <w:szCs w:val="24"/>
        </w:rPr>
        <w:t xml:space="preserve"> %, сельские ОО – </w:t>
      </w:r>
      <w:r w:rsidR="00896F44" w:rsidRPr="00896F44">
        <w:rPr>
          <w:rFonts w:ascii="Times New Roman" w:hAnsi="Times New Roman" w:cs="Times New Roman"/>
          <w:sz w:val="24"/>
          <w:szCs w:val="24"/>
        </w:rPr>
        <w:t>113 – 28,32 %, ШИ № 24 ОАО «РЖД» - 10 чел. – 2,</w:t>
      </w:r>
      <w:r w:rsidRPr="00896F44">
        <w:rPr>
          <w:rFonts w:ascii="Times New Roman" w:hAnsi="Times New Roman" w:cs="Times New Roman"/>
          <w:sz w:val="24"/>
          <w:szCs w:val="24"/>
        </w:rPr>
        <w:t>5 %.</w:t>
      </w:r>
    </w:p>
    <w:p w:rsidR="00673039" w:rsidRPr="00896F44" w:rsidRDefault="00896F44" w:rsidP="00896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>Качество знаний составило 22,51</w:t>
      </w:r>
      <w:r w:rsidR="00673039" w:rsidRPr="00896F44">
        <w:rPr>
          <w:rFonts w:ascii="Times New Roman" w:hAnsi="Times New Roman" w:cs="Times New Roman"/>
          <w:sz w:val="24"/>
          <w:szCs w:val="24"/>
        </w:rPr>
        <w:t xml:space="preserve"> % (</w:t>
      </w:r>
      <w:r w:rsidRPr="00896F44">
        <w:rPr>
          <w:rFonts w:ascii="Times New Roman" w:hAnsi="Times New Roman" w:cs="Times New Roman"/>
          <w:sz w:val="24"/>
          <w:szCs w:val="24"/>
        </w:rPr>
        <w:t xml:space="preserve">2016 г. – 18,87 %, </w:t>
      </w:r>
      <w:r w:rsidR="00673039" w:rsidRPr="00896F44">
        <w:rPr>
          <w:rFonts w:ascii="Times New Roman" w:hAnsi="Times New Roman" w:cs="Times New Roman"/>
          <w:sz w:val="24"/>
          <w:szCs w:val="24"/>
        </w:rPr>
        <w:t>2015</w:t>
      </w:r>
      <w:r w:rsidRPr="00896F44">
        <w:rPr>
          <w:rFonts w:ascii="Times New Roman" w:hAnsi="Times New Roman" w:cs="Times New Roman"/>
          <w:sz w:val="24"/>
          <w:szCs w:val="24"/>
        </w:rPr>
        <w:t xml:space="preserve"> г. – 33,33 %</w:t>
      </w:r>
      <w:r w:rsidR="00673039" w:rsidRPr="00896F44">
        <w:rPr>
          <w:rFonts w:ascii="Times New Roman" w:hAnsi="Times New Roman" w:cs="Times New Roman"/>
          <w:sz w:val="24"/>
          <w:szCs w:val="24"/>
        </w:rPr>
        <w:t>), что</w:t>
      </w:r>
      <w:r w:rsidRPr="00896F44">
        <w:rPr>
          <w:rFonts w:ascii="Times New Roman" w:hAnsi="Times New Roman" w:cs="Times New Roman"/>
          <w:sz w:val="24"/>
          <w:szCs w:val="24"/>
        </w:rPr>
        <w:t xml:space="preserve"> выше на 3,64 % прошлогоднего результата, но</w:t>
      </w:r>
      <w:r w:rsidR="00673039" w:rsidRPr="00896F44">
        <w:rPr>
          <w:rFonts w:ascii="Times New Roman" w:hAnsi="Times New Roman" w:cs="Times New Roman"/>
          <w:sz w:val="24"/>
          <w:szCs w:val="24"/>
        </w:rPr>
        <w:t xml:space="preserve"> ниже результата по области </w:t>
      </w:r>
      <w:r w:rsidR="009776D2" w:rsidRPr="00896F44">
        <w:rPr>
          <w:rFonts w:ascii="Times New Roman" w:hAnsi="Times New Roman" w:cs="Times New Roman"/>
          <w:sz w:val="24"/>
          <w:szCs w:val="24"/>
        </w:rPr>
        <w:t>–</w:t>
      </w:r>
      <w:r w:rsidRPr="00896F44">
        <w:rPr>
          <w:rFonts w:ascii="Times New Roman" w:hAnsi="Times New Roman" w:cs="Times New Roman"/>
          <w:sz w:val="24"/>
          <w:szCs w:val="24"/>
        </w:rPr>
        <w:t>35,87</w:t>
      </w:r>
      <w:r w:rsidR="009776D2" w:rsidRPr="00896F44">
        <w:rPr>
          <w:rFonts w:ascii="Times New Roman" w:hAnsi="Times New Roman" w:cs="Times New Roman"/>
          <w:sz w:val="24"/>
          <w:szCs w:val="24"/>
        </w:rPr>
        <w:t xml:space="preserve"> %. </w:t>
      </w:r>
      <w:r w:rsidRPr="00896F44">
        <w:rPr>
          <w:rFonts w:ascii="Times New Roman" w:hAnsi="Times New Roman" w:cs="Times New Roman"/>
          <w:sz w:val="24"/>
          <w:szCs w:val="24"/>
        </w:rPr>
        <w:t>Средняя отметка по району – 3,13</w:t>
      </w:r>
      <w:r w:rsidR="0068400A" w:rsidRPr="00896F44">
        <w:rPr>
          <w:rFonts w:ascii="Times New Roman" w:hAnsi="Times New Roman" w:cs="Times New Roman"/>
          <w:sz w:val="24"/>
          <w:szCs w:val="24"/>
        </w:rPr>
        <w:t>, что</w:t>
      </w:r>
      <w:r w:rsidRPr="00896F44">
        <w:rPr>
          <w:rFonts w:ascii="Times New Roman" w:hAnsi="Times New Roman" w:cs="Times New Roman"/>
          <w:sz w:val="24"/>
          <w:szCs w:val="24"/>
        </w:rPr>
        <w:t xml:space="preserve"> выше средней отметки в 2016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896F44">
        <w:rPr>
          <w:rFonts w:ascii="Times New Roman" w:hAnsi="Times New Roman" w:cs="Times New Roman"/>
          <w:sz w:val="24"/>
          <w:szCs w:val="24"/>
        </w:rPr>
        <w:t>2,84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, </w:t>
      </w:r>
      <w:r w:rsidRPr="00896F44">
        <w:rPr>
          <w:rFonts w:ascii="Times New Roman" w:hAnsi="Times New Roman" w:cs="Times New Roman"/>
          <w:sz w:val="24"/>
          <w:szCs w:val="24"/>
        </w:rPr>
        <w:t xml:space="preserve">но ниже </w:t>
      </w:r>
      <w:r w:rsidR="0068400A" w:rsidRPr="00896F44">
        <w:rPr>
          <w:rFonts w:ascii="Times New Roman" w:hAnsi="Times New Roman" w:cs="Times New Roman"/>
          <w:sz w:val="24"/>
          <w:szCs w:val="24"/>
        </w:rPr>
        <w:t>областного показателя – 3</w:t>
      </w:r>
      <w:r w:rsidRPr="00896F44">
        <w:rPr>
          <w:rFonts w:ascii="Times New Roman" w:hAnsi="Times New Roman" w:cs="Times New Roman"/>
          <w:sz w:val="24"/>
          <w:szCs w:val="24"/>
        </w:rPr>
        <w:t>,2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Pr="00896F44">
        <w:rPr>
          <w:rFonts w:ascii="Times New Roman" w:hAnsi="Times New Roman" w:cs="Times New Roman"/>
          <w:sz w:val="24"/>
          <w:szCs w:val="24"/>
        </w:rPr>
        <w:t>20,46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, </w:t>
      </w:r>
      <w:r w:rsidRPr="00896F44">
        <w:rPr>
          <w:rFonts w:ascii="Times New Roman" w:hAnsi="Times New Roman" w:cs="Times New Roman"/>
          <w:sz w:val="24"/>
          <w:szCs w:val="24"/>
        </w:rPr>
        <w:t>который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 </w:t>
      </w:r>
      <w:r w:rsidRPr="00896F44">
        <w:rPr>
          <w:rFonts w:ascii="Times New Roman" w:hAnsi="Times New Roman" w:cs="Times New Roman"/>
          <w:sz w:val="24"/>
          <w:szCs w:val="24"/>
        </w:rPr>
        <w:t>выше аналогичного показателя 2016 года на 2,34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. Средний балл по области – </w:t>
      </w:r>
      <w:r w:rsidRPr="00896F44">
        <w:rPr>
          <w:rFonts w:ascii="Times New Roman" w:hAnsi="Times New Roman" w:cs="Times New Roman"/>
          <w:sz w:val="24"/>
          <w:szCs w:val="24"/>
        </w:rPr>
        <w:t>21,7</w:t>
      </w:r>
      <w:r w:rsidR="0068400A" w:rsidRPr="00896F44">
        <w:rPr>
          <w:rFonts w:ascii="Times New Roman" w:hAnsi="Times New Roman" w:cs="Times New Roman"/>
          <w:sz w:val="24"/>
          <w:szCs w:val="24"/>
        </w:rPr>
        <w:t>.</w:t>
      </w:r>
    </w:p>
    <w:p w:rsidR="00673039" w:rsidRPr="00C96A09" w:rsidRDefault="00896F44" w:rsidP="00B978B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6F4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8400A" w:rsidRDefault="00C26623" w:rsidP="00896F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44">
        <w:rPr>
          <w:rFonts w:ascii="Times New Roman" w:hAnsi="Times New Roman" w:cs="Times New Roman"/>
          <w:sz w:val="24"/>
          <w:szCs w:val="24"/>
        </w:rPr>
        <w:t>В рейтинге по средней отметке</w:t>
      </w:r>
      <w:r w:rsidR="0068400A" w:rsidRPr="00896F44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A51DDF" w:rsidRPr="00896F44" w:rsidRDefault="00A51DDF" w:rsidP="00A51DD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51D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0325" cy="2028825"/>
            <wp:effectExtent l="19050" t="0" r="9525" b="0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4DD9" w:rsidRPr="00C96A09" w:rsidRDefault="00D04DD9" w:rsidP="00673039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DD9" w:rsidRPr="00C96A09" w:rsidRDefault="00D04DD9" w:rsidP="00673039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3A91" w:rsidRPr="00994730" w:rsidRDefault="00E13A91" w:rsidP="00ED4A8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ОГЭ по </w:t>
      </w:r>
      <w:r w:rsidRPr="009947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физике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было зарегистрировано 132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168 чел., 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10 чел., 2014 г. – 24 чел.). Приняли участие в сдаче экзамена все зарегистрированные. В число участников экзамена вошли: выпускники 13-ти городских 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школ – 100 чел. (75,75 %), 5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сельских муниципальных школ – 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9,84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%), в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ыпускники ШИ № 24 ОАО «РЖД» - 19 чел. (14,39</w:t>
      </w:r>
      <w:r w:rsidR="00135322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135322" w:rsidRPr="00994730" w:rsidRDefault="00135322" w:rsidP="00ED4A8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общего образования 120 участников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экзамена, что составило </w:t>
      </w:r>
      <w:r w:rsidR="00B978B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90,91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5062A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79,76, 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062A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015 г. – 100 %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35121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по области выше – 91,2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135322" w:rsidRPr="00C96A09" w:rsidRDefault="00E35121" w:rsidP="00E35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12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91175" cy="2743200"/>
            <wp:effectExtent l="19050" t="0" r="9525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D4A8F" w:rsidRPr="00300D49" w:rsidRDefault="000D08F1" w:rsidP="00C74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49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0D08F1" w:rsidRPr="00300D49" w:rsidRDefault="000D08F1" w:rsidP="000D08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D49">
        <w:rPr>
          <w:rFonts w:ascii="Times New Roman" w:hAnsi="Times New Roman" w:cs="Times New Roman"/>
          <w:sz w:val="24"/>
          <w:szCs w:val="24"/>
        </w:rPr>
        <w:t>«5» - 1 человек (</w:t>
      </w:r>
      <w:r w:rsidR="00E35121" w:rsidRPr="00300D49">
        <w:rPr>
          <w:rFonts w:ascii="Times New Roman" w:hAnsi="Times New Roman" w:cs="Times New Roman"/>
          <w:sz w:val="24"/>
          <w:szCs w:val="24"/>
        </w:rPr>
        <w:t>ШИ № 24 ОАО «РЖД»</w:t>
      </w:r>
      <w:r w:rsidRPr="00300D49">
        <w:rPr>
          <w:rFonts w:ascii="Times New Roman" w:hAnsi="Times New Roman" w:cs="Times New Roman"/>
          <w:sz w:val="24"/>
          <w:szCs w:val="24"/>
        </w:rPr>
        <w:t>), что составило 0,</w:t>
      </w:r>
      <w:r w:rsidR="00E35121" w:rsidRPr="00300D49">
        <w:rPr>
          <w:rFonts w:ascii="Times New Roman" w:hAnsi="Times New Roman" w:cs="Times New Roman"/>
          <w:sz w:val="24"/>
          <w:szCs w:val="24"/>
        </w:rPr>
        <w:t>7</w:t>
      </w:r>
      <w:r w:rsidRPr="00300D49">
        <w:rPr>
          <w:rFonts w:ascii="Times New Roman" w:hAnsi="Times New Roman" w:cs="Times New Roman"/>
          <w:sz w:val="24"/>
          <w:szCs w:val="24"/>
        </w:rPr>
        <w:t>6 %;</w:t>
      </w:r>
    </w:p>
    <w:p w:rsidR="000D08F1" w:rsidRPr="00300D49" w:rsidRDefault="00E35121" w:rsidP="000D08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D49">
        <w:rPr>
          <w:rFonts w:ascii="Times New Roman" w:hAnsi="Times New Roman" w:cs="Times New Roman"/>
          <w:sz w:val="24"/>
          <w:szCs w:val="24"/>
        </w:rPr>
        <w:t>«4» - 36</w:t>
      </w:r>
      <w:r w:rsidR="000D08F1" w:rsidRPr="00300D4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300D49">
        <w:rPr>
          <w:rFonts w:ascii="Times New Roman" w:hAnsi="Times New Roman" w:cs="Times New Roman"/>
          <w:sz w:val="24"/>
          <w:szCs w:val="24"/>
        </w:rPr>
        <w:t xml:space="preserve">МКОУ СОШ № 10 г. Бирюсинска – 3 чел., МКОУ СОШ № 16 г. Бирюсинска – 1 чел., МКОУ СОШ № 17 п. Юрты – 3 чел., МКОУ СОШ № 24 п. Юрты – 4 чел., МКОУ СОШ № 1 г. Тайшета – 6 чел., МКОУ СОШ № 23 г. Тайшета – 4 чел., МКОУ </w:t>
      </w:r>
      <w:proofErr w:type="spellStart"/>
      <w:r w:rsidRPr="00300D49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300D49">
        <w:rPr>
          <w:rFonts w:ascii="Times New Roman" w:hAnsi="Times New Roman" w:cs="Times New Roman"/>
          <w:sz w:val="24"/>
          <w:szCs w:val="24"/>
        </w:rPr>
        <w:t xml:space="preserve"> СОШ – 2 чел., МКОУ «СОШ № 85» г. Тайшета – 4 чел., МКОУ Венгерская СОШ</w:t>
      </w:r>
      <w:proofErr w:type="gramEnd"/>
      <w:r w:rsidRPr="00300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D49">
        <w:rPr>
          <w:rFonts w:ascii="Times New Roman" w:hAnsi="Times New Roman" w:cs="Times New Roman"/>
          <w:sz w:val="24"/>
          <w:szCs w:val="24"/>
        </w:rPr>
        <w:t>1 чел., ШИ № 24 ОАО «РЖД» - 8 чел.</w:t>
      </w:r>
      <w:r w:rsidR="000D08F1" w:rsidRPr="00300D49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300D49">
        <w:rPr>
          <w:rFonts w:ascii="Times New Roman" w:hAnsi="Times New Roman" w:cs="Times New Roman"/>
          <w:sz w:val="24"/>
          <w:szCs w:val="24"/>
        </w:rPr>
        <w:t>27,27</w:t>
      </w:r>
      <w:r w:rsidR="000D08F1" w:rsidRPr="00300D49"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0D08F1" w:rsidRPr="00300D49" w:rsidRDefault="00E35121" w:rsidP="000D08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D49">
        <w:rPr>
          <w:rFonts w:ascii="Times New Roman" w:hAnsi="Times New Roman" w:cs="Times New Roman"/>
          <w:sz w:val="24"/>
          <w:szCs w:val="24"/>
        </w:rPr>
        <w:t>«3» - 83</w:t>
      </w:r>
      <w:r w:rsidR="00B2572F" w:rsidRPr="00300D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00D49">
        <w:rPr>
          <w:rFonts w:ascii="Times New Roman" w:hAnsi="Times New Roman" w:cs="Times New Roman"/>
          <w:sz w:val="24"/>
          <w:szCs w:val="24"/>
        </w:rPr>
        <w:t>а</w:t>
      </w:r>
      <w:r w:rsidR="00B2572F" w:rsidRPr="00300D49">
        <w:rPr>
          <w:rFonts w:ascii="Times New Roman" w:hAnsi="Times New Roman" w:cs="Times New Roman"/>
          <w:sz w:val="24"/>
          <w:szCs w:val="24"/>
        </w:rPr>
        <w:t xml:space="preserve"> (</w:t>
      </w:r>
      <w:r w:rsidRPr="00300D49">
        <w:rPr>
          <w:rFonts w:ascii="Times New Roman" w:hAnsi="Times New Roman" w:cs="Times New Roman"/>
          <w:sz w:val="24"/>
          <w:szCs w:val="24"/>
        </w:rPr>
        <w:t xml:space="preserve">МКОУ СОШ № 5 г. Тайшета – 4 чел., МКОУ СОШ № 10 г. Бирюсинска – 3 чел., МКОУ СОШ № 6 г. Бирюсинска – 2 чел., МКОУ СОШ № 16 г. Бирюсинска – 3 чел., МКОУ СОШ № 17 п. Юрты – 5 чел., </w:t>
      </w:r>
      <w:r w:rsidRPr="00300D49">
        <w:rPr>
          <w:rFonts w:ascii="Times New Roman" w:hAnsi="Times New Roman" w:cs="Times New Roman"/>
          <w:sz w:val="24"/>
          <w:szCs w:val="24"/>
        </w:rPr>
        <w:lastRenderedPageBreak/>
        <w:t>МКОУ СОШ № 24 п. Юрты – 9 чел., МКОУ СОШ № 1 г. Тайшета – 6 чел., МКОУ СОШ № 23 г. Тайшета – 6 чел., МКОУ</w:t>
      </w:r>
      <w:proofErr w:type="gramEnd"/>
      <w:r w:rsidRPr="0030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49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300D49">
        <w:rPr>
          <w:rFonts w:ascii="Times New Roman" w:hAnsi="Times New Roman" w:cs="Times New Roman"/>
          <w:sz w:val="24"/>
          <w:szCs w:val="24"/>
        </w:rPr>
        <w:t xml:space="preserve"> СОШ – 2 чел., МКОУ «СОШ № 85» г. Тайшета – 17 чел., МКОУ </w:t>
      </w:r>
      <w:proofErr w:type="spellStart"/>
      <w:r w:rsidRPr="00300D49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Pr="00300D49">
        <w:rPr>
          <w:rFonts w:ascii="Times New Roman" w:hAnsi="Times New Roman" w:cs="Times New Roman"/>
          <w:sz w:val="24"/>
          <w:szCs w:val="24"/>
        </w:rPr>
        <w:t xml:space="preserve"> СОШ – 1 чел., </w:t>
      </w:r>
      <w:r w:rsidR="00300D49" w:rsidRPr="00300D4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00D49" w:rsidRPr="00300D49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="00300D49" w:rsidRPr="00300D49">
        <w:rPr>
          <w:rFonts w:ascii="Times New Roman" w:hAnsi="Times New Roman" w:cs="Times New Roman"/>
          <w:sz w:val="24"/>
          <w:szCs w:val="24"/>
        </w:rPr>
        <w:t xml:space="preserve"> СОШ № 1 – 3 чел., МКОУ Венгерская СОШ – 3 чел., МКОУ Зареченская СОШ – 2 чел., МКОУ Николаевская СОШ – 1 чел., МКОУ </w:t>
      </w:r>
      <w:proofErr w:type="spellStart"/>
      <w:r w:rsidR="00300D49" w:rsidRPr="00300D49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="00300D49" w:rsidRPr="00300D49">
        <w:rPr>
          <w:rFonts w:ascii="Times New Roman" w:hAnsi="Times New Roman" w:cs="Times New Roman"/>
          <w:sz w:val="24"/>
          <w:szCs w:val="24"/>
        </w:rPr>
        <w:t xml:space="preserve"> СОШ – 5 чел., МКОУ </w:t>
      </w:r>
      <w:proofErr w:type="spellStart"/>
      <w:r w:rsidR="00300D49" w:rsidRPr="00300D49">
        <w:rPr>
          <w:rFonts w:ascii="Times New Roman" w:hAnsi="Times New Roman" w:cs="Times New Roman"/>
          <w:sz w:val="24"/>
          <w:szCs w:val="24"/>
        </w:rPr>
        <w:t>Татьская</w:t>
      </w:r>
      <w:proofErr w:type="spellEnd"/>
      <w:r w:rsidR="00300D49" w:rsidRPr="00300D49">
        <w:rPr>
          <w:rFonts w:ascii="Times New Roman" w:hAnsi="Times New Roman" w:cs="Times New Roman"/>
          <w:sz w:val="24"/>
          <w:szCs w:val="24"/>
        </w:rPr>
        <w:t xml:space="preserve"> ООШ – 1 чел., ШИ № 24 ОАО «РЖД» - 10 чел.), что составило 62,88</w:t>
      </w:r>
      <w:r w:rsidR="00B2572F" w:rsidRPr="00300D49"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B2572F" w:rsidRDefault="00B2572F" w:rsidP="00300D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49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300D49" w:rsidRPr="00300D49">
        <w:rPr>
          <w:rFonts w:ascii="Times New Roman" w:hAnsi="Times New Roman" w:cs="Times New Roman"/>
          <w:sz w:val="24"/>
          <w:szCs w:val="24"/>
        </w:rPr>
        <w:t>28,03</w:t>
      </w:r>
      <w:r w:rsidRPr="00300D49">
        <w:rPr>
          <w:rFonts w:ascii="Times New Roman" w:hAnsi="Times New Roman" w:cs="Times New Roman"/>
          <w:sz w:val="24"/>
          <w:szCs w:val="24"/>
        </w:rPr>
        <w:t xml:space="preserve"> % (</w:t>
      </w:r>
      <w:r w:rsidR="00300D49" w:rsidRPr="00300D49">
        <w:rPr>
          <w:rFonts w:ascii="Times New Roman" w:hAnsi="Times New Roman" w:cs="Times New Roman"/>
          <w:sz w:val="24"/>
          <w:szCs w:val="24"/>
        </w:rPr>
        <w:t xml:space="preserve">2016 г. – 11,31 %, </w:t>
      </w:r>
      <w:r w:rsidRPr="00300D49">
        <w:rPr>
          <w:rFonts w:ascii="Times New Roman" w:hAnsi="Times New Roman" w:cs="Times New Roman"/>
          <w:sz w:val="24"/>
          <w:szCs w:val="24"/>
        </w:rPr>
        <w:t>201</w:t>
      </w:r>
      <w:r w:rsidR="00300D49" w:rsidRPr="00300D49">
        <w:rPr>
          <w:rFonts w:ascii="Times New Roman" w:hAnsi="Times New Roman" w:cs="Times New Roman"/>
          <w:sz w:val="24"/>
          <w:szCs w:val="24"/>
        </w:rPr>
        <w:t>5 г. – 25 %, 2</w:t>
      </w:r>
      <w:r w:rsidRPr="00300D49">
        <w:rPr>
          <w:rFonts w:ascii="Times New Roman" w:hAnsi="Times New Roman" w:cs="Times New Roman"/>
          <w:sz w:val="24"/>
          <w:szCs w:val="24"/>
        </w:rPr>
        <w:t>), что н</w:t>
      </w:r>
      <w:r w:rsidR="00300D49" w:rsidRPr="00300D49">
        <w:rPr>
          <w:rFonts w:ascii="Times New Roman" w:hAnsi="Times New Roman" w:cs="Times New Roman"/>
          <w:sz w:val="24"/>
          <w:szCs w:val="24"/>
        </w:rPr>
        <w:t>иже результата по области – 42,78</w:t>
      </w:r>
      <w:r w:rsidRPr="00300D49">
        <w:rPr>
          <w:rFonts w:ascii="Times New Roman" w:hAnsi="Times New Roman" w:cs="Times New Roman"/>
          <w:sz w:val="24"/>
          <w:szCs w:val="24"/>
        </w:rPr>
        <w:t xml:space="preserve"> %</w:t>
      </w:r>
      <w:r w:rsidR="00300D49" w:rsidRPr="00300D49">
        <w:rPr>
          <w:rFonts w:ascii="Times New Roman" w:hAnsi="Times New Roman" w:cs="Times New Roman"/>
          <w:sz w:val="24"/>
          <w:szCs w:val="24"/>
        </w:rPr>
        <w:t>, но выше аналогичных показателей прошлых лет</w:t>
      </w:r>
      <w:r w:rsidRPr="00300D49">
        <w:rPr>
          <w:rFonts w:ascii="Times New Roman" w:hAnsi="Times New Roman" w:cs="Times New Roman"/>
          <w:sz w:val="24"/>
          <w:szCs w:val="24"/>
        </w:rPr>
        <w:t xml:space="preserve">. Средняя отметка по району – </w:t>
      </w:r>
      <w:r w:rsidR="00300D49" w:rsidRPr="00300D49">
        <w:rPr>
          <w:rFonts w:ascii="Times New Roman" w:hAnsi="Times New Roman" w:cs="Times New Roman"/>
          <w:sz w:val="24"/>
          <w:szCs w:val="24"/>
        </w:rPr>
        <w:t>3,07</w:t>
      </w:r>
      <w:r w:rsidRPr="00300D49">
        <w:rPr>
          <w:rFonts w:ascii="Times New Roman" w:hAnsi="Times New Roman" w:cs="Times New Roman"/>
          <w:sz w:val="24"/>
          <w:szCs w:val="24"/>
        </w:rPr>
        <w:t>, (</w:t>
      </w:r>
      <w:r w:rsidR="00300D49" w:rsidRPr="00300D49">
        <w:rPr>
          <w:rFonts w:ascii="Times New Roman" w:hAnsi="Times New Roman" w:cs="Times New Roman"/>
          <w:sz w:val="24"/>
          <w:szCs w:val="24"/>
        </w:rPr>
        <w:t>2016 г. – 2,9, 2015 г. – 3,3), по области – 3,4</w:t>
      </w:r>
      <w:r w:rsidR="00071662" w:rsidRPr="00300D49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300D49" w:rsidRPr="00300D49">
        <w:rPr>
          <w:rFonts w:ascii="Times New Roman" w:hAnsi="Times New Roman" w:cs="Times New Roman"/>
          <w:sz w:val="24"/>
          <w:szCs w:val="24"/>
        </w:rPr>
        <w:t>14,97</w:t>
      </w:r>
      <w:r w:rsidR="00071662" w:rsidRPr="00300D49">
        <w:rPr>
          <w:rFonts w:ascii="Times New Roman" w:hAnsi="Times New Roman" w:cs="Times New Roman"/>
          <w:sz w:val="24"/>
          <w:szCs w:val="24"/>
        </w:rPr>
        <w:t xml:space="preserve"> (</w:t>
      </w:r>
      <w:r w:rsidR="00300D49" w:rsidRPr="00300D49">
        <w:rPr>
          <w:rFonts w:ascii="Times New Roman" w:hAnsi="Times New Roman" w:cs="Times New Roman"/>
          <w:sz w:val="24"/>
          <w:szCs w:val="24"/>
        </w:rPr>
        <w:t xml:space="preserve">2016 г. – 12,9, </w:t>
      </w:r>
      <w:r w:rsidR="00071662" w:rsidRPr="00300D49">
        <w:rPr>
          <w:rFonts w:ascii="Times New Roman" w:hAnsi="Times New Roman" w:cs="Times New Roman"/>
          <w:sz w:val="24"/>
          <w:szCs w:val="24"/>
        </w:rPr>
        <w:t xml:space="preserve">2015 г. – 16,75), что ниже среднего балла по области – </w:t>
      </w:r>
      <w:r w:rsidR="00300D49" w:rsidRPr="00300D49">
        <w:rPr>
          <w:rFonts w:ascii="Times New Roman" w:hAnsi="Times New Roman" w:cs="Times New Roman"/>
          <w:sz w:val="24"/>
          <w:szCs w:val="24"/>
        </w:rPr>
        <w:t>18,9</w:t>
      </w:r>
      <w:r w:rsidR="00071662" w:rsidRPr="00300D49">
        <w:rPr>
          <w:rFonts w:ascii="Times New Roman" w:hAnsi="Times New Roman" w:cs="Times New Roman"/>
          <w:sz w:val="24"/>
          <w:szCs w:val="24"/>
        </w:rPr>
        <w:t>.</w:t>
      </w:r>
    </w:p>
    <w:p w:rsidR="00071662" w:rsidRPr="00300D49" w:rsidRDefault="00300D49" w:rsidP="00300D49">
      <w:pPr>
        <w:jc w:val="both"/>
        <w:rPr>
          <w:rFonts w:ascii="Times New Roman" w:hAnsi="Times New Roman" w:cs="Times New Roman"/>
          <w:sz w:val="24"/>
          <w:szCs w:val="24"/>
        </w:rPr>
      </w:pPr>
      <w:r w:rsidRPr="00300D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743200"/>
            <wp:effectExtent l="19050" t="0" r="9525" b="0"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71662" w:rsidRPr="00C96A09" w:rsidRDefault="00071662" w:rsidP="00B2572F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08F1" w:rsidRDefault="00E60C68" w:rsidP="00C74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49">
        <w:rPr>
          <w:rFonts w:ascii="Times New Roman" w:hAnsi="Times New Roman" w:cs="Times New Roman"/>
          <w:sz w:val="24"/>
          <w:szCs w:val="24"/>
        </w:rPr>
        <w:t>В рейтинге по средней отметке</w:t>
      </w:r>
      <w:r w:rsidR="00071662" w:rsidRPr="00300D4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D9355D" w:rsidRDefault="0086024C" w:rsidP="008602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860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2743200"/>
            <wp:effectExtent l="19050" t="0" r="19050" b="0"/>
            <wp:docPr id="3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024C" w:rsidRPr="0086024C" w:rsidRDefault="0086024C" w:rsidP="008602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63C51" w:rsidRPr="00994730" w:rsidRDefault="00263C51" w:rsidP="00263C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ОГЭ по </w:t>
      </w:r>
      <w:r w:rsidRPr="009947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истории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был зарегистрирован 51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(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88 чел., 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15 г. – 2 чел.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). Приняли участие в сдаче экзамена все зарегистрированные. В число участников экзамена вошли: выпускники 11-ти городских муниципальных школ –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чел. (72,54 %), 3-х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муниципальных школ –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 w:rsidR="009D571B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чел. (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23,52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ШИ № 24 ОАО «РЖД» - 3,92 %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C51" w:rsidRPr="00994730" w:rsidRDefault="00263C51" w:rsidP="00263C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Подтвердили освоение основных общеобразовательных программ </w:t>
      </w:r>
      <w:r w:rsidR="00244F2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общего образования 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</w:t>
      </w:r>
      <w:r w:rsidR="00244F27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экзамена, что составило 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92,16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2016 г. – 30,68 %, 2015 г. – 50 %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успеваемость по области 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 ниже районного показателя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23F20"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>74,4</w:t>
      </w:r>
      <w:r w:rsidRPr="0099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923F20" w:rsidRPr="00C96A09" w:rsidRDefault="00923F20" w:rsidP="00923F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F2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81650" cy="2743200"/>
            <wp:effectExtent l="19050" t="0" r="1905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74DDA" w:rsidRPr="00C96A09" w:rsidRDefault="00C74DDA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71B" w:rsidRPr="000914F5" w:rsidRDefault="009D571B" w:rsidP="009D5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9D571B" w:rsidRPr="000914F5" w:rsidRDefault="009D571B" w:rsidP="009D57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sz w:val="24"/>
          <w:szCs w:val="24"/>
        </w:rPr>
        <w:t>«5» - не получил никто, 0 %;</w:t>
      </w:r>
    </w:p>
    <w:p w:rsidR="009D571B" w:rsidRPr="000914F5" w:rsidRDefault="00923F20" w:rsidP="009D57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sz w:val="24"/>
          <w:szCs w:val="24"/>
        </w:rPr>
        <w:t>«4» - 6 человек</w:t>
      </w:r>
      <w:r w:rsidR="009D571B" w:rsidRPr="000914F5">
        <w:rPr>
          <w:rFonts w:ascii="Times New Roman" w:hAnsi="Times New Roman" w:cs="Times New Roman"/>
          <w:sz w:val="24"/>
          <w:szCs w:val="24"/>
        </w:rPr>
        <w:t xml:space="preserve"> (МКОУ </w:t>
      </w:r>
      <w:r w:rsidRPr="000914F5">
        <w:rPr>
          <w:rFonts w:ascii="Times New Roman" w:hAnsi="Times New Roman" w:cs="Times New Roman"/>
          <w:sz w:val="24"/>
          <w:szCs w:val="24"/>
        </w:rPr>
        <w:t xml:space="preserve">«СОШ № 85» г. Тайшета – 1 чел., МКОУ СОШ № 5 г. Тайшета – 1 чел., МКОУ СОШ № 16 г. Бирюсинска – 2 чел., МКОУ </w:t>
      </w:r>
      <w:proofErr w:type="spellStart"/>
      <w:r w:rsidRPr="000914F5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Pr="000914F5">
        <w:rPr>
          <w:rFonts w:ascii="Times New Roman" w:hAnsi="Times New Roman" w:cs="Times New Roman"/>
          <w:sz w:val="24"/>
          <w:szCs w:val="24"/>
        </w:rPr>
        <w:t xml:space="preserve"> СОШ – 1 чел., ШИ № 24 ОАО «РЖД» - 1 чел</w:t>
      </w:r>
      <w:r w:rsidR="009D571B" w:rsidRPr="000914F5">
        <w:rPr>
          <w:rFonts w:ascii="Times New Roman" w:hAnsi="Times New Roman" w:cs="Times New Roman"/>
          <w:sz w:val="24"/>
          <w:szCs w:val="24"/>
        </w:rPr>
        <w:t xml:space="preserve">.), что составило </w:t>
      </w:r>
      <w:r w:rsidRPr="000914F5">
        <w:rPr>
          <w:rFonts w:ascii="Times New Roman" w:hAnsi="Times New Roman" w:cs="Times New Roman"/>
          <w:sz w:val="24"/>
          <w:szCs w:val="24"/>
        </w:rPr>
        <w:t>11,76</w:t>
      </w:r>
      <w:r w:rsidR="009D571B" w:rsidRPr="000914F5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D571B" w:rsidRPr="000914F5" w:rsidRDefault="009D571B" w:rsidP="009D57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4F5">
        <w:rPr>
          <w:rFonts w:ascii="Times New Roman" w:hAnsi="Times New Roman" w:cs="Times New Roman"/>
          <w:sz w:val="24"/>
          <w:szCs w:val="24"/>
        </w:rPr>
        <w:t>«3»</w:t>
      </w:r>
      <w:r w:rsidR="00244F27" w:rsidRPr="000914F5">
        <w:rPr>
          <w:rFonts w:ascii="Times New Roman" w:hAnsi="Times New Roman" w:cs="Times New Roman"/>
          <w:sz w:val="24"/>
          <w:szCs w:val="24"/>
        </w:rPr>
        <w:t xml:space="preserve"> - </w:t>
      </w:r>
      <w:r w:rsidR="00923F20" w:rsidRPr="000914F5">
        <w:rPr>
          <w:rFonts w:ascii="Times New Roman" w:hAnsi="Times New Roman" w:cs="Times New Roman"/>
          <w:sz w:val="24"/>
          <w:szCs w:val="24"/>
        </w:rPr>
        <w:t>41</w:t>
      </w:r>
      <w:r w:rsidR="00244F27" w:rsidRPr="000914F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0914F5">
        <w:rPr>
          <w:rFonts w:ascii="Times New Roman" w:hAnsi="Times New Roman" w:cs="Times New Roman"/>
          <w:sz w:val="24"/>
          <w:szCs w:val="24"/>
        </w:rPr>
        <w:t>(</w:t>
      </w:r>
      <w:r w:rsidR="00923F20" w:rsidRPr="000914F5">
        <w:rPr>
          <w:rFonts w:ascii="Times New Roman" w:hAnsi="Times New Roman" w:cs="Times New Roman"/>
          <w:sz w:val="24"/>
          <w:szCs w:val="24"/>
        </w:rPr>
        <w:t xml:space="preserve">МКОУ «СОШ № 85» г. Тайшета – 8 чел., МКОУ СОШ № 5 г. Тайшета – 4 чел., МКОУ СОШ № 1 г. Тайшета – 2 чел., МКОУ СОШ № 2 г. Тайшета – 2 чел., МКОУ СОШ № 14 г. Тайшета – 1 чел., </w:t>
      </w:r>
      <w:r w:rsidR="000914F5" w:rsidRPr="000914F5">
        <w:rPr>
          <w:rFonts w:ascii="Times New Roman" w:hAnsi="Times New Roman" w:cs="Times New Roman"/>
          <w:sz w:val="24"/>
          <w:szCs w:val="24"/>
        </w:rPr>
        <w:t>МКОУ СОШ № 6 г. Бирюсинска – 1 чел.,  МКОУ СОШ № 16 г. Тайшета – 3 чел., МКОУ СОШ № 24 п. Юрты – 2 чел., МКОУ</w:t>
      </w:r>
      <w:proofErr w:type="gramEnd"/>
      <w:r w:rsidR="000914F5" w:rsidRPr="00091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14F5" w:rsidRPr="000914F5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="000914F5" w:rsidRPr="000914F5">
        <w:rPr>
          <w:rFonts w:ascii="Times New Roman" w:hAnsi="Times New Roman" w:cs="Times New Roman"/>
          <w:sz w:val="24"/>
          <w:szCs w:val="24"/>
        </w:rPr>
        <w:t xml:space="preserve"> СОШ – 2 чел., МКОУ </w:t>
      </w:r>
      <w:proofErr w:type="spellStart"/>
      <w:r w:rsidR="000914F5" w:rsidRPr="000914F5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="000914F5" w:rsidRPr="000914F5">
        <w:rPr>
          <w:rFonts w:ascii="Times New Roman" w:hAnsi="Times New Roman" w:cs="Times New Roman"/>
          <w:sz w:val="24"/>
          <w:szCs w:val="24"/>
        </w:rPr>
        <w:t xml:space="preserve"> СОШ № 1 – 4 чел., МКОУ </w:t>
      </w:r>
      <w:proofErr w:type="spellStart"/>
      <w:r w:rsidR="000914F5" w:rsidRPr="000914F5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="000914F5" w:rsidRPr="000914F5">
        <w:rPr>
          <w:rFonts w:ascii="Times New Roman" w:hAnsi="Times New Roman" w:cs="Times New Roman"/>
          <w:sz w:val="24"/>
          <w:szCs w:val="24"/>
        </w:rPr>
        <w:t xml:space="preserve"> СОШ – 9 чел., МКОУ </w:t>
      </w:r>
      <w:proofErr w:type="spellStart"/>
      <w:r w:rsidR="000914F5" w:rsidRPr="000914F5">
        <w:rPr>
          <w:rFonts w:ascii="Times New Roman" w:hAnsi="Times New Roman" w:cs="Times New Roman"/>
          <w:sz w:val="24"/>
          <w:szCs w:val="24"/>
        </w:rPr>
        <w:t>П-Черемховская</w:t>
      </w:r>
      <w:proofErr w:type="spellEnd"/>
      <w:r w:rsidR="000914F5" w:rsidRPr="000914F5">
        <w:rPr>
          <w:rFonts w:ascii="Times New Roman" w:hAnsi="Times New Roman" w:cs="Times New Roman"/>
          <w:sz w:val="24"/>
          <w:szCs w:val="24"/>
        </w:rPr>
        <w:t xml:space="preserve"> СОШ – 2 чел., ШИ № 24 ОАО «РЖД» - 1 чел</w:t>
      </w:r>
      <w:r w:rsidR="00244F27" w:rsidRPr="000914F5">
        <w:rPr>
          <w:rFonts w:ascii="Times New Roman" w:hAnsi="Times New Roman" w:cs="Times New Roman"/>
          <w:sz w:val="24"/>
          <w:szCs w:val="24"/>
        </w:rPr>
        <w:t>.), что составило 28,41</w:t>
      </w:r>
      <w:r w:rsidRPr="000914F5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:rsidR="009D571B" w:rsidRDefault="009D571B" w:rsidP="000914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0914F5" w:rsidRPr="000914F5">
        <w:rPr>
          <w:rFonts w:ascii="Times New Roman" w:hAnsi="Times New Roman" w:cs="Times New Roman"/>
          <w:sz w:val="24"/>
          <w:szCs w:val="24"/>
        </w:rPr>
        <w:t>составило 11,76</w:t>
      </w:r>
      <w:r w:rsidRPr="000914F5">
        <w:rPr>
          <w:rFonts w:ascii="Times New Roman" w:hAnsi="Times New Roman" w:cs="Times New Roman"/>
          <w:sz w:val="24"/>
          <w:szCs w:val="24"/>
        </w:rPr>
        <w:t xml:space="preserve"> % (</w:t>
      </w:r>
      <w:r w:rsidR="000914F5" w:rsidRPr="000914F5">
        <w:rPr>
          <w:rFonts w:ascii="Times New Roman" w:hAnsi="Times New Roman" w:cs="Times New Roman"/>
          <w:sz w:val="24"/>
          <w:szCs w:val="24"/>
        </w:rPr>
        <w:t xml:space="preserve">2016 г. – 2,27 %, </w:t>
      </w:r>
      <w:r w:rsidRPr="000914F5">
        <w:rPr>
          <w:rFonts w:ascii="Times New Roman" w:hAnsi="Times New Roman" w:cs="Times New Roman"/>
          <w:sz w:val="24"/>
          <w:szCs w:val="24"/>
        </w:rPr>
        <w:t>2015 г. – 0 %), результат по области  –</w:t>
      </w:r>
      <w:r w:rsidR="00244F27" w:rsidRPr="000914F5">
        <w:rPr>
          <w:rFonts w:ascii="Times New Roman" w:hAnsi="Times New Roman" w:cs="Times New Roman"/>
          <w:sz w:val="24"/>
          <w:szCs w:val="24"/>
        </w:rPr>
        <w:t xml:space="preserve"> </w:t>
      </w:r>
      <w:r w:rsidR="000914F5" w:rsidRPr="000914F5">
        <w:rPr>
          <w:rFonts w:ascii="Times New Roman" w:hAnsi="Times New Roman" w:cs="Times New Roman"/>
          <w:sz w:val="24"/>
          <w:szCs w:val="24"/>
        </w:rPr>
        <w:t>30,81</w:t>
      </w:r>
      <w:r w:rsidRPr="000914F5">
        <w:rPr>
          <w:rFonts w:ascii="Times New Roman" w:hAnsi="Times New Roman" w:cs="Times New Roman"/>
          <w:sz w:val="24"/>
          <w:szCs w:val="24"/>
        </w:rPr>
        <w:t xml:space="preserve"> %</w:t>
      </w:r>
      <w:r w:rsidR="000914F5" w:rsidRPr="000914F5">
        <w:rPr>
          <w:rFonts w:ascii="Times New Roman" w:hAnsi="Times New Roman" w:cs="Times New Roman"/>
          <w:sz w:val="24"/>
          <w:szCs w:val="24"/>
        </w:rPr>
        <w:t xml:space="preserve">. Средняя отметка по району – 3,05 </w:t>
      </w:r>
      <w:r w:rsidRPr="000914F5">
        <w:rPr>
          <w:rFonts w:ascii="Times New Roman" w:hAnsi="Times New Roman" w:cs="Times New Roman"/>
          <w:sz w:val="24"/>
          <w:szCs w:val="24"/>
        </w:rPr>
        <w:t xml:space="preserve"> (</w:t>
      </w:r>
      <w:r w:rsidR="000914F5" w:rsidRPr="000914F5">
        <w:rPr>
          <w:rFonts w:ascii="Times New Roman" w:hAnsi="Times New Roman" w:cs="Times New Roman"/>
          <w:sz w:val="24"/>
          <w:szCs w:val="24"/>
        </w:rPr>
        <w:t>2016 г. – 2,38, 2015 г. – 3,3</w:t>
      </w:r>
      <w:r w:rsidRPr="000914F5">
        <w:rPr>
          <w:rFonts w:ascii="Times New Roman" w:hAnsi="Times New Roman" w:cs="Times New Roman"/>
          <w:sz w:val="24"/>
          <w:szCs w:val="24"/>
        </w:rPr>
        <w:t>), по области –</w:t>
      </w:r>
      <w:r w:rsidR="000914F5" w:rsidRPr="000914F5">
        <w:rPr>
          <w:rFonts w:ascii="Times New Roman" w:hAnsi="Times New Roman" w:cs="Times New Roman"/>
          <w:sz w:val="24"/>
          <w:szCs w:val="24"/>
        </w:rPr>
        <w:t xml:space="preserve"> 3,1</w:t>
      </w:r>
      <w:r w:rsidRPr="000914F5">
        <w:rPr>
          <w:rFonts w:ascii="Times New Roman" w:hAnsi="Times New Roman" w:cs="Times New Roman"/>
          <w:sz w:val="24"/>
          <w:szCs w:val="24"/>
        </w:rPr>
        <w:t>. Средний тестовый балл по району –</w:t>
      </w:r>
      <w:r w:rsidR="00244F27" w:rsidRPr="000914F5">
        <w:rPr>
          <w:rFonts w:ascii="Times New Roman" w:hAnsi="Times New Roman" w:cs="Times New Roman"/>
          <w:sz w:val="24"/>
          <w:szCs w:val="24"/>
        </w:rPr>
        <w:t xml:space="preserve"> </w:t>
      </w:r>
      <w:r w:rsidR="000914F5" w:rsidRPr="000914F5">
        <w:rPr>
          <w:rFonts w:ascii="Times New Roman" w:hAnsi="Times New Roman" w:cs="Times New Roman"/>
          <w:sz w:val="24"/>
          <w:szCs w:val="24"/>
        </w:rPr>
        <w:t>18,23</w:t>
      </w:r>
      <w:r w:rsidRPr="000914F5">
        <w:rPr>
          <w:rFonts w:ascii="Times New Roman" w:hAnsi="Times New Roman" w:cs="Times New Roman"/>
          <w:sz w:val="24"/>
          <w:szCs w:val="24"/>
        </w:rPr>
        <w:t xml:space="preserve"> (</w:t>
      </w:r>
      <w:r w:rsidR="000914F5" w:rsidRPr="000914F5">
        <w:rPr>
          <w:rFonts w:ascii="Times New Roman" w:hAnsi="Times New Roman" w:cs="Times New Roman"/>
          <w:sz w:val="24"/>
          <w:szCs w:val="24"/>
        </w:rPr>
        <w:t xml:space="preserve">2016 г. – 11,71, </w:t>
      </w:r>
      <w:r w:rsidRPr="000914F5">
        <w:rPr>
          <w:rFonts w:ascii="Times New Roman" w:hAnsi="Times New Roman" w:cs="Times New Roman"/>
          <w:sz w:val="24"/>
          <w:szCs w:val="24"/>
        </w:rPr>
        <w:t>2015 г. – 16,75), что ниже среднего балла по области –</w:t>
      </w:r>
      <w:r w:rsidR="000914F5" w:rsidRPr="000914F5">
        <w:rPr>
          <w:rFonts w:ascii="Times New Roman" w:hAnsi="Times New Roman" w:cs="Times New Roman"/>
          <w:sz w:val="24"/>
          <w:szCs w:val="24"/>
        </w:rPr>
        <w:t xml:space="preserve"> 19,1</w:t>
      </w:r>
      <w:r w:rsidRPr="000914F5">
        <w:rPr>
          <w:rFonts w:ascii="Times New Roman" w:hAnsi="Times New Roman" w:cs="Times New Roman"/>
          <w:sz w:val="24"/>
          <w:szCs w:val="24"/>
        </w:rPr>
        <w:t>.</w:t>
      </w:r>
    </w:p>
    <w:p w:rsidR="000914F5" w:rsidRPr="000914F5" w:rsidRDefault="000914F5" w:rsidP="000914F5">
      <w:pPr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650" cy="2419350"/>
            <wp:effectExtent l="19050" t="0" r="19050" b="0"/>
            <wp:docPr id="3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44F27" w:rsidRPr="00C96A09" w:rsidRDefault="00244F27" w:rsidP="009D571B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F27" w:rsidRPr="00C96A09" w:rsidRDefault="00244F27" w:rsidP="009D571B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F27" w:rsidRDefault="00E60C68" w:rsidP="00244F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4F5">
        <w:rPr>
          <w:rFonts w:ascii="Times New Roman" w:hAnsi="Times New Roman" w:cs="Times New Roman"/>
          <w:sz w:val="24"/>
          <w:szCs w:val="24"/>
        </w:rPr>
        <w:t>В рейтинге по средней отметке</w:t>
      </w:r>
      <w:r w:rsidR="00244F27" w:rsidRPr="000914F5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распределились следующим образом:</w:t>
      </w:r>
    </w:p>
    <w:p w:rsidR="00E60C68" w:rsidRDefault="00D77443" w:rsidP="00D77443">
      <w:pPr>
        <w:jc w:val="both"/>
        <w:rPr>
          <w:rFonts w:ascii="Times New Roman" w:hAnsi="Times New Roman" w:cs="Times New Roman"/>
          <w:sz w:val="24"/>
          <w:szCs w:val="24"/>
        </w:rPr>
      </w:pPr>
      <w:r w:rsidRPr="00D774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2743200"/>
            <wp:effectExtent l="19050" t="0" r="19050" b="0"/>
            <wp:docPr id="3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77443" w:rsidRPr="00D77443" w:rsidRDefault="00D77443" w:rsidP="00D77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68" w:rsidRPr="00D77443" w:rsidRDefault="00E60C68" w:rsidP="00E6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43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Pr="00D77443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 w:rsidRPr="00D77443">
        <w:rPr>
          <w:rFonts w:ascii="Times New Roman" w:hAnsi="Times New Roman" w:cs="Times New Roman"/>
          <w:sz w:val="24"/>
          <w:szCs w:val="24"/>
        </w:rPr>
        <w:t xml:space="preserve"> в э</w:t>
      </w:r>
      <w:r w:rsidR="009F7863" w:rsidRPr="00D77443">
        <w:rPr>
          <w:rFonts w:ascii="Times New Roman" w:hAnsi="Times New Roman" w:cs="Times New Roman"/>
          <w:sz w:val="24"/>
          <w:szCs w:val="24"/>
        </w:rPr>
        <w:t>том году было зарегистрировано 3</w:t>
      </w:r>
      <w:r w:rsidR="00D77443" w:rsidRPr="00D77443">
        <w:rPr>
          <w:rFonts w:ascii="Times New Roman" w:hAnsi="Times New Roman" w:cs="Times New Roman"/>
          <w:sz w:val="24"/>
          <w:szCs w:val="24"/>
        </w:rPr>
        <w:t>27</w:t>
      </w:r>
      <w:r w:rsidR="009F7863" w:rsidRPr="00D7744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77443" w:rsidRPr="00D77443">
        <w:rPr>
          <w:rFonts w:ascii="Times New Roman" w:hAnsi="Times New Roman" w:cs="Times New Roman"/>
          <w:sz w:val="24"/>
          <w:szCs w:val="24"/>
        </w:rPr>
        <w:t xml:space="preserve">2016 г. – 338 чел., </w:t>
      </w:r>
      <w:r w:rsidR="009F7863" w:rsidRPr="00D77443">
        <w:rPr>
          <w:rFonts w:ascii="Times New Roman" w:hAnsi="Times New Roman" w:cs="Times New Roman"/>
          <w:sz w:val="24"/>
          <w:szCs w:val="24"/>
        </w:rPr>
        <w:t>2015 г. – 8</w:t>
      </w:r>
      <w:r w:rsidR="00D77443" w:rsidRPr="00D77443">
        <w:rPr>
          <w:rFonts w:ascii="Times New Roman" w:hAnsi="Times New Roman" w:cs="Times New Roman"/>
          <w:sz w:val="24"/>
          <w:szCs w:val="24"/>
        </w:rPr>
        <w:t xml:space="preserve"> чел.</w:t>
      </w:r>
      <w:r w:rsidRPr="00D77443">
        <w:rPr>
          <w:rFonts w:ascii="Times New Roman" w:hAnsi="Times New Roman" w:cs="Times New Roman"/>
          <w:sz w:val="24"/>
          <w:szCs w:val="24"/>
        </w:rPr>
        <w:t>). Приняли участие в сдаче экзамена все зарегистрированные. В число участник</w:t>
      </w:r>
      <w:r w:rsidR="009F7863" w:rsidRPr="00D77443">
        <w:rPr>
          <w:rFonts w:ascii="Times New Roman" w:hAnsi="Times New Roman" w:cs="Times New Roman"/>
          <w:sz w:val="24"/>
          <w:szCs w:val="24"/>
        </w:rPr>
        <w:t>ов экзамена вошли: выпускники 14</w:t>
      </w:r>
      <w:r w:rsidRPr="00D77443">
        <w:rPr>
          <w:rFonts w:ascii="Times New Roman" w:hAnsi="Times New Roman" w:cs="Times New Roman"/>
          <w:sz w:val="24"/>
          <w:szCs w:val="24"/>
        </w:rPr>
        <w:t>-ти городских муниципальных школ –</w:t>
      </w:r>
      <w:r w:rsidR="00D77443" w:rsidRPr="00D77443">
        <w:rPr>
          <w:rFonts w:ascii="Times New Roman" w:hAnsi="Times New Roman" w:cs="Times New Roman"/>
          <w:sz w:val="24"/>
          <w:szCs w:val="24"/>
        </w:rPr>
        <w:t xml:space="preserve"> 224 </w:t>
      </w:r>
      <w:r w:rsidR="009F7863" w:rsidRPr="00D77443">
        <w:rPr>
          <w:rFonts w:ascii="Times New Roman" w:hAnsi="Times New Roman" w:cs="Times New Roman"/>
          <w:sz w:val="24"/>
          <w:szCs w:val="24"/>
        </w:rPr>
        <w:t>чел. (</w:t>
      </w:r>
      <w:r w:rsidR="00D77443" w:rsidRPr="00D77443">
        <w:rPr>
          <w:rFonts w:ascii="Times New Roman" w:hAnsi="Times New Roman" w:cs="Times New Roman"/>
          <w:sz w:val="24"/>
          <w:szCs w:val="24"/>
        </w:rPr>
        <w:t>68,5</w:t>
      </w:r>
      <w:r w:rsidRPr="00D77443">
        <w:rPr>
          <w:rFonts w:ascii="Times New Roman" w:hAnsi="Times New Roman" w:cs="Times New Roman"/>
          <w:sz w:val="24"/>
          <w:szCs w:val="24"/>
        </w:rPr>
        <w:t xml:space="preserve"> %), </w:t>
      </w:r>
      <w:r w:rsidR="009F7863" w:rsidRPr="00D77443">
        <w:rPr>
          <w:rFonts w:ascii="Times New Roman" w:hAnsi="Times New Roman" w:cs="Times New Roman"/>
          <w:sz w:val="24"/>
          <w:szCs w:val="24"/>
        </w:rPr>
        <w:t>1</w:t>
      </w:r>
      <w:r w:rsidR="00D77443" w:rsidRPr="00D77443">
        <w:rPr>
          <w:rFonts w:ascii="Times New Roman" w:hAnsi="Times New Roman" w:cs="Times New Roman"/>
          <w:sz w:val="24"/>
          <w:szCs w:val="24"/>
        </w:rPr>
        <w:t>5</w:t>
      </w:r>
      <w:r w:rsidRPr="00D77443">
        <w:rPr>
          <w:rFonts w:ascii="Times New Roman" w:hAnsi="Times New Roman" w:cs="Times New Roman"/>
          <w:sz w:val="24"/>
          <w:szCs w:val="24"/>
        </w:rPr>
        <w:t>-ти сельских муниципальных школ –</w:t>
      </w:r>
      <w:r w:rsidR="00D77443" w:rsidRPr="00D77443">
        <w:rPr>
          <w:rFonts w:ascii="Times New Roman" w:hAnsi="Times New Roman" w:cs="Times New Roman"/>
          <w:sz w:val="24"/>
          <w:szCs w:val="24"/>
        </w:rPr>
        <w:t xml:space="preserve"> 99 </w:t>
      </w:r>
      <w:r w:rsidR="009F7863" w:rsidRPr="00D77443">
        <w:rPr>
          <w:rFonts w:ascii="Times New Roman" w:hAnsi="Times New Roman" w:cs="Times New Roman"/>
          <w:sz w:val="24"/>
          <w:szCs w:val="24"/>
        </w:rPr>
        <w:t>чел. (</w:t>
      </w:r>
      <w:r w:rsidR="00D77443" w:rsidRPr="00D77443">
        <w:rPr>
          <w:rFonts w:ascii="Times New Roman" w:hAnsi="Times New Roman" w:cs="Times New Roman"/>
          <w:sz w:val="24"/>
          <w:szCs w:val="24"/>
        </w:rPr>
        <w:t>30,27 %), ШИ № 24 ОАО «РЖД» - 4</w:t>
      </w:r>
      <w:r w:rsidR="009F7863" w:rsidRPr="00D77443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77443" w:rsidRPr="00D77443">
        <w:rPr>
          <w:rFonts w:ascii="Times New Roman" w:hAnsi="Times New Roman" w:cs="Times New Roman"/>
          <w:sz w:val="24"/>
          <w:szCs w:val="24"/>
        </w:rPr>
        <w:t>1,22</w:t>
      </w:r>
      <w:r w:rsidR="009F7863" w:rsidRPr="00D7744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E60C68" w:rsidRDefault="00E60C68" w:rsidP="00E6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43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основного </w:t>
      </w:r>
      <w:r w:rsidR="00D77443" w:rsidRPr="00D77443">
        <w:rPr>
          <w:rFonts w:ascii="Times New Roman" w:hAnsi="Times New Roman" w:cs="Times New Roman"/>
          <w:sz w:val="24"/>
          <w:szCs w:val="24"/>
        </w:rPr>
        <w:t>общего образования 288</w:t>
      </w:r>
      <w:r w:rsidRPr="00D7744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77443" w:rsidRPr="00D77443">
        <w:rPr>
          <w:rFonts w:ascii="Times New Roman" w:hAnsi="Times New Roman" w:cs="Times New Roman"/>
          <w:sz w:val="24"/>
          <w:szCs w:val="24"/>
        </w:rPr>
        <w:t>ов экзамена, что составило 88,07</w:t>
      </w:r>
      <w:r w:rsidR="009F7863" w:rsidRPr="00D77443">
        <w:rPr>
          <w:rFonts w:ascii="Times New Roman" w:hAnsi="Times New Roman" w:cs="Times New Roman"/>
          <w:sz w:val="24"/>
          <w:szCs w:val="24"/>
        </w:rPr>
        <w:t xml:space="preserve"> % (</w:t>
      </w:r>
      <w:r w:rsidR="00D77443" w:rsidRPr="00D77443">
        <w:rPr>
          <w:rFonts w:ascii="Times New Roman" w:hAnsi="Times New Roman" w:cs="Times New Roman"/>
          <w:sz w:val="24"/>
          <w:szCs w:val="24"/>
        </w:rPr>
        <w:t xml:space="preserve">2016 г. – 76,92 %, </w:t>
      </w:r>
      <w:r w:rsidR="009F7863" w:rsidRPr="00D77443">
        <w:rPr>
          <w:rFonts w:ascii="Times New Roman" w:hAnsi="Times New Roman" w:cs="Times New Roman"/>
          <w:sz w:val="24"/>
          <w:szCs w:val="24"/>
        </w:rPr>
        <w:t>20</w:t>
      </w:r>
      <w:r w:rsidR="00D77443" w:rsidRPr="00D77443">
        <w:rPr>
          <w:rFonts w:ascii="Times New Roman" w:hAnsi="Times New Roman" w:cs="Times New Roman"/>
          <w:sz w:val="24"/>
          <w:szCs w:val="24"/>
        </w:rPr>
        <w:t>15 г. – 83,33 %</w:t>
      </w:r>
      <w:r w:rsidRPr="00D77443">
        <w:rPr>
          <w:rFonts w:ascii="Times New Roman" w:hAnsi="Times New Roman" w:cs="Times New Roman"/>
          <w:sz w:val="24"/>
          <w:szCs w:val="24"/>
        </w:rPr>
        <w:t>), успева</w:t>
      </w:r>
      <w:r w:rsidR="00D77443" w:rsidRPr="00D77443">
        <w:rPr>
          <w:rFonts w:ascii="Times New Roman" w:hAnsi="Times New Roman" w:cs="Times New Roman"/>
          <w:sz w:val="24"/>
          <w:szCs w:val="24"/>
        </w:rPr>
        <w:t>емость по области выше – 92,6 %</w:t>
      </w:r>
      <w:r w:rsidR="009F7863" w:rsidRPr="00D7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43" w:rsidRPr="00D77443" w:rsidRDefault="00D77443" w:rsidP="00D77443">
      <w:pPr>
        <w:jc w:val="both"/>
        <w:rPr>
          <w:rFonts w:ascii="Times New Roman" w:hAnsi="Times New Roman" w:cs="Times New Roman"/>
          <w:sz w:val="24"/>
          <w:szCs w:val="24"/>
        </w:rPr>
      </w:pPr>
      <w:r w:rsidRPr="00D774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325" cy="2743200"/>
            <wp:effectExtent l="19050" t="0" r="9525" b="0"/>
            <wp:docPr id="3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F7863" w:rsidRPr="00C96A09" w:rsidRDefault="009F7863" w:rsidP="00E60C6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6623" w:rsidRPr="00A96680" w:rsidRDefault="00107ABF" w:rsidP="00244F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680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107ABF" w:rsidRPr="008B087D" w:rsidRDefault="00AF1EFB" w:rsidP="00107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87D">
        <w:rPr>
          <w:rFonts w:ascii="Times New Roman" w:hAnsi="Times New Roman" w:cs="Times New Roman"/>
          <w:sz w:val="24"/>
          <w:szCs w:val="24"/>
        </w:rPr>
        <w:t>«5» - 3</w:t>
      </w:r>
      <w:r w:rsidR="00107ABF" w:rsidRPr="008B087D">
        <w:rPr>
          <w:rFonts w:ascii="Times New Roman" w:hAnsi="Times New Roman" w:cs="Times New Roman"/>
          <w:sz w:val="24"/>
          <w:szCs w:val="24"/>
        </w:rPr>
        <w:t xml:space="preserve"> чел. (МКОУ СОШ № </w:t>
      </w:r>
      <w:r w:rsidRPr="008B087D">
        <w:rPr>
          <w:rFonts w:ascii="Times New Roman" w:hAnsi="Times New Roman" w:cs="Times New Roman"/>
          <w:sz w:val="24"/>
          <w:szCs w:val="24"/>
        </w:rPr>
        <w:t xml:space="preserve">16 г. Бирюсинска – 1 чел., 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-1 чел., МКОУ СОШ № 24 п. Юрты – 1 чел.</w:t>
      </w:r>
      <w:r w:rsidR="00107ABF" w:rsidRPr="008B087D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8B087D">
        <w:rPr>
          <w:rFonts w:ascii="Times New Roman" w:hAnsi="Times New Roman" w:cs="Times New Roman"/>
          <w:sz w:val="24"/>
          <w:szCs w:val="24"/>
        </w:rPr>
        <w:t>0,92</w:t>
      </w:r>
      <w:r w:rsidR="00107ABF" w:rsidRPr="008B087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07ABF" w:rsidRPr="008B087D" w:rsidRDefault="00107ABF" w:rsidP="00107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87D">
        <w:rPr>
          <w:rFonts w:ascii="Times New Roman" w:hAnsi="Times New Roman" w:cs="Times New Roman"/>
          <w:sz w:val="24"/>
          <w:szCs w:val="24"/>
        </w:rPr>
        <w:t xml:space="preserve">«4» - </w:t>
      </w:r>
      <w:r w:rsidR="00AF1EFB" w:rsidRPr="008B087D">
        <w:rPr>
          <w:rFonts w:ascii="Times New Roman" w:hAnsi="Times New Roman" w:cs="Times New Roman"/>
          <w:sz w:val="24"/>
          <w:szCs w:val="24"/>
        </w:rPr>
        <w:t>63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F1EFB" w:rsidRPr="008B087D">
        <w:rPr>
          <w:rFonts w:ascii="Times New Roman" w:hAnsi="Times New Roman" w:cs="Times New Roman"/>
          <w:sz w:val="24"/>
          <w:szCs w:val="24"/>
        </w:rPr>
        <w:t>МКОУ «СОШ № 85» г. Тайшета – 2 чел., МКОУ СОШ № 5 г. Тайшета – 4 чел., МКОУ СОШ № 1 г. Тайшета – 2 чел., МКОУ СОШ № 2 г. Тайшета – 13 чел., МКОУ СОШ № 14 г. Тайшета – 1 чел., МКОУ СОШ № 10 г. Бирюсинска – 4 чел., МКОУ СОШ № 16 г. Бирюсинска – 2 чел., МКОУ СОШ № 17 п. Юрты – 4 чел., МКОУ</w:t>
      </w:r>
      <w:proofErr w:type="gram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СОШ № 24 п. Юрты – 5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5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 чел., МКОУ Венгерская СОШ – 2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5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 чел., МКОУ Николаевская СОШ – 3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П-Черемховская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2 чел., МКОУ </w:t>
      </w:r>
      <w:proofErr w:type="spellStart"/>
      <w:r w:rsidR="00AF1EFB" w:rsidRPr="008B087D"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СОШ – 1</w:t>
      </w:r>
      <w:proofErr w:type="gramEnd"/>
      <w:r w:rsidR="00AF1EFB" w:rsidRPr="008B087D">
        <w:rPr>
          <w:rFonts w:ascii="Times New Roman" w:hAnsi="Times New Roman" w:cs="Times New Roman"/>
          <w:sz w:val="24"/>
          <w:szCs w:val="24"/>
        </w:rPr>
        <w:t xml:space="preserve"> чел., ШИ № 24 ОАО «РЖД» - 3 чел.</w:t>
      </w:r>
      <w:r w:rsidRPr="008B087D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="00AF1EFB" w:rsidRPr="008B087D">
        <w:rPr>
          <w:rFonts w:ascii="Times New Roman" w:hAnsi="Times New Roman" w:cs="Times New Roman"/>
          <w:sz w:val="24"/>
          <w:szCs w:val="24"/>
        </w:rPr>
        <w:t>19,27</w:t>
      </w:r>
      <w:r w:rsidRPr="008B087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07ABF" w:rsidRPr="008B087D" w:rsidRDefault="00AF1EFB" w:rsidP="00107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87D">
        <w:rPr>
          <w:rFonts w:ascii="Times New Roman" w:hAnsi="Times New Roman" w:cs="Times New Roman"/>
          <w:sz w:val="24"/>
          <w:szCs w:val="24"/>
        </w:rPr>
        <w:t>«3» - 222</w:t>
      </w:r>
      <w:r w:rsidR="00107ABF" w:rsidRPr="008B087D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8B087D">
        <w:rPr>
          <w:rFonts w:ascii="Times New Roman" w:hAnsi="Times New Roman" w:cs="Times New Roman"/>
          <w:sz w:val="24"/>
          <w:szCs w:val="24"/>
        </w:rPr>
        <w:t>(МКОУ «СОШ № 85» г. Тайшета – 2 чел., МКОУ СОШ № 5 г. Тайшета – 19 чел., МКОУ СОШ № 1 г. Тайшета – 13 чел., МКОУ СОШ № 2 г. Тайшета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54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СОШ № 23 г. Тайшета – 4 чел., </w:t>
      </w:r>
      <w:r w:rsidRPr="008B087D">
        <w:rPr>
          <w:rFonts w:ascii="Times New Roman" w:hAnsi="Times New Roman" w:cs="Times New Roman"/>
          <w:sz w:val="24"/>
          <w:szCs w:val="24"/>
        </w:rPr>
        <w:t>МКОУ СОШ № 14 г. Тайшета – 1</w:t>
      </w:r>
      <w:r w:rsidR="008B087D" w:rsidRPr="008B087D">
        <w:rPr>
          <w:rFonts w:ascii="Times New Roman" w:hAnsi="Times New Roman" w:cs="Times New Roman"/>
          <w:sz w:val="24"/>
          <w:szCs w:val="24"/>
        </w:rPr>
        <w:t>1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СОШ № 10 г. Бирюсинска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5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СОШ № 6 г. Бирюсинска – 10 чел., </w:t>
      </w:r>
      <w:r w:rsidRPr="008B087D">
        <w:rPr>
          <w:rFonts w:ascii="Times New Roman" w:hAnsi="Times New Roman" w:cs="Times New Roman"/>
          <w:sz w:val="24"/>
          <w:szCs w:val="24"/>
        </w:rPr>
        <w:t>МКОУ</w:t>
      </w:r>
      <w:proofErr w:type="gramEnd"/>
      <w:r w:rsidRPr="008B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87D">
        <w:rPr>
          <w:rFonts w:ascii="Times New Roman" w:hAnsi="Times New Roman" w:cs="Times New Roman"/>
          <w:sz w:val="24"/>
          <w:szCs w:val="24"/>
        </w:rPr>
        <w:t>СОШ № 16 г. Бирюсинска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4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СОШ № 17 п. Юрты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5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СОШ № 24 п. Юрты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2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4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5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СОШ № 1 – 15 чел., </w:t>
      </w:r>
      <w:r w:rsidRPr="008B087D">
        <w:rPr>
          <w:rFonts w:ascii="Times New Roman" w:hAnsi="Times New Roman" w:cs="Times New Roman"/>
          <w:sz w:val="24"/>
          <w:szCs w:val="24"/>
        </w:rPr>
        <w:t>МКОУ Венгерская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8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4</w:t>
      </w:r>
      <w:r w:rsidRPr="008B087D">
        <w:rPr>
          <w:rFonts w:ascii="Times New Roman" w:hAnsi="Times New Roman" w:cs="Times New Roman"/>
          <w:sz w:val="24"/>
          <w:szCs w:val="24"/>
        </w:rPr>
        <w:t xml:space="preserve">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чел., </w:t>
      </w:r>
      <w:r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4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Джогинская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СОШ – 2 чел., </w:t>
      </w:r>
      <w:r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8B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87D">
        <w:rPr>
          <w:rFonts w:ascii="Times New Roman" w:hAnsi="Times New Roman" w:cs="Times New Roman"/>
          <w:sz w:val="24"/>
          <w:szCs w:val="24"/>
        </w:rPr>
        <w:t xml:space="preserve">чел., МКОУ Николаевская СОШ – </w:t>
      </w:r>
      <w:r w:rsidR="008B087D" w:rsidRPr="008B087D">
        <w:rPr>
          <w:rFonts w:ascii="Times New Roman" w:hAnsi="Times New Roman" w:cs="Times New Roman"/>
          <w:sz w:val="24"/>
          <w:szCs w:val="24"/>
        </w:rPr>
        <w:t>1</w:t>
      </w:r>
      <w:r w:rsidRPr="008B087D">
        <w:rPr>
          <w:rFonts w:ascii="Times New Roman" w:hAnsi="Times New Roman" w:cs="Times New Roman"/>
          <w:sz w:val="24"/>
          <w:szCs w:val="24"/>
        </w:rPr>
        <w:t xml:space="preserve">3 чел., 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П-Черемховская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 1</w:t>
      </w:r>
      <w:r w:rsidR="008B087D" w:rsidRPr="008B087D">
        <w:rPr>
          <w:rFonts w:ascii="Times New Roman" w:hAnsi="Times New Roman" w:cs="Times New Roman"/>
          <w:sz w:val="24"/>
          <w:szCs w:val="24"/>
        </w:rPr>
        <w:t>1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Рождественская СОШ – 4 чел., 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Разгонская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СОШ – 5 чел., </w:t>
      </w:r>
      <w:r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3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Бузыкановская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СОШ – 3 чел., 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ООШ – 5 чел., МКОУ </w:t>
      </w:r>
      <w:proofErr w:type="spellStart"/>
      <w:r w:rsidR="008B087D" w:rsidRPr="008B087D">
        <w:rPr>
          <w:rFonts w:ascii="Times New Roman" w:hAnsi="Times New Roman" w:cs="Times New Roman"/>
          <w:sz w:val="24"/>
          <w:szCs w:val="24"/>
        </w:rPr>
        <w:t>Черчетская</w:t>
      </w:r>
      <w:proofErr w:type="spellEnd"/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СОШ – 1 чел., </w:t>
      </w:r>
      <w:r w:rsidRPr="008B087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B087D">
        <w:rPr>
          <w:rFonts w:ascii="Times New Roman" w:hAnsi="Times New Roman" w:cs="Times New Roman"/>
          <w:sz w:val="24"/>
          <w:szCs w:val="24"/>
        </w:rPr>
        <w:t>Новотреминская</w:t>
      </w:r>
      <w:proofErr w:type="spellEnd"/>
      <w:r w:rsidRPr="008B087D">
        <w:rPr>
          <w:rFonts w:ascii="Times New Roman" w:hAnsi="Times New Roman" w:cs="Times New Roman"/>
          <w:sz w:val="24"/>
          <w:szCs w:val="24"/>
        </w:rPr>
        <w:t xml:space="preserve"> СОШ – 1 чел., ШИ № 24 ОАО «РЖД»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- 1</w:t>
      </w:r>
      <w:r w:rsidRPr="008B087D">
        <w:rPr>
          <w:rFonts w:ascii="Times New Roman" w:hAnsi="Times New Roman" w:cs="Times New Roman"/>
          <w:sz w:val="24"/>
          <w:szCs w:val="24"/>
        </w:rPr>
        <w:t xml:space="preserve"> чел</w:t>
      </w:r>
      <w:r w:rsidR="00490385" w:rsidRPr="008B087D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="008B087D" w:rsidRPr="008B087D">
        <w:rPr>
          <w:rFonts w:ascii="Times New Roman" w:hAnsi="Times New Roman" w:cs="Times New Roman"/>
          <w:sz w:val="24"/>
          <w:szCs w:val="24"/>
        </w:rPr>
        <w:t>67,89</w:t>
      </w:r>
      <w:r w:rsidR="00490385" w:rsidRPr="008B087D"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490385" w:rsidRDefault="00490385" w:rsidP="008B087D">
      <w:pPr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B087D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составило </w:t>
      </w:r>
      <w:r w:rsidR="008B087D" w:rsidRPr="008B087D">
        <w:rPr>
          <w:rFonts w:ascii="Times New Roman" w:hAnsi="Times New Roman" w:cs="Times New Roman"/>
          <w:sz w:val="24"/>
          <w:szCs w:val="24"/>
        </w:rPr>
        <w:t>20,18</w:t>
      </w:r>
      <w:r w:rsidRPr="008B087D">
        <w:rPr>
          <w:rFonts w:ascii="Times New Roman" w:hAnsi="Times New Roman" w:cs="Times New Roman"/>
          <w:sz w:val="24"/>
          <w:szCs w:val="24"/>
        </w:rPr>
        <w:t xml:space="preserve"> % (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2016 г. – 7,69 %, </w:t>
      </w:r>
      <w:r w:rsidRPr="008B087D">
        <w:rPr>
          <w:rFonts w:ascii="Times New Roman" w:hAnsi="Times New Roman" w:cs="Times New Roman"/>
          <w:sz w:val="24"/>
          <w:szCs w:val="24"/>
        </w:rPr>
        <w:t>2015 г. – 0 %</w:t>
      </w:r>
      <w:r w:rsidR="008B087D" w:rsidRPr="008B087D">
        <w:rPr>
          <w:rFonts w:ascii="Times New Roman" w:hAnsi="Times New Roman" w:cs="Times New Roman"/>
          <w:sz w:val="24"/>
          <w:szCs w:val="24"/>
        </w:rPr>
        <w:t>), результат по области  – 31,87</w:t>
      </w:r>
      <w:r w:rsidRPr="008B087D">
        <w:rPr>
          <w:rFonts w:ascii="Times New Roman" w:hAnsi="Times New Roman" w:cs="Times New Roman"/>
          <w:sz w:val="24"/>
          <w:szCs w:val="24"/>
        </w:rPr>
        <w:t xml:space="preserve"> %. Средняя отметка по району – </w:t>
      </w:r>
      <w:r w:rsidR="008B087D" w:rsidRPr="008B087D">
        <w:rPr>
          <w:rFonts w:ascii="Times New Roman" w:hAnsi="Times New Roman" w:cs="Times New Roman"/>
          <w:sz w:val="24"/>
          <w:szCs w:val="24"/>
        </w:rPr>
        <w:t>3,17</w:t>
      </w:r>
      <w:r w:rsidRPr="008B087D">
        <w:rPr>
          <w:rFonts w:ascii="Times New Roman" w:hAnsi="Times New Roman" w:cs="Times New Roman"/>
          <w:sz w:val="24"/>
          <w:szCs w:val="24"/>
        </w:rPr>
        <w:t xml:space="preserve"> (</w:t>
      </w:r>
      <w:r w:rsidR="008B087D" w:rsidRPr="008B087D">
        <w:rPr>
          <w:rFonts w:ascii="Times New Roman" w:hAnsi="Times New Roman" w:cs="Times New Roman"/>
          <w:sz w:val="24"/>
          <w:szCs w:val="24"/>
        </w:rPr>
        <w:t>2016 г. – 2,92, 2015 г. – 2,9), по области – 3,3</w:t>
      </w:r>
      <w:r w:rsidRPr="008B087D">
        <w:rPr>
          <w:rFonts w:ascii="Times New Roman" w:hAnsi="Times New Roman" w:cs="Times New Roman"/>
          <w:sz w:val="24"/>
          <w:szCs w:val="24"/>
        </w:rPr>
        <w:t>. Средний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 тестовый балл по району – 20,88</w:t>
      </w:r>
      <w:r w:rsidRPr="008B087D">
        <w:rPr>
          <w:rFonts w:ascii="Times New Roman" w:hAnsi="Times New Roman" w:cs="Times New Roman"/>
          <w:sz w:val="24"/>
          <w:szCs w:val="24"/>
        </w:rPr>
        <w:t xml:space="preserve"> (</w:t>
      </w:r>
      <w:r w:rsidR="008B087D" w:rsidRPr="008B087D">
        <w:rPr>
          <w:rFonts w:ascii="Times New Roman" w:hAnsi="Times New Roman" w:cs="Times New Roman"/>
          <w:sz w:val="24"/>
          <w:szCs w:val="24"/>
        </w:rPr>
        <w:t xml:space="preserve">2016 г. – 17,57, </w:t>
      </w:r>
      <w:r w:rsidRPr="008B087D">
        <w:rPr>
          <w:rFonts w:ascii="Times New Roman" w:hAnsi="Times New Roman" w:cs="Times New Roman"/>
          <w:sz w:val="24"/>
          <w:szCs w:val="24"/>
        </w:rPr>
        <w:t xml:space="preserve">2015 г. – 17), что выше </w:t>
      </w:r>
      <w:r w:rsidR="008B087D" w:rsidRPr="008B087D">
        <w:rPr>
          <w:rFonts w:ascii="Times New Roman" w:hAnsi="Times New Roman" w:cs="Times New Roman"/>
          <w:sz w:val="24"/>
          <w:szCs w:val="24"/>
        </w:rPr>
        <w:t>среднего балла по области – 22,2</w:t>
      </w:r>
      <w:r w:rsidRPr="008B087D">
        <w:rPr>
          <w:rFonts w:ascii="Times New Roman" w:hAnsi="Times New Roman" w:cs="Times New Roman"/>
          <w:sz w:val="24"/>
          <w:szCs w:val="24"/>
        </w:rPr>
        <w:t>.</w:t>
      </w:r>
    </w:p>
    <w:p w:rsidR="00A96680" w:rsidRPr="008B087D" w:rsidRDefault="00A96680" w:rsidP="00A9668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2419350"/>
            <wp:effectExtent l="19050" t="0" r="9525" b="0"/>
            <wp:docPr id="3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90385" w:rsidRPr="00C96A09" w:rsidRDefault="00490385" w:rsidP="00490385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385" w:rsidRPr="00C96A09" w:rsidRDefault="00490385" w:rsidP="0049038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385" w:rsidRDefault="00490385" w:rsidP="004903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680">
        <w:rPr>
          <w:rFonts w:ascii="Times New Roman" w:hAnsi="Times New Roman" w:cs="Times New Roman"/>
          <w:sz w:val="24"/>
          <w:szCs w:val="24"/>
        </w:rPr>
        <w:t>В рейтинге по средней отметке образовательные организации распределились следующим образом:</w:t>
      </w:r>
    </w:p>
    <w:p w:rsidR="00CC6FD0" w:rsidRPr="00A96680" w:rsidRDefault="00CC6FD0" w:rsidP="00CC6FD0">
      <w:pPr>
        <w:jc w:val="both"/>
        <w:rPr>
          <w:rFonts w:ascii="Times New Roman" w:hAnsi="Times New Roman" w:cs="Times New Roman"/>
          <w:sz w:val="24"/>
          <w:szCs w:val="24"/>
        </w:rPr>
      </w:pPr>
      <w:r w:rsidRPr="00CC6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2743200"/>
            <wp:effectExtent l="19050" t="0" r="9525" b="0"/>
            <wp:docPr id="4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44F27" w:rsidRPr="00C96A09" w:rsidRDefault="00244F27" w:rsidP="009D571B">
      <w:pPr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4D17" w:rsidRPr="00CC6FD0" w:rsidRDefault="00B94D17" w:rsidP="00B94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D0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Pr="00CC6FD0"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 w:rsidRPr="00CC6FD0">
        <w:rPr>
          <w:rFonts w:ascii="Times New Roman" w:hAnsi="Times New Roman" w:cs="Times New Roman"/>
          <w:sz w:val="24"/>
          <w:szCs w:val="24"/>
        </w:rPr>
        <w:t xml:space="preserve"> в этом году было зарегистри</w:t>
      </w:r>
      <w:r w:rsidR="00CC6FD0" w:rsidRPr="00CC6FD0">
        <w:rPr>
          <w:rFonts w:ascii="Times New Roman" w:hAnsi="Times New Roman" w:cs="Times New Roman"/>
          <w:sz w:val="24"/>
          <w:szCs w:val="24"/>
        </w:rPr>
        <w:t>ровано 12</w:t>
      </w:r>
      <w:r w:rsidRPr="00CC6FD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C6FD0" w:rsidRPr="00CC6FD0">
        <w:rPr>
          <w:rFonts w:ascii="Times New Roman" w:hAnsi="Times New Roman" w:cs="Times New Roman"/>
          <w:sz w:val="24"/>
          <w:szCs w:val="24"/>
        </w:rPr>
        <w:t xml:space="preserve">2016 г. – 19 чел., </w:t>
      </w:r>
      <w:r w:rsidRPr="00CC6FD0">
        <w:rPr>
          <w:rFonts w:ascii="Times New Roman" w:hAnsi="Times New Roman" w:cs="Times New Roman"/>
          <w:sz w:val="24"/>
          <w:szCs w:val="24"/>
        </w:rPr>
        <w:t>20</w:t>
      </w:r>
      <w:r w:rsidR="00CC6FD0" w:rsidRPr="00CC6FD0">
        <w:rPr>
          <w:rFonts w:ascii="Times New Roman" w:hAnsi="Times New Roman" w:cs="Times New Roman"/>
          <w:sz w:val="24"/>
          <w:szCs w:val="24"/>
        </w:rPr>
        <w:t>15 г. – 2 чел.</w:t>
      </w:r>
      <w:r w:rsidRPr="00CC6FD0">
        <w:rPr>
          <w:rFonts w:ascii="Times New Roman" w:hAnsi="Times New Roman" w:cs="Times New Roman"/>
          <w:sz w:val="24"/>
          <w:szCs w:val="24"/>
        </w:rPr>
        <w:t>). Приняли участие в сдаче экзамена все зарегистрированные. В число участников экзамена вошли: выпуск</w:t>
      </w:r>
      <w:r w:rsidR="00CC6FD0" w:rsidRPr="00CC6FD0">
        <w:rPr>
          <w:rFonts w:ascii="Times New Roman" w:hAnsi="Times New Roman" w:cs="Times New Roman"/>
          <w:sz w:val="24"/>
          <w:szCs w:val="24"/>
        </w:rPr>
        <w:t>ники 4</w:t>
      </w:r>
      <w:r w:rsidR="00CE14F0" w:rsidRPr="00CC6FD0">
        <w:rPr>
          <w:rFonts w:ascii="Times New Roman" w:hAnsi="Times New Roman" w:cs="Times New Roman"/>
          <w:sz w:val="24"/>
          <w:szCs w:val="24"/>
        </w:rPr>
        <w:t>-</w:t>
      </w:r>
      <w:r w:rsidR="00CC6FD0" w:rsidRPr="00CC6FD0">
        <w:rPr>
          <w:rFonts w:ascii="Times New Roman" w:hAnsi="Times New Roman" w:cs="Times New Roman"/>
          <w:sz w:val="24"/>
          <w:szCs w:val="24"/>
        </w:rPr>
        <w:t>х</w:t>
      </w:r>
      <w:r w:rsidRPr="00CC6FD0">
        <w:rPr>
          <w:rFonts w:ascii="Times New Roman" w:hAnsi="Times New Roman" w:cs="Times New Roman"/>
          <w:sz w:val="24"/>
          <w:szCs w:val="24"/>
        </w:rPr>
        <w:t xml:space="preserve"> городских муниципальных школ –</w:t>
      </w:r>
      <w:r w:rsidR="00CC6FD0" w:rsidRPr="00CC6FD0">
        <w:rPr>
          <w:rFonts w:ascii="Times New Roman" w:hAnsi="Times New Roman" w:cs="Times New Roman"/>
          <w:sz w:val="24"/>
          <w:szCs w:val="24"/>
        </w:rPr>
        <w:t xml:space="preserve"> 10 чел. (83,33</w:t>
      </w:r>
      <w:r w:rsidRPr="00CC6FD0">
        <w:rPr>
          <w:rFonts w:ascii="Times New Roman" w:hAnsi="Times New Roman" w:cs="Times New Roman"/>
          <w:sz w:val="24"/>
          <w:szCs w:val="24"/>
        </w:rPr>
        <w:t xml:space="preserve"> %), </w:t>
      </w:r>
      <w:r w:rsidR="00CC6FD0" w:rsidRPr="00CC6FD0">
        <w:rPr>
          <w:rFonts w:ascii="Times New Roman" w:hAnsi="Times New Roman" w:cs="Times New Roman"/>
          <w:sz w:val="24"/>
          <w:szCs w:val="24"/>
        </w:rPr>
        <w:t>1-ой сельской муниципальной</w:t>
      </w:r>
      <w:r w:rsidRPr="00CC6FD0">
        <w:rPr>
          <w:rFonts w:ascii="Times New Roman" w:hAnsi="Times New Roman" w:cs="Times New Roman"/>
          <w:sz w:val="24"/>
          <w:szCs w:val="24"/>
        </w:rPr>
        <w:t xml:space="preserve"> школ</w:t>
      </w:r>
      <w:r w:rsidR="00CC6FD0" w:rsidRPr="00CC6FD0">
        <w:rPr>
          <w:rFonts w:ascii="Times New Roman" w:hAnsi="Times New Roman" w:cs="Times New Roman"/>
          <w:sz w:val="24"/>
          <w:szCs w:val="24"/>
        </w:rPr>
        <w:t>ы</w:t>
      </w:r>
      <w:r w:rsidRPr="00CC6FD0">
        <w:rPr>
          <w:rFonts w:ascii="Times New Roman" w:hAnsi="Times New Roman" w:cs="Times New Roman"/>
          <w:sz w:val="24"/>
          <w:szCs w:val="24"/>
        </w:rPr>
        <w:t xml:space="preserve"> –</w:t>
      </w:r>
      <w:r w:rsidR="00CC6FD0" w:rsidRPr="00CC6FD0">
        <w:rPr>
          <w:rFonts w:ascii="Times New Roman" w:hAnsi="Times New Roman" w:cs="Times New Roman"/>
          <w:sz w:val="24"/>
          <w:szCs w:val="24"/>
        </w:rPr>
        <w:t xml:space="preserve"> 1 </w:t>
      </w:r>
      <w:r w:rsidR="00CE14F0" w:rsidRPr="00CC6FD0">
        <w:rPr>
          <w:rFonts w:ascii="Times New Roman" w:hAnsi="Times New Roman" w:cs="Times New Roman"/>
          <w:sz w:val="24"/>
          <w:szCs w:val="24"/>
        </w:rPr>
        <w:t>чел. (</w:t>
      </w:r>
      <w:r w:rsidR="00CC6FD0" w:rsidRPr="00CC6FD0">
        <w:rPr>
          <w:rFonts w:ascii="Times New Roman" w:hAnsi="Times New Roman" w:cs="Times New Roman"/>
          <w:sz w:val="24"/>
          <w:szCs w:val="24"/>
        </w:rPr>
        <w:t>8,33</w:t>
      </w:r>
      <w:r w:rsidR="00CE14F0" w:rsidRPr="00CC6FD0">
        <w:rPr>
          <w:rFonts w:ascii="Times New Roman" w:hAnsi="Times New Roman" w:cs="Times New Roman"/>
          <w:sz w:val="24"/>
          <w:szCs w:val="24"/>
        </w:rPr>
        <w:t xml:space="preserve"> %)</w:t>
      </w:r>
      <w:r w:rsidR="00CC6FD0" w:rsidRPr="00CC6FD0">
        <w:rPr>
          <w:rFonts w:ascii="Times New Roman" w:hAnsi="Times New Roman" w:cs="Times New Roman"/>
          <w:sz w:val="24"/>
          <w:szCs w:val="24"/>
        </w:rPr>
        <w:t xml:space="preserve"> и ШИ № 24 ОАО «РЖД» - 1 чел. (8,33 %)</w:t>
      </w:r>
      <w:r w:rsidRPr="00CC6FD0">
        <w:rPr>
          <w:rFonts w:ascii="Times New Roman" w:hAnsi="Times New Roman" w:cs="Times New Roman"/>
          <w:sz w:val="24"/>
          <w:szCs w:val="24"/>
        </w:rPr>
        <w:t>.</w:t>
      </w:r>
    </w:p>
    <w:p w:rsidR="00B94D17" w:rsidRPr="00CC6FD0" w:rsidRDefault="00B94D17" w:rsidP="00B94D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D0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основного </w:t>
      </w:r>
      <w:r w:rsidR="00CE14F0" w:rsidRPr="00CC6FD0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CC6FD0" w:rsidRPr="00CC6FD0">
        <w:rPr>
          <w:rFonts w:ascii="Times New Roman" w:hAnsi="Times New Roman" w:cs="Times New Roman"/>
          <w:sz w:val="24"/>
          <w:szCs w:val="24"/>
        </w:rPr>
        <w:t>все 12</w:t>
      </w:r>
      <w:r w:rsidRPr="00CC6FD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14F0" w:rsidRPr="00CC6FD0">
        <w:rPr>
          <w:rFonts w:ascii="Times New Roman" w:hAnsi="Times New Roman" w:cs="Times New Roman"/>
          <w:sz w:val="24"/>
          <w:szCs w:val="24"/>
        </w:rPr>
        <w:t>ов экзамена</w:t>
      </w:r>
      <w:r w:rsidR="00CC6FD0" w:rsidRPr="00CC6FD0">
        <w:rPr>
          <w:rFonts w:ascii="Times New Roman" w:hAnsi="Times New Roman" w:cs="Times New Roman"/>
          <w:sz w:val="24"/>
          <w:szCs w:val="24"/>
        </w:rPr>
        <w:t xml:space="preserve"> (100 %) </w:t>
      </w:r>
      <w:r w:rsidR="00CE14F0" w:rsidRPr="00CC6FD0">
        <w:rPr>
          <w:rFonts w:ascii="Times New Roman" w:hAnsi="Times New Roman" w:cs="Times New Roman"/>
          <w:sz w:val="24"/>
          <w:szCs w:val="24"/>
        </w:rPr>
        <w:t>(</w:t>
      </w:r>
      <w:r w:rsidR="00CC6FD0" w:rsidRPr="00CC6FD0">
        <w:rPr>
          <w:rFonts w:ascii="Times New Roman" w:hAnsi="Times New Roman" w:cs="Times New Roman"/>
          <w:sz w:val="24"/>
          <w:szCs w:val="24"/>
        </w:rPr>
        <w:t>2016 г. 57,89 %, 2015 г. – 100 %</w:t>
      </w:r>
      <w:r w:rsidRPr="00CC6FD0">
        <w:rPr>
          <w:rFonts w:ascii="Times New Roman" w:hAnsi="Times New Roman" w:cs="Times New Roman"/>
          <w:sz w:val="24"/>
          <w:szCs w:val="24"/>
        </w:rPr>
        <w:t>), успева</w:t>
      </w:r>
      <w:r w:rsidR="00CC6FD0" w:rsidRPr="00CC6FD0">
        <w:rPr>
          <w:rFonts w:ascii="Times New Roman" w:hAnsi="Times New Roman" w:cs="Times New Roman"/>
          <w:sz w:val="24"/>
          <w:szCs w:val="24"/>
        </w:rPr>
        <w:t>емость по области – 94,25</w:t>
      </w:r>
      <w:r w:rsidR="00CE14F0" w:rsidRPr="00CC6FD0">
        <w:rPr>
          <w:rFonts w:ascii="Times New Roman" w:hAnsi="Times New Roman" w:cs="Times New Roman"/>
          <w:sz w:val="24"/>
          <w:szCs w:val="24"/>
        </w:rPr>
        <w:t xml:space="preserve"> %</w:t>
      </w:r>
      <w:r w:rsidRPr="00CC6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FD0" w:rsidRDefault="00CC6FD0" w:rsidP="00CC6F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FD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19750" cy="2743200"/>
            <wp:effectExtent l="19050" t="0" r="19050" b="0"/>
            <wp:docPr id="4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C6FD0" w:rsidRPr="00C96A09" w:rsidRDefault="00CC6FD0" w:rsidP="00CC6F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5FCF" w:rsidRPr="00C96A09" w:rsidRDefault="00F65FCF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5FCF" w:rsidRPr="00C96A09" w:rsidRDefault="00F65FCF" w:rsidP="00F65FC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14F0" w:rsidRPr="000F31D9" w:rsidRDefault="00CE14F0" w:rsidP="00CE14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F34BF1" w:rsidRPr="000F31D9" w:rsidRDefault="00CE14F0" w:rsidP="00471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«5» </w:t>
      </w:r>
      <w:r w:rsidR="000F31D9" w:rsidRPr="000F31D9">
        <w:rPr>
          <w:rFonts w:ascii="Times New Roman" w:hAnsi="Times New Roman" w:cs="Times New Roman"/>
          <w:sz w:val="24"/>
          <w:szCs w:val="24"/>
        </w:rPr>
        <w:t>- 2</w:t>
      </w:r>
      <w:r w:rsidRPr="000F31D9">
        <w:rPr>
          <w:rFonts w:ascii="Times New Roman" w:hAnsi="Times New Roman" w:cs="Times New Roman"/>
          <w:sz w:val="24"/>
          <w:szCs w:val="24"/>
        </w:rPr>
        <w:t xml:space="preserve"> чел. (МКОУ </w:t>
      </w:r>
      <w:r w:rsidR="000F31D9" w:rsidRPr="000F31D9">
        <w:rPr>
          <w:rFonts w:ascii="Times New Roman" w:hAnsi="Times New Roman" w:cs="Times New Roman"/>
          <w:sz w:val="24"/>
          <w:szCs w:val="24"/>
        </w:rPr>
        <w:t>«</w:t>
      </w:r>
      <w:r w:rsidRPr="000F31D9">
        <w:rPr>
          <w:rFonts w:ascii="Times New Roman" w:hAnsi="Times New Roman" w:cs="Times New Roman"/>
          <w:sz w:val="24"/>
          <w:szCs w:val="24"/>
        </w:rPr>
        <w:t>СОШ № 85</w:t>
      </w:r>
      <w:r w:rsidR="000F31D9" w:rsidRPr="000F31D9">
        <w:rPr>
          <w:rFonts w:ascii="Times New Roman" w:hAnsi="Times New Roman" w:cs="Times New Roman"/>
          <w:sz w:val="24"/>
          <w:szCs w:val="24"/>
        </w:rPr>
        <w:t>» г. Тайшета - 1 чел., МКОУ СОШ № 6 г. Бирюсинска – 1 чел.</w:t>
      </w:r>
      <w:r w:rsidRPr="000F31D9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="000F31D9" w:rsidRPr="000F31D9">
        <w:rPr>
          <w:rFonts w:ascii="Times New Roman" w:hAnsi="Times New Roman" w:cs="Times New Roman"/>
          <w:sz w:val="24"/>
          <w:szCs w:val="24"/>
        </w:rPr>
        <w:t>16,67</w:t>
      </w:r>
      <w:r w:rsidRPr="000F31D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E14F0" w:rsidRPr="000F31D9" w:rsidRDefault="000F31D9" w:rsidP="00471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>«4» - 3</w:t>
      </w:r>
      <w:r w:rsidR="00CE14F0" w:rsidRPr="000F31D9">
        <w:rPr>
          <w:rFonts w:ascii="Times New Roman" w:hAnsi="Times New Roman" w:cs="Times New Roman"/>
          <w:sz w:val="24"/>
          <w:szCs w:val="24"/>
        </w:rPr>
        <w:t xml:space="preserve"> чел. (МКОУ </w:t>
      </w:r>
      <w:r w:rsidRPr="000F31D9">
        <w:rPr>
          <w:rFonts w:ascii="Times New Roman" w:hAnsi="Times New Roman" w:cs="Times New Roman"/>
          <w:sz w:val="24"/>
          <w:szCs w:val="24"/>
        </w:rPr>
        <w:t>«</w:t>
      </w:r>
      <w:r w:rsidR="00CE14F0" w:rsidRPr="000F31D9">
        <w:rPr>
          <w:rFonts w:ascii="Times New Roman" w:hAnsi="Times New Roman" w:cs="Times New Roman"/>
          <w:sz w:val="24"/>
          <w:szCs w:val="24"/>
        </w:rPr>
        <w:t>СОШ № 85</w:t>
      </w:r>
      <w:r w:rsidRPr="000F31D9">
        <w:rPr>
          <w:rFonts w:ascii="Times New Roman" w:hAnsi="Times New Roman" w:cs="Times New Roman"/>
          <w:sz w:val="24"/>
          <w:szCs w:val="24"/>
        </w:rPr>
        <w:t>» г. Тайшета – 1 чел., МКОУ СОШ № 1 г. Тайшета – 1</w:t>
      </w:r>
      <w:r w:rsidR="00CE14F0" w:rsidRPr="000F31D9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0F31D9">
        <w:rPr>
          <w:rFonts w:ascii="Times New Roman" w:hAnsi="Times New Roman" w:cs="Times New Roman"/>
          <w:sz w:val="24"/>
          <w:szCs w:val="24"/>
        </w:rPr>
        <w:t>ШИ № 24 ОАО «РЖД»</w:t>
      </w:r>
      <w:r w:rsidR="00CE14F0" w:rsidRPr="000F31D9">
        <w:rPr>
          <w:rFonts w:ascii="Times New Roman" w:hAnsi="Times New Roman" w:cs="Times New Roman"/>
          <w:sz w:val="24"/>
          <w:szCs w:val="24"/>
        </w:rPr>
        <w:t xml:space="preserve"> – 1 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чел.), что составило </w:t>
      </w:r>
      <w:r w:rsidRPr="000F31D9">
        <w:rPr>
          <w:rFonts w:ascii="Times New Roman" w:hAnsi="Times New Roman" w:cs="Times New Roman"/>
          <w:sz w:val="24"/>
          <w:szCs w:val="24"/>
        </w:rPr>
        <w:t>25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71BC1" w:rsidRPr="000F31D9" w:rsidRDefault="000F31D9" w:rsidP="00471B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1D9">
        <w:rPr>
          <w:rFonts w:ascii="Times New Roman" w:hAnsi="Times New Roman" w:cs="Times New Roman"/>
          <w:sz w:val="24"/>
          <w:szCs w:val="24"/>
        </w:rPr>
        <w:t>«3» - 7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 чел. (МКОУ </w:t>
      </w:r>
      <w:r w:rsidRPr="000F31D9">
        <w:rPr>
          <w:rFonts w:ascii="Times New Roman" w:hAnsi="Times New Roman" w:cs="Times New Roman"/>
          <w:sz w:val="24"/>
          <w:szCs w:val="24"/>
        </w:rPr>
        <w:t>«</w:t>
      </w:r>
      <w:r w:rsidR="00471BC1" w:rsidRPr="000F31D9">
        <w:rPr>
          <w:rFonts w:ascii="Times New Roman" w:hAnsi="Times New Roman" w:cs="Times New Roman"/>
          <w:sz w:val="24"/>
          <w:szCs w:val="24"/>
        </w:rPr>
        <w:t>СОШ № 85</w:t>
      </w:r>
      <w:r w:rsidRPr="000F31D9">
        <w:rPr>
          <w:rFonts w:ascii="Times New Roman" w:hAnsi="Times New Roman" w:cs="Times New Roman"/>
          <w:sz w:val="24"/>
          <w:szCs w:val="24"/>
        </w:rPr>
        <w:t>» г. Тайшета – 3 чел., МКОУ СОШ № 1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 г. Тайшета – 1 чел., </w:t>
      </w:r>
      <w:r w:rsidRPr="000F31D9">
        <w:rPr>
          <w:rFonts w:ascii="Times New Roman" w:hAnsi="Times New Roman" w:cs="Times New Roman"/>
          <w:sz w:val="24"/>
          <w:szCs w:val="24"/>
        </w:rPr>
        <w:t xml:space="preserve">МКОУ СОШ № 24 п. Юрты – 1 чел., МКОУ СОШ № 6 г. Бирюсинска -1 чел., МКОУ </w:t>
      </w:r>
      <w:proofErr w:type="spellStart"/>
      <w:r w:rsidRPr="000F31D9">
        <w:rPr>
          <w:rFonts w:ascii="Times New Roman" w:hAnsi="Times New Roman" w:cs="Times New Roman"/>
          <w:sz w:val="24"/>
          <w:szCs w:val="24"/>
        </w:rPr>
        <w:t>Невельская</w:t>
      </w:r>
      <w:proofErr w:type="spellEnd"/>
      <w:r w:rsidRPr="000F31D9">
        <w:rPr>
          <w:rFonts w:ascii="Times New Roman" w:hAnsi="Times New Roman" w:cs="Times New Roman"/>
          <w:sz w:val="24"/>
          <w:szCs w:val="24"/>
        </w:rPr>
        <w:t xml:space="preserve"> ООШ – 1 чел.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0F31D9">
        <w:rPr>
          <w:rFonts w:ascii="Times New Roman" w:hAnsi="Times New Roman" w:cs="Times New Roman"/>
          <w:sz w:val="24"/>
          <w:szCs w:val="24"/>
        </w:rPr>
        <w:t>58,33</w:t>
      </w:r>
      <w:r w:rsidR="00471BC1" w:rsidRPr="000F31D9"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6A52C6" w:rsidRPr="00C96A09" w:rsidRDefault="006A52C6" w:rsidP="00BD19E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BC1" w:rsidRDefault="00471BC1" w:rsidP="000F31D9">
      <w:pPr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0F31D9" w:rsidRPr="000F31D9">
        <w:rPr>
          <w:rFonts w:ascii="Times New Roman" w:hAnsi="Times New Roman" w:cs="Times New Roman"/>
          <w:sz w:val="24"/>
          <w:szCs w:val="24"/>
        </w:rPr>
        <w:t>41,67</w:t>
      </w:r>
      <w:r w:rsidRPr="000F31D9">
        <w:rPr>
          <w:rFonts w:ascii="Times New Roman" w:hAnsi="Times New Roman" w:cs="Times New Roman"/>
          <w:sz w:val="24"/>
          <w:szCs w:val="24"/>
        </w:rPr>
        <w:t xml:space="preserve"> % (</w:t>
      </w:r>
      <w:r w:rsidR="000F31D9" w:rsidRPr="000F31D9">
        <w:rPr>
          <w:rFonts w:ascii="Times New Roman" w:hAnsi="Times New Roman" w:cs="Times New Roman"/>
          <w:sz w:val="24"/>
          <w:szCs w:val="24"/>
        </w:rPr>
        <w:t xml:space="preserve">2016 г. – 31,58 %, </w:t>
      </w:r>
      <w:r w:rsidRPr="000F31D9">
        <w:rPr>
          <w:rFonts w:ascii="Times New Roman" w:hAnsi="Times New Roman" w:cs="Times New Roman"/>
          <w:sz w:val="24"/>
          <w:szCs w:val="24"/>
        </w:rPr>
        <w:t>2015 г. – 5</w:t>
      </w:r>
      <w:r w:rsidR="000F31D9" w:rsidRPr="000F31D9">
        <w:rPr>
          <w:rFonts w:ascii="Times New Roman" w:hAnsi="Times New Roman" w:cs="Times New Roman"/>
          <w:sz w:val="24"/>
          <w:szCs w:val="24"/>
        </w:rPr>
        <w:t>0 %), результат по области  – 72,63</w:t>
      </w:r>
      <w:r w:rsidRPr="000F31D9">
        <w:rPr>
          <w:rFonts w:ascii="Times New Roman" w:hAnsi="Times New Roman" w:cs="Times New Roman"/>
          <w:sz w:val="24"/>
          <w:szCs w:val="24"/>
        </w:rPr>
        <w:t xml:space="preserve"> %. Средняя отметка по району – </w:t>
      </w:r>
      <w:r w:rsidR="000F31D9" w:rsidRPr="000F31D9">
        <w:rPr>
          <w:rFonts w:ascii="Times New Roman" w:hAnsi="Times New Roman" w:cs="Times New Roman"/>
          <w:sz w:val="24"/>
          <w:szCs w:val="24"/>
        </w:rPr>
        <w:t>3,52</w:t>
      </w:r>
      <w:r w:rsidRPr="000F31D9">
        <w:rPr>
          <w:rFonts w:ascii="Times New Roman" w:hAnsi="Times New Roman" w:cs="Times New Roman"/>
          <w:sz w:val="24"/>
          <w:szCs w:val="24"/>
        </w:rPr>
        <w:t xml:space="preserve"> (</w:t>
      </w:r>
      <w:r w:rsidR="000F31D9" w:rsidRPr="000F31D9">
        <w:rPr>
          <w:rFonts w:ascii="Times New Roman" w:hAnsi="Times New Roman" w:cs="Times New Roman"/>
          <w:sz w:val="24"/>
          <w:szCs w:val="24"/>
        </w:rPr>
        <w:t xml:space="preserve">2016 г. – 2,76, </w:t>
      </w:r>
      <w:r w:rsidRPr="000F31D9">
        <w:rPr>
          <w:rFonts w:ascii="Times New Roman" w:hAnsi="Times New Roman" w:cs="Times New Roman"/>
          <w:sz w:val="24"/>
          <w:szCs w:val="24"/>
        </w:rPr>
        <w:t>20</w:t>
      </w:r>
      <w:r w:rsidR="000F31D9" w:rsidRPr="000F31D9">
        <w:rPr>
          <w:rFonts w:ascii="Times New Roman" w:hAnsi="Times New Roman" w:cs="Times New Roman"/>
          <w:sz w:val="24"/>
          <w:szCs w:val="24"/>
        </w:rPr>
        <w:t>15 г. – 3,5), по области – 4,1</w:t>
      </w:r>
      <w:r w:rsidRPr="000F31D9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0F31D9" w:rsidRPr="000F31D9">
        <w:rPr>
          <w:rFonts w:ascii="Times New Roman" w:hAnsi="Times New Roman" w:cs="Times New Roman"/>
          <w:sz w:val="24"/>
          <w:szCs w:val="24"/>
        </w:rPr>
        <w:t>41,45</w:t>
      </w:r>
      <w:r w:rsidRPr="000F31D9">
        <w:rPr>
          <w:rFonts w:ascii="Times New Roman" w:hAnsi="Times New Roman" w:cs="Times New Roman"/>
          <w:sz w:val="24"/>
          <w:szCs w:val="24"/>
        </w:rPr>
        <w:t xml:space="preserve"> (</w:t>
      </w:r>
      <w:r w:rsidR="000F31D9" w:rsidRPr="000F31D9">
        <w:rPr>
          <w:rFonts w:ascii="Times New Roman" w:hAnsi="Times New Roman" w:cs="Times New Roman"/>
          <w:sz w:val="24"/>
          <w:szCs w:val="24"/>
        </w:rPr>
        <w:t xml:space="preserve">2016 г. – 31,3, </w:t>
      </w:r>
      <w:r w:rsidRPr="000F31D9">
        <w:rPr>
          <w:rFonts w:ascii="Times New Roman" w:hAnsi="Times New Roman" w:cs="Times New Roman"/>
          <w:sz w:val="24"/>
          <w:szCs w:val="24"/>
        </w:rPr>
        <w:t xml:space="preserve">2015 г. – 48,5), что ниже </w:t>
      </w:r>
      <w:r w:rsidR="000F31D9" w:rsidRPr="000F31D9">
        <w:rPr>
          <w:rFonts w:ascii="Times New Roman" w:hAnsi="Times New Roman" w:cs="Times New Roman"/>
          <w:sz w:val="24"/>
          <w:szCs w:val="24"/>
        </w:rPr>
        <w:t>среднего балла по области – 52,1</w:t>
      </w:r>
      <w:r w:rsidRPr="000F31D9">
        <w:rPr>
          <w:rFonts w:ascii="Times New Roman" w:hAnsi="Times New Roman" w:cs="Times New Roman"/>
          <w:sz w:val="24"/>
          <w:szCs w:val="24"/>
        </w:rPr>
        <w:t>.</w:t>
      </w:r>
    </w:p>
    <w:p w:rsidR="00471BC1" w:rsidRPr="000F31D9" w:rsidRDefault="000F31D9" w:rsidP="000F31D9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43200"/>
            <wp:effectExtent l="19050" t="0" r="9525" b="0"/>
            <wp:docPr id="4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71BC1" w:rsidRDefault="00471BC1" w:rsidP="00471B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lastRenderedPageBreak/>
        <w:tab/>
        <w:t>В рейтинге по средней отметке образовательные организации распределились следующим образом:</w:t>
      </w:r>
    </w:p>
    <w:p w:rsidR="000F31D9" w:rsidRPr="000F31D9" w:rsidRDefault="000F31D9" w:rsidP="000F31D9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2552700"/>
            <wp:effectExtent l="19050" t="0" r="19050" b="0"/>
            <wp:docPr id="4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4475F" w:rsidRPr="00C96A09" w:rsidRDefault="0064475F" w:rsidP="00471BC1">
      <w:pPr>
        <w:tabs>
          <w:tab w:val="left" w:pos="12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D43A2" w:rsidRPr="001A1AD7" w:rsidRDefault="004D43A2" w:rsidP="004D4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D7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Pr="001A1AD7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Pr="001A1AD7">
        <w:rPr>
          <w:rFonts w:ascii="Times New Roman" w:hAnsi="Times New Roman" w:cs="Times New Roman"/>
          <w:sz w:val="24"/>
          <w:szCs w:val="24"/>
        </w:rPr>
        <w:t xml:space="preserve"> в эт</w:t>
      </w:r>
      <w:r w:rsidR="001A1AD7" w:rsidRPr="001A1AD7">
        <w:rPr>
          <w:rFonts w:ascii="Times New Roman" w:hAnsi="Times New Roman" w:cs="Times New Roman"/>
          <w:sz w:val="24"/>
          <w:szCs w:val="24"/>
        </w:rPr>
        <w:t>ом году было зарегистрировано 15</w:t>
      </w:r>
      <w:r w:rsidR="0074399C" w:rsidRPr="001A1AD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A1AD7" w:rsidRPr="001A1AD7">
        <w:rPr>
          <w:rFonts w:ascii="Times New Roman" w:hAnsi="Times New Roman" w:cs="Times New Roman"/>
          <w:sz w:val="24"/>
          <w:szCs w:val="24"/>
        </w:rPr>
        <w:t>2016 г. – 12 чел., 2015 г. – 1 чел.</w:t>
      </w:r>
      <w:r w:rsidRPr="001A1AD7">
        <w:rPr>
          <w:rFonts w:ascii="Times New Roman" w:hAnsi="Times New Roman" w:cs="Times New Roman"/>
          <w:sz w:val="24"/>
          <w:szCs w:val="24"/>
        </w:rPr>
        <w:t xml:space="preserve">). Приняли участие в сдаче экзамена все зарегистрированные. В число участников экзамена вошли: выпускники </w:t>
      </w:r>
      <w:r w:rsidR="001A1AD7" w:rsidRPr="001A1AD7">
        <w:rPr>
          <w:rFonts w:ascii="Times New Roman" w:hAnsi="Times New Roman" w:cs="Times New Roman"/>
          <w:sz w:val="24"/>
          <w:szCs w:val="24"/>
        </w:rPr>
        <w:t>7</w:t>
      </w:r>
      <w:r w:rsidRPr="001A1AD7">
        <w:rPr>
          <w:rFonts w:ascii="Times New Roman" w:hAnsi="Times New Roman" w:cs="Times New Roman"/>
          <w:sz w:val="24"/>
          <w:szCs w:val="24"/>
        </w:rPr>
        <w:t>-и городских муниципальных школ –</w:t>
      </w:r>
      <w:r w:rsidR="001A1AD7" w:rsidRPr="001A1AD7">
        <w:rPr>
          <w:rFonts w:ascii="Times New Roman" w:hAnsi="Times New Roman" w:cs="Times New Roman"/>
          <w:sz w:val="24"/>
          <w:szCs w:val="24"/>
        </w:rPr>
        <w:t xml:space="preserve"> 13 </w:t>
      </w:r>
      <w:r w:rsidR="0074399C" w:rsidRPr="001A1AD7">
        <w:rPr>
          <w:rFonts w:ascii="Times New Roman" w:hAnsi="Times New Roman" w:cs="Times New Roman"/>
          <w:sz w:val="24"/>
          <w:szCs w:val="24"/>
        </w:rPr>
        <w:t>чел. (</w:t>
      </w:r>
      <w:r w:rsidR="001A1AD7" w:rsidRPr="001A1AD7">
        <w:rPr>
          <w:rFonts w:ascii="Times New Roman" w:hAnsi="Times New Roman" w:cs="Times New Roman"/>
          <w:sz w:val="24"/>
          <w:szCs w:val="24"/>
        </w:rPr>
        <w:t>86,66</w:t>
      </w:r>
      <w:r w:rsidRPr="001A1AD7">
        <w:rPr>
          <w:rFonts w:ascii="Times New Roman" w:hAnsi="Times New Roman" w:cs="Times New Roman"/>
          <w:sz w:val="24"/>
          <w:szCs w:val="24"/>
        </w:rPr>
        <w:t xml:space="preserve"> %), </w:t>
      </w:r>
      <w:r w:rsidR="0074399C" w:rsidRPr="001A1AD7">
        <w:rPr>
          <w:rFonts w:ascii="Times New Roman" w:hAnsi="Times New Roman" w:cs="Times New Roman"/>
          <w:sz w:val="24"/>
          <w:szCs w:val="24"/>
        </w:rPr>
        <w:t>2</w:t>
      </w:r>
      <w:r w:rsidRPr="001A1AD7">
        <w:rPr>
          <w:rFonts w:ascii="Times New Roman" w:hAnsi="Times New Roman" w:cs="Times New Roman"/>
          <w:sz w:val="24"/>
          <w:szCs w:val="24"/>
        </w:rPr>
        <w:t>-х сельских муниципальных школ –</w:t>
      </w:r>
      <w:r w:rsidR="0074399C" w:rsidRPr="001A1AD7">
        <w:rPr>
          <w:rFonts w:ascii="Times New Roman" w:hAnsi="Times New Roman" w:cs="Times New Roman"/>
          <w:sz w:val="24"/>
          <w:szCs w:val="24"/>
        </w:rPr>
        <w:t xml:space="preserve"> 2</w:t>
      </w:r>
      <w:r w:rsidR="001A1AD7" w:rsidRPr="001A1AD7">
        <w:rPr>
          <w:rFonts w:ascii="Times New Roman" w:hAnsi="Times New Roman" w:cs="Times New Roman"/>
          <w:sz w:val="24"/>
          <w:szCs w:val="24"/>
        </w:rPr>
        <w:t xml:space="preserve"> </w:t>
      </w:r>
      <w:r w:rsidR="0074399C" w:rsidRPr="001A1AD7">
        <w:rPr>
          <w:rFonts w:ascii="Times New Roman" w:hAnsi="Times New Roman" w:cs="Times New Roman"/>
          <w:sz w:val="24"/>
          <w:szCs w:val="24"/>
        </w:rPr>
        <w:t>чел. (</w:t>
      </w:r>
      <w:r w:rsidR="001A1AD7" w:rsidRPr="001A1AD7">
        <w:rPr>
          <w:rFonts w:ascii="Times New Roman" w:hAnsi="Times New Roman" w:cs="Times New Roman"/>
          <w:sz w:val="24"/>
          <w:szCs w:val="24"/>
        </w:rPr>
        <w:t>13,33</w:t>
      </w:r>
      <w:r w:rsidRPr="001A1AD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1A1AD7" w:rsidRPr="001A1AD7" w:rsidRDefault="004D43A2" w:rsidP="004D43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D7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основного общего </w:t>
      </w:r>
      <w:r w:rsidR="001A1AD7" w:rsidRPr="001A1AD7">
        <w:rPr>
          <w:rFonts w:ascii="Times New Roman" w:hAnsi="Times New Roman" w:cs="Times New Roman"/>
          <w:sz w:val="24"/>
          <w:szCs w:val="24"/>
        </w:rPr>
        <w:t>образования 13</w:t>
      </w:r>
      <w:r w:rsidRPr="001A1AD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8139A" w:rsidRPr="001A1AD7">
        <w:rPr>
          <w:rFonts w:ascii="Times New Roman" w:hAnsi="Times New Roman" w:cs="Times New Roman"/>
          <w:sz w:val="24"/>
          <w:szCs w:val="24"/>
        </w:rPr>
        <w:t xml:space="preserve">ов экзамена, что составило </w:t>
      </w:r>
      <w:r w:rsidR="001A1AD7" w:rsidRPr="001A1AD7">
        <w:rPr>
          <w:rFonts w:ascii="Times New Roman" w:hAnsi="Times New Roman" w:cs="Times New Roman"/>
          <w:sz w:val="24"/>
          <w:szCs w:val="24"/>
        </w:rPr>
        <w:t>86,67</w:t>
      </w:r>
      <w:r w:rsidRPr="001A1AD7">
        <w:rPr>
          <w:rFonts w:ascii="Times New Roman" w:hAnsi="Times New Roman" w:cs="Times New Roman"/>
          <w:sz w:val="24"/>
          <w:szCs w:val="24"/>
        </w:rPr>
        <w:t xml:space="preserve"> % (</w:t>
      </w:r>
      <w:r w:rsidR="001A1AD7" w:rsidRPr="001A1AD7">
        <w:rPr>
          <w:rFonts w:ascii="Times New Roman" w:hAnsi="Times New Roman" w:cs="Times New Roman"/>
          <w:sz w:val="24"/>
          <w:szCs w:val="24"/>
        </w:rPr>
        <w:t>2016 г. – 91,67 %, 2015 г. – 100 %</w:t>
      </w:r>
      <w:r w:rsidRPr="001A1AD7">
        <w:rPr>
          <w:rFonts w:ascii="Times New Roman" w:hAnsi="Times New Roman" w:cs="Times New Roman"/>
          <w:sz w:val="24"/>
          <w:szCs w:val="24"/>
        </w:rPr>
        <w:t>), успева</w:t>
      </w:r>
      <w:r w:rsidR="00B8139A" w:rsidRPr="001A1AD7">
        <w:rPr>
          <w:rFonts w:ascii="Times New Roman" w:hAnsi="Times New Roman" w:cs="Times New Roman"/>
          <w:sz w:val="24"/>
          <w:szCs w:val="24"/>
        </w:rPr>
        <w:t>емость</w:t>
      </w:r>
      <w:r w:rsidR="001A1AD7" w:rsidRPr="001A1AD7">
        <w:rPr>
          <w:rFonts w:ascii="Times New Roman" w:hAnsi="Times New Roman" w:cs="Times New Roman"/>
          <w:sz w:val="24"/>
          <w:szCs w:val="24"/>
        </w:rPr>
        <w:t xml:space="preserve"> по области – 86,8</w:t>
      </w:r>
      <w:r w:rsidRPr="001A1AD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E24D3" w:rsidRPr="00C96A09" w:rsidRDefault="001A1AD7" w:rsidP="001A1AD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1AD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19750" cy="2238375"/>
            <wp:effectExtent l="19050" t="0" r="19050" b="0"/>
            <wp:docPr id="6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4D43A2" w:rsidRPr="00C96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139A" w:rsidRPr="007C1CF0" w:rsidRDefault="00B8139A" w:rsidP="00B813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sz w:val="24"/>
          <w:szCs w:val="24"/>
        </w:rPr>
        <w:t>Выпускники получили следующие отметки:</w:t>
      </w:r>
    </w:p>
    <w:p w:rsidR="00B8139A" w:rsidRPr="007C1CF0" w:rsidRDefault="001A1AD7" w:rsidP="00B813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sz w:val="24"/>
          <w:szCs w:val="24"/>
        </w:rPr>
        <w:t>«5» - 1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чел. (МКОУ </w:t>
      </w:r>
      <w:r w:rsidRPr="007C1CF0">
        <w:rPr>
          <w:rFonts w:ascii="Times New Roman" w:hAnsi="Times New Roman" w:cs="Times New Roman"/>
          <w:sz w:val="24"/>
          <w:szCs w:val="24"/>
        </w:rPr>
        <w:t>«</w:t>
      </w:r>
      <w:r w:rsidR="00B8139A" w:rsidRPr="007C1CF0">
        <w:rPr>
          <w:rFonts w:ascii="Times New Roman" w:hAnsi="Times New Roman" w:cs="Times New Roman"/>
          <w:sz w:val="24"/>
          <w:szCs w:val="24"/>
        </w:rPr>
        <w:t>СОШ № 85</w:t>
      </w:r>
      <w:r w:rsidRPr="007C1CF0">
        <w:rPr>
          <w:rFonts w:ascii="Times New Roman" w:hAnsi="Times New Roman" w:cs="Times New Roman"/>
          <w:sz w:val="24"/>
          <w:szCs w:val="24"/>
        </w:rPr>
        <w:t>» г. Тайшета)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7C1CF0">
        <w:rPr>
          <w:rFonts w:ascii="Times New Roman" w:hAnsi="Times New Roman" w:cs="Times New Roman"/>
          <w:sz w:val="24"/>
          <w:szCs w:val="24"/>
        </w:rPr>
        <w:t>6,67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8139A" w:rsidRPr="007C1CF0" w:rsidRDefault="001A1AD7" w:rsidP="00B813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F0">
        <w:rPr>
          <w:rFonts w:ascii="Times New Roman" w:hAnsi="Times New Roman" w:cs="Times New Roman"/>
          <w:sz w:val="24"/>
          <w:szCs w:val="24"/>
        </w:rPr>
        <w:t>«4» - 6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7C1CF0">
        <w:rPr>
          <w:rFonts w:ascii="Times New Roman" w:hAnsi="Times New Roman" w:cs="Times New Roman"/>
          <w:sz w:val="24"/>
          <w:szCs w:val="24"/>
        </w:rPr>
        <w:t xml:space="preserve">МКОУ «СОШ № 85» г. Тайшета 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– 1 чел., </w:t>
      </w:r>
      <w:r w:rsidRPr="007C1CF0">
        <w:rPr>
          <w:rFonts w:ascii="Times New Roman" w:hAnsi="Times New Roman" w:cs="Times New Roman"/>
          <w:sz w:val="24"/>
          <w:szCs w:val="24"/>
        </w:rPr>
        <w:t xml:space="preserve">МКОУ СОШ № 5 г. Тайшета – 1 чел., МКОУ СОШ № 10 г. Бирюсинска – 2 чел., 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МКОУ СОШ № 16 г. Бирюсинска – 1 чел., </w:t>
      </w:r>
      <w:r w:rsidRPr="007C1CF0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7C1CF0">
        <w:rPr>
          <w:rFonts w:ascii="Times New Roman" w:hAnsi="Times New Roman" w:cs="Times New Roman"/>
          <w:sz w:val="24"/>
          <w:szCs w:val="24"/>
        </w:rPr>
        <w:t>Черчетская</w:t>
      </w:r>
      <w:proofErr w:type="spellEnd"/>
      <w:r w:rsidRPr="007C1CF0">
        <w:rPr>
          <w:rFonts w:ascii="Times New Roman" w:hAnsi="Times New Roman" w:cs="Times New Roman"/>
          <w:sz w:val="24"/>
          <w:szCs w:val="24"/>
        </w:rPr>
        <w:t xml:space="preserve"> СОШ -1 чел.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7C1CF0">
        <w:rPr>
          <w:rFonts w:ascii="Times New Roman" w:hAnsi="Times New Roman" w:cs="Times New Roman"/>
          <w:sz w:val="24"/>
          <w:szCs w:val="24"/>
        </w:rPr>
        <w:t>40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%;</w:t>
      </w:r>
      <w:proofErr w:type="gramEnd"/>
    </w:p>
    <w:p w:rsidR="00B8139A" w:rsidRPr="007C1CF0" w:rsidRDefault="001A1AD7" w:rsidP="007C1C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sz w:val="24"/>
          <w:szCs w:val="24"/>
        </w:rPr>
        <w:t>«3» - 6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7C1CF0">
        <w:rPr>
          <w:rFonts w:ascii="Times New Roman" w:hAnsi="Times New Roman" w:cs="Times New Roman"/>
          <w:sz w:val="24"/>
          <w:szCs w:val="24"/>
        </w:rPr>
        <w:t>МКОУ «СОШ № 85» г. Тайшета – 2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чел., МКОУ СОШ № </w:t>
      </w:r>
      <w:r w:rsidRPr="007C1CF0">
        <w:rPr>
          <w:rFonts w:ascii="Times New Roman" w:hAnsi="Times New Roman" w:cs="Times New Roman"/>
          <w:sz w:val="24"/>
          <w:szCs w:val="24"/>
        </w:rPr>
        <w:t>14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г. Тайшета – 1 чел., МКОУ </w:t>
      </w:r>
      <w:proofErr w:type="spellStart"/>
      <w:r w:rsidR="00B8139A" w:rsidRPr="007C1CF0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="00B8139A" w:rsidRPr="007C1CF0">
        <w:rPr>
          <w:rFonts w:ascii="Times New Roman" w:hAnsi="Times New Roman" w:cs="Times New Roman"/>
          <w:sz w:val="24"/>
          <w:szCs w:val="24"/>
        </w:rPr>
        <w:t xml:space="preserve"> СОШ № 1 – 1 чел., МКОУ СОШ</w:t>
      </w:r>
      <w:r w:rsidRPr="007C1CF0">
        <w:rPr>
          <w:rFonts w:ascii="Times New Roman" w:hAnsi="Times New Roman" w:cs="Times New Roman"/>
          <w:sz w:val="24"/>
          <w:szCs w:val="24"/>
        </w:rPr>
        <w:t xml:space="preserve"> № 6 г. </w:t>
      </w:r>
      <w:r w:rsidR="007C1CF0" w:rsidRPr="007C1CF0">
        <w:rPr>
          <w:rFonts w:ascii="Times New Roman" w:hAnsi="Times New Roman" w:cs="Times New Roman"/>
          <w:sz w:val="24"/>
          <w:szCs w:val="24"/>
        </w:rPr>
        <w:t>Бирюсинска</w:t>
      </w:r>
      <w:r w:rsidRPr="007C1CF0">
        <w:rPr>
          <w:rFonts w:ascii="Times New Roman" w:hAnsi="Times New Roman" w:cs="Times New Roman"/>
          <w:sz w:val="24"/>
          <w:szCs w:val="24"/>
        </w:rPr>
        <w:t xml:space="preserve"> 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– 1 чел.</w:t>
      </w:r>
      <w:r w:rsidRPr="007C1CF0">
        <w:rPr>
          <w:rFonts w:ascii="Times New Roman" w:hAnsi="Times New Roman" w:cs="Times New Roman"/>
          <w:sz w:val="24"/>
          <w:szCs w:val="24"/>
        </w:rPr>
        <w:t>, МКОУ Березовская СОШ – 1 чел.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), что составило </w:t>
      </w:r>
      <w:r w:rsidRPr="007C1CF0">
        <w:rPr>
          <w:rFonts w:ascii="Times New Roman" w:hAnsi="Times New Roman" w:cs="Times New Roman"/>
          <w:sz w:val="24"/>
          <w:szCs w:val="24"/>
        </w:rPr>
        <w:t>40</w:t>
      </w:r>
      <w:r w:rsidR="00B8139A" w:rsidRPr="007C1CF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8139A" w:rsidRDefault="00B8139A" w:rsidP="007C1CF0">
      <w:pPr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C1CF0" w:rsidRPr="007C1CF0">
        <w:rPr>
          <w:rFonts w:ascii="Times New Roman" w:hAnsi="Times New Roman" w:cs="Times New Roman"/>
          <w:sz w:val="24"/>
          <w:szCs w:val="24"/>
        </w:rPr>
        <w:t>46,67</w:t>
      </w:r>
      <w:r w:rsidRPr="007C1CF0">
        <w:rPr>
          <w:rFonts w:ascii="Times New Roman" w:hAnsi="Times New Roman" w:cs="Times New Roman"/>
          <w:sz w:val="24"/>
          <w:szCs w:val="24"/>
        </w:rPr>
        <w:t xml:space="preserve"> % (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2016 г. – 58,33 %, </w:t>
      </w:r>
      <w:r w:rsidRPr="007C1CF0">
        <w:rPr>
          <w:rFonts w:ascii="Times New Roman" w:hAnsi="Times New Roman" w:cs="Times New Roman"/>
          <w:sz w:val="24"/>
          <w:szCs w:val="24"/>
        </w:rPr>
        <w:t xml:space="preserve">2015 г. – </w:t>
      </w:r>
      <w:r w:rsidR="00802931" w:rsidRPr="007C1CF0">
        <w:rPr>
          <w:rFonts w:ascii="Times New Roman" w:hAnsi="Times New Roman" w:cs="Times New Roman"/>
          <w:sz w:val="24"/>
          <w:szCs w:val="24"/>
        </w:rPr>
        <w:t>10</w:t>
      </w:r>
      <w:r w:rsidRPr="007C1CF0">
        <w:rPr>
          <w:rFonts w:ascii="Times New Roman" w:hAnsi="Times New Roman" w:cs="Times New Roman"/>
          <w:sz w:val="24"/>
          <w:szCs w:val="24"/>
        </w:rPr>
        <w:t>0 %), результат по области  –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 57,77</w:t>
      </w:r>
      <w:r w:rsidRPr="007C1CF0">
        <w:rPr>
          <w:rFonts w:ascii="Times New Roman" w:hAnsi="Times New Roman" w:cs="Times New Roman"/>
          <w:sz w:val="24"/>
          <w:szCs w:val="24"/>
        </w:rPr>
        <w:t xml:space="preserve"> %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. Средняя отметка по району – </w:t>
      </w:r>
      <w:r w:rsidR="007C1CF0" w:rsidRPr="007C1CF0">
        <w:rPr>
          <w:rFonts w:ascii="Times New Roman" w:hAnsi="Times New Roman" w:cs="Times New Roman"/>
          <w:sz w:val="24"/>
          <w:szCs w:val="24"/>
        </w:rPr>
        <w:t>3,43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 (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2016 г. – 4,06, </w:t>
      </w:r>
      <w:r w:rsidR="00802931" w:rsidRPr="007C1CF0">
        <w:rPr>
          <w:rFonts w:ascii="Times New Roman" w:hAnsi="Times New Roman" w:cs="Times New Roman"/>
          <w:sz w:val="24"/>
          <w:szCs w:val="24"/>
        </w:rPr>
        <w:t>2015 г. – 4</w:t>
      </w:r>
      <w:r w:rsidRPr="007C1CF0">
        <w:rPr>
          <w:rFonts w:ascii="Times New Roman" w:hAnsi="Times New Roman" w:cs="Times New Roman"/>
          <w:sz w:val="24"/>
          <w:szCs w:val="24"/>
        </w:rPr>
        <w:t xml:space="preserve">), по области 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7C1CF0" w:rsidRPr="007C1CF0">
        <w:rPr>
          <w:rFonts w:ascii="Times New Roman" w:hAnsi="Times New Roman" w:cs="Times New Roman"/>
          <w:sz w:val="24"/>
          <w:szCs w:val="24"/>
        </w:rPr>
        <w:t>выше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 </w:t>
      </w:r>
      <w:r w:rsidRPr="007C1CF0">
        <w:rPr>
          <w:rFonts w:ascii="Times New Roman" w:hAnsi="Times New Roman" w:cs="Times New Roman"/>
          <w:sz w:val="24"/>
          <w:szCs w:val="24"/>
        </w:rPr>
        <w:t>–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 3,7</w:t>
      </w:r>
      <w:r w:rsidRPr="007C1CF0">
        <w:rPr>
          <w:rFonts w:ascii="Times New Roman" w:hAnsi="Times New Roman" w:cs="Times New Roman"/>
          <w:sz w:val="24"/>
          <w:szCs w:val="24"/>
        </w:rPr>
        <w:t>. Средний тестовый балл по району –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 </w:t>
      </w:r>
      <w:r w:rsidR="007C1CF0" w:rsidRPr="007C1CF0">
        <w:rPr>
          <w:rFonts w:ascii="Times New Roman" w:hAnsi="Times New Roman" w:cs="Times New Roman"/>
          <w:sz w:val="24"/>
          <w:szCs w:val="24"/>
        </w:rPr>
        <w:t>12,38</w:t>
      </w:r>
      <w:r w:rsidR="00802931" w:rsidRPr="007C1CF0">
        <w:rPr>
          <w:rFonts w:ascii="Times New Roman" w:hAnsi="Times New Roman" w:cs="Times New Roman"/>
          <w:sz w:val="24"/>
          <w:szCs w:val="24"/>
        </w:rPr>
        <w:t xml:space="preserve"> (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2016 г. – 16,09, </w:t>
      </w:r>
      <w:r w:rsidR="00802931" w:rsidRPr="007C1CF0">
        <w:rPr>
          <w:rFonts w:ascii="Times New Roman" w:hAnsi="Times New Roman" w:cs="Times New Roman"/>
          <w:sz w:val="24"/>
          <w:szCs w:val="24"/>
        </w:rPr>
        <w:t>2015 г. – 14</w:t>
      </w:r>
      <w:r w:rsidRPr="007C1CF0">
        <w:rPr>
          <w:rFonts w:ascii="Times New Roman" w:hAnsi="Times New Roman" w:cs="Times New Roman"/>
          <w:sz w:val="24"/>
          <w:szCs w:val="24"/>
        </w:rPr>
        <w:t xml:space="preserve">), что </w:t>
      </w:r>
      <w:r w:rsidR="007C1CF0" w:rsidRPr="007C1CF0">
        <w:rPr>
          <w:rFonts w:ascii="Times New Roman" w:hAnsi="Times New Roman" w:cs="Times New Roman"/>
          <w:sz w:val="24"/>
          <w:szCs w:val="24"/>
        </w:rPr>
        <w:t>ниже</w:t>
      </w:r>
      <w:r w:rsidR="00C80BF8" w:rsidRPr="007C1CF0">
        <w:rPr>
          <w:rFonts w:ascii="Times New Roman" w:hAnsi="Times New Roman" w:cs="Times New Roman"/>
          <w:sz w:val="24"/>
          <w:szCs w:val="24"/>
        </w:rPr>
        <w:t xml:space="preserve"> с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реднего балла по области </w:t>
      </w:r>
      <w:r w:rsidR="00FA5BA7">
        <w:rPr>
          <w:rFonts w:ascii="Times New Roman" w:hAnsi="Times New Roman" w:cs="Times New Roman"/>
          <w:sz w:val="24"/>
          <w:szCs w:val="24"/>
        </w:rPr>
        <w:t xml:space="preserve">на </w:t>
      </w:r>
      <w:r w:rsidR="007C1CF0" w:rsidRPr="007C1CF0">
        <w:rPr>
          <w:rFonts w:ascii="Times New Roman" w:hAnsi="Times New Roman" w:cs="Times New Roman"/>
          <w:sz w:val="24"/>
          <w:szCs w:val="24"/>
        </w:rPr>
        <w:t xml:space="preserve">1,42 </w:t>
      </w:r>
      <w:r w:rsidRPr="007C1CF0">
        <w:rPr>
          <w:rFonts w:ascii="Times New Roman" w:hAnsi="Times New Roman" w:cs="Times New Roman"/>
          <w:sz w:val="24"/>
          <w:szCs w:val="24"/>
        </w:rPr>
        <w:t>.</w:t>
      </w:r>
    </w:p>
    <w:p w:rsidR="007C1CF0" w:rsidRPr="007C1CF0" w:rsidRDefault="007C1CF0" w:rsidP="007C1CF0">
      <w:pPr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276475"/>
            <wp:effectExtent l="19050" t="0" r="19050" b="0"/>
            <wp:docPr id="6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8139A" w:rsidRPr="00C96A09" w:rsidRDefault="00B8139A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80BF8" w:rsidRDefault="00C80BF8" w:rsidP="00C80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F0">
        <w:rPr>
          <w:rFonts w:ascii="Times New Roman" w:hAnsi="Times New Roman" w:cs="Times New Roman"/>
          <w:sz w:val="24"/>
          <w:szCs w:val="24"/>
        </w:rPr>
        <w:t>В рейтинге по средней отметке образовательные организации распределились следующим образом:</w:t>
      </w:r>
    </w:p>
    <w:p w:rsidR="00FA5BA7" w:rsidRPr="007C1CF0" w:rsidRDefault="00FA5BA7" w:rsidP="00FA5BA7">
      <w:pPr>
        <w:jc w:val="both"/>
        <w:rPr>
          <w:rFonts w:ascii="Times New Roman" w:hAnsi="Times New Roman" w:cs="Times New Roman"/>
          <w:sz w:val="24"/>
          <w:szCs w:val="24"/>
        </w:rPr>
      </w:pPr>
      <w:r w:rsidRPr="00FA5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743200"/>
            <wp:effectExtent l="19050" t="0" r="19050" b="0"/>
            <wp:docPr id="70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80BF8" w:rsidRPr="00C96A09" w:rsidRDefault="00C80BF8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80BF8" w:rsidRPr="00594D6C" w:rsidRDefault="00C80BF8" w:rsidP="00C80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C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Pr="00594D6C">
        <w:rPr>
          <w:rFonts w:ascii="Times New Roman" w:hAnsi="Times New Roman" w:cs="Times New Roman"/>
          <w:b/>
          <w:sz w:val="24"/>
          <w:szCs w:val="24"/>
          <w:u w:val="single"/>
        </w:rPr>
        <w:t>химии</w:t>
      </w:r>
      <w:r w:rsidRPr="00594D6C">
        <w:rPr>
          <w:rFonts w:ascii="Times New Roman" w:hAnsi="Times New Roman" w:cs="Times New Roman"/>
          <w:sz w:val="24"/>
          <w:szCs w:val="24"/>
        </w:rPr>
        <w:t xml:space="preserve"> в эт</w:t>
      </w:r>
      <w:r w:rsidR="00594D6C" w:rsidRPr="00594D6C">
        <w:rPr>
          <w:rFonts w:ascii="Times New Roman" w:hAnsi="Times New Roman" w:cs="Times New Roman"/>
          <w:sz w:val="24"/>
          <w:szCs w:val="24"/>
        </w:rPr>
        <w:t>ом году было зарегистрировано 78</w:t>
      </w:r>
      <w:r w:rsidRPr="00594D6C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2016 г. – 76 чел., </w:t>
      </w:r>
      <w:r w:rsidRPr="00594D6C">
        <w:rPr>
          <w:rFonts w:ascii="Times New Roman" w:hAnsi="Times New Roman" w:cs="Times New Roman"/>
          <w:sz w:val="24"/>
          <w:szCs w:val="24"/>
        </w:rPr>
        <w:t>201</w:t>
      </w:r>
      <w:r w:rsidR="00594D6C" w:rsidRPr="00594D6C">
        <w:rPr>
          <w:rFonts w:ascii="Times New Roman" w:hAnsi="Times New Roman" w:cs="Times New Roman"/>
          <w:sz w:val="24"/>
          <w:szCs w:val="24"/>
        </w:rPr>
        <w:t>5 г. – 2 чел.</w:t>
      </w:r>
      <w:r w:rsidRPr="00594D6C">
        <w:rPr>
          <w:rFonts w:ascii="Times New Roman" w:hAnsi="Times New Roman" w:cs="Times New Roman"/>
          <w:sz w:val="24"/>
          <w:szCs w:val="24"/>
        </w:rPr>
        <w:t>). Приняли участие в сдаче экзамена все зарегистрированные. В число участник</w:t>
      </w:r>
      <w:r w:rsidR="00594D6C" w:rsidRPr="00594D6C">
        <w:rPr>
          <w:rFonts w:ascii="Times New Roman" w:hAnsi="Times New Roman" w:cs="Times New Roman"/>
          <w:sz w:val="24"/>
          <w:szCs w:val="24"/>
        </w:rPr>
        <w:t>ов экзамена вошли: выпускники 7</w:t>
      </w:r>
      <w:r w:rsidRPr="00594D6C">
        <w:rPr>
          <w:rFonts w:ascii="Times New Roman" w:hAnsi="Times New Roman" w:cs="Times New Roman"/>
          <w:sz w:val="24"/>
          <w:szCs w:val="24"/>
        </w:rPr>
        <w:t>-и городских муниципальных школ –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 58 </w:t>
      </w:r>
      <w:r w:rsidR="008E0EE9" w:rsidRPr="00594D6C">
        <w:rPr>
          <w:rFonts w:ascii="Times New Roman" w:hAnsi="Times New Roman" w:cs="Times New Roman"/>
          <w:sz w:val="24"/>
          <w:szCs w:val="24"/>
        </w:rPr>
        <w:t>чел. (</w:t>
      </w:r>
      <w:r w:rsidR="00594D6C" w:rsidRPr="00594D6C">
        <w:rPr>
          <w:rFonts w:ascii="Times New Roman" w:hAnsi="Times New Roman" w:cs="Times New Roman"/>
          <w:sz w:val="24"/>
          <w:szCs w:val="24"/>
        </w:rPr>
        <w:t>74,35</w:t>
      </w:r>
      <w:r w:rsidRPr="00594D6C">
        <w:rPr>
          <w:rFonts w:ascii="Times New Roman" w:hAnsi="Times New Roman" w:cs="Times New Roman"/>
          <w:sz w:val="24"/>
          <w:szCs w:val="24"/>
        </w:rPr>
        <w:t xml:space="preserve"> %), </w:t>
      </w:r>
      <w:r w:rsidR="00594D6C" w:rsidRPr="00594D6C">
        <w:rPr>
          <w:rFonts w:ascii="Times New Roman" w:hAnsi="Times New Roman" w:cs="Times New Roman"/>
          <w:sz w:val="24"/>
          <w:szCs w:val="24"/>
        </w:rPr>
        <w:t>5-ти</w:t>
      </w:r>
      <w:r w:rsidRPr="00594D6C">
        <w:rPr>
          <w:rFonts w:ascii="Times New Roman" w:hAnsi="Times New Roman" w:cs="Times New Roman"/>
          <w:sz w:val="24"/>
          <w:szCs w:val="24"/>
        </w:rPr>
        <w:t xml:space="preserve"> сельских муниципальных школ –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 17 </w:t>
      </w:r>
      <w:r w:rsidR="008E0EE9" w:rsidRPr="00594D6C">
        <w:rPr>
          <w:rFonts w:ascii="Times New Roman" w:hAnsi="Times New Roman" w:cs="Times New Roman"/>
          <w:sz w:val="24"/>
          <w:szCs w:val="24"/>
        </w:rPr>
        <w:t>чел. (</w:t>
      </w:r>
      <w:r w:rsidR="00594D6C" w:rsidRPr="00594D6C">
        <w:rPr>
          <w:rFonts w:ascii="Times New Roman" w:hAnsi="Times New Roman" w:cs="Times New Roman"/>
          <w:sz w:val="24"/>
          <w:szCs w:val="24"/>
        </w:rPr>
        <w:t>21,79</w:t>
      </w:r>
      <w:r w:rsidRPr="00594D6C">
        <w:rPr>
          <w:rFonts w:ascii="Times New Roman" w:hAnsi="Times New Roman" w:cs="Times New Roman"/>
          <w:sz w:val="24"/>
          <w:szCs w:val="24"/>
        </w:rPr>
        <w:t xml:space="preserve"> %)</w:t>
      </w:r>
      <w:r w:rsidR="008E0EE9" w:rsidRPr="00594D6C">
        <w:rPr>
          <w:rFonts w:ascii="Times New Roman" w:hAnsi="Times New Roman" w:cs="Times New Roman"/>
          <w:sz w:val="24"/>
          <w:szCs w:val="24"/>
        </w:rPr>
        <w:t>, ШИ № 24 ОАО «РЖД» - 3 чел. (</w:t>
      </w:r>
      <w:r w:rsidR="00594D6C" w:rsidRPr="00594D6C">
        <w:rPr>
          <w:rFonts w:ascii="Times New Roman" w:hAnsi="Times New Roman" w:cs="Times New Roman"/>
          <w:sz w:val="24"/>
          <w:szCs w:val="24"/>
        </w:rPr>
        <w:t>3,84</w:t>
      </w:r>
      <w:r w:rsidR="008E0EE9" w:rsidRPr="00594D6C">
        <w:rPr>
          <w:rFonts w:ascii="Times New Roman" w:hAnsi="Times New Roman" w:cs="Times New Roman"/>
          <w:sz w:val="24"/>
          <w:szCs w:val="24"/>
        </w:rPr>
        <w:t xml:space="preserve"> %).</w:t>
      </w:r>
      <w:r w:rsidRPr="00594D6C">
        <w:rPr>
          <w:rFonts w:ascii="Times New Roman" w:hAnsi="Times New Roman" w:cs="Times New Roman"/>
          <w:sz w:val="24"/>
          <w:szCs w:val="24"/>
        </w:rPr>
        <w:t>.</w:t>
      </w:r>
    </w:p>
    <w:p w:rsidR="00C80BF8" w:rsidRDefault="00C80BF8" w:rsidP="00C80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C">
        <w:rPr>
          <w:rFonts w:ascii="Times New Roman" w:hAnsi="Times New Roman" w:cs="Times New Roman"/>
          <w:sz w:val="24"/>
          <w:szCs w:val="24"/>
        </w:rPr>
        <w:t xml:space="preserve">Подтвердили освоение основных общеобразовательных программ основного </w:t>
      </w:r>
      <w:r w:rsidR="00594D6C" w:rsidRPr="00594D6C">
        <w:rPr>
          <w:rFonts w:ascii="Times New Roman" w:hAnsi="Times New Roman" w:cs="Times New Roman"/>
          <w:sz w:val="24"/>
          <w:szCs w:val="24"/>
        </w:rPr>
        <w:t>общего образования 71</w:t>
      </w:r>
      <w:r w:rsidRPr="00594D6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0EE9" w:rsidRPr="00594D6C">
        <w:rPr>
          <w:rFonts w:ascii="Times New Roman" w:hAnsi="Times New Roman" w:cs="Times New Roman"/>
          <w:sz w:val="24"/>
          <w:szCs w:val="24"/>
        </w:rPr>
        <w:t xml:space="preserve"> экзамена, что составило </w:t>
      </w:r>
      <w:r w:rsidR="00594D6C" w:rsidRPr="00594D6C">
        <w:rPr>
          <w:rFonts w:ascii="Times New Roman" w:hAnsi="Times New Roman" w:cs="Times New Roman"/>
          <w:sz w:val="24"/>
          <w:szCs w:val="24"/>
        </w:rPr>
        <w:t>91,03</w:t>
      </w:r>
      <w:r w:rsidR="008E0EE9" w:rsidRPr="00594D6C">
        <w:rPr>
          <w:rFonts w:ascii="Times New Roman" w:hAnsi="Times New Roman" w:cs="Times New Roman"/>
          <w:sz w:val="24"/>
          <w:szCs w:val="24"/>
        </w:rPr>
        <w:t xml:space="preserve"> % (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2016 г. – 84,21 %, </w:t>
      </w:r>
      <w:r w:rsidR="008E0EE9" w:rsidRPr="00594D6C">
        <w:rPr>
          <w:rFonts w:ascii="Times New Roman" w:hAnsi="Times New Roman" w:cs="Times New Roman"/>
          <w:sz w:val="24"/>
          <w:szCs w:val="24"/>
        </w:rPr>
        <w:t>2015 г. – 100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 %</w:t>
      </w:r>
      <w:r w:rsidRPr="00594D6C">
        <w:rPr>
          <w:rFonts w:ascii="Times New Roman" w:hAnsi="Times New Roman" w:cs="Times New Roman"/>
          <w:sz w:val="24"/>
          <w:szCs w:val="24"/>
        </w:rPr>
        <w:t>), успеваемость по области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 выше на 0,13</w:t>
      </w:r>
      <w:r w:rsidRPr="00594D6C">
        <w:rPr>
          <w:rFonts w:ascii="Times New Roman" w:hAnsi="Times New Roman" w:cs="Times New Roman"/>
          <w:sz w:val="24"/>
          <w:szCs w:val="24"/>
        </w:rPr>
        <w:t xml:space="preserve"> %</w:t>
      </w:r>
      <w:r w:rsidR="00594D6C" w:rsidRPr="00594D6C">
        <w:rPr>
          <w:rFonts w:ascii="Times New Roman" w:hAnsi="Times New Roman" w:cs="Times New Roman"/>
          <w:sz w:val="24"/>
          <w:szCs w:val="24"/>
        </w:rPr>
        <w:t xml:space="preserve"> - 91,16 %</w:t>
      </w:r>
      <w:r w:rsidRPr="00594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D6C" w:rsidRPr="00594D6C" w:rsidRDefault="00594D6C" w:rsidP="00594D6C">
      <w:pPr>
        <w:jc w:val="both"/>
        <w:rPr>
          <w:rFonts w:ascii="Times New Roman" w:hAnsi="Times New Roman" w:cs="Times New Roman"/>
          <w:sz w:val="24"/>
          <w:szCs w:val="24"/>
        </w:rPr>
      </w:pPr>
      <w:r w:rsidRPr="00594D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325" cy="2743200"/>
            <wp:effectExtent l="19050" t="0" r="9525" b="0"/>
            <wp:docPr id="7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80BF8" w:rsidRPr="00C96A09" w:rsidRDefault="00C80BF8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E0EE9" w:rsidRPr="00594D6C" w:rsidRDefault="008E0EE9" w:rsidP="00644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4D6C">
        <w:rPr>
          <w:rFonts w:ascii="Times New Roman" w:hAnsi="Times New Roman" w:cs="Times New Roman"/>
          <w:sz w:val="24"/>
          <w:szCs w:val="24"/>
        </w:rPr>
        <w:t>Выпускники получили следующие отметки по предмету:</w:t>
      </w:r>
    </w:p>
    <w:p w:rsidR="008E0EE9" w:rsidRPr="001D5B0C" w:rsidRDefault="00594D6C" w:rsidP="00B61C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B0C">
        <w:rPr>
          <w:rFonts w:ascii="Times New Roman" w:hAnsi="Times New Roman" w:cs="Times New Roman"/>
          <w:sz w:val="24"/>
          <w:szCs w:val="24"/>
        </w:rPr>
        <w:t>«5» - 12</w:t>
      </w:r>
      <w:r w:rsidR="008E0EE9" w:rsidRPr="001D5B0C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1D5B0C">
        <w:rPr>
          <w:rFonts w:ascii="Times New Roman" w:hAnsi="Times New Roman" w:cs="Times New Roman"/>
          <w:sz w:val="24"/>
          <w:szCs w:val="24"/>
        </w:rPr>
        <w:t xml:space="preserve">МКОУ СОШ № 2 г. Тайшета – 1 чел., МКОУ СОШ № 23 г. Тайшета – 1 чел., МКОУ СОШ № 16 г. Бирюсинска – 1 чел., МКОУ СОШ № 24 п. Юрты – 1 чел., МКОУ </w:t>
      </w:r>
      <w:proofErr w:type="spellStart"/>
      <w:r w:rsidRPr="001D5B0C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1D5B0C">
        <w:rPr>
          <w:rFonts w:ascii="Times New Roman" w:hAnsi="Times New Roman" w:cs="Times New Roman"/>
          <w:sz w:val="24"/>
          <w:szCs w:val="24"/>
        </w:rPr>
        <w:t xml:space="preserve"> СОШ – 5 чел., МКОУ Березовская СОШ – 1 чел., ШИ № 24 ОАО «РЖД» 2 чел</w:t>
      </w:r>
      <w:r w:rsidR="008E0EE9" w:rsidRPr="001D5B0C">
        <w:rPr>
          <w:rFonts w:ascii="Times New Roman" w:hAnsi="Times New Roman" w:cs="Times New Roman"/>
          <w:sz w:val="24"/>
          <w:szCs w:val="24"/>
        </w:rPr>
        <w:t xml:space="preserve">.), что составило </w:t>
      </w:r>
      <w:r w:rsidRPr="001D5B0C">
        <w:rPr>
          <w:rFonts w:ascii="Times New Roman" w:hAnsi="Times New Roman" w:cs="Times New Roman"/>
          <w:sz w:val="24"/>
          <w:szCs w:val="24"/>
        </w:rPr>
        <w:t>15,38</w:t>
      </w:r>
      <w:r w:rsidR="008E0EE9" w:rsidRPr="001D5B0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E0EE9" w:rsidRPr="001D5B0C" w:rsidRDefault="001D5B0C" w:rsidP="009947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C">
        <w:rPr>
          <w:rFonts w:ascii="Times New Roman" w:hAnsi="Times New Roman" w:cs="Times New Roman"/>
          <w:sz w:val="24"/>
          <w:szCs w:val="24"/>
        </w:rPr>
        <w:t>«4» - 24</w:t>
      </w:r>
      <w:r w:rsidR="00B61CD5" w:rsidRPr="001D5B0C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1D5B0C">
        <w:rPr>
          <w:rFonts w:ascii="Times New Roman" w:hAnsi="Times New Roman" w:cs="Times New Roman"/>
          <w:sz w:val="24"/>
          <w:szCs w:val="24"/>
        </w:rPr>
        <w:t xml:space="preserve">МКОУ «СОШ № 85» г. Тайшета – 4 чел., МКОУ СОШ № 2 г. Тайшета – 1 чел., МКОУ СОШ № 23 г. Тайшета – 4 чел., МКОУ СОШ № 14 г. Тайшета – 4 чел., МКОУ СОШ № 24 п. Юрты – 8 чел., МКОУ </w:t>
      </w:r>
      <w:proofErr w:type="spellStart"/>
      <w:r w:rsidRPr="001D5B0C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1D5B0C">
        <w:rPr>
          <w:rFonts w:ascii="Times New Roman" w:hAnsi="Times New Roman" w:cs="Times New Roman"/>
          <w:sz w:val="24"/>
          <w:szCs w:val="24"/>
        </w:rPr>
        <w:t xml:space="preserve"> СОШ – 1 чел., МКОУ Березовская СОШ – 1 чел.,  </w:t>
      </w:r>
      <w:r w:rsidR="00B61CD5" w:rsidRPr="001D5B0C">
        <w:rPr>
          <w:rFonts w:ascii="Times New Roman" w:hAnsi="Times New Roman" w:cs="Times New Roman"/>
          <w:sz w:val="24"/>
          <w:szCs w:val="24"/>
        </w:rPr>
        <w:t xml:space="preserve">ШИ № 24 ОАО «РЖД» - 1 чел.), что составило </w:t>
      </w:r>
      <w:r w:rsidRPr="001D5B0C">
        <w:rPr>
          <w:rFonts w:ascii="Times New Roman" w:hAnsi="Times New Roman" w:cs="Times New Roman"/>
          <w:sz w:val="24"/>
          <w:szCs w:val="24"/>
        </w:rPr>
        <w:t>30,77</w:t>
      </w:r>
      <w:r w:rsidR="00B61CD5" w:rsidRPr="001D5B0C">
        <w:rPr>
          <w:rFonts w:ascii="Times New Roman" w:hAnsi="Times New Roman" w:cs="Times New Roman"/>
          <w:sz w:val="24"/>
          <w:szCs w:val="24"/>
        </w:rPr>
        <w:t xml:space="preserve"> %;</w:t>
      </w:r>
      <w:proofErr w:type="gramEnd"/>
    </w:p>
    <w:p w:rsidR="00B61CD5" w:rsidRPr="001D5B0C" w:rsidRDefault="001D5B0C" w:rsidP="00B61C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0C">
        <w:rPr>
          <w:rFonts w:ascii="Times New Roman" w:hAnsi="Times New Roman" w:cs="Times New Roman"/>
          <w:sz w:val="24"/>
          <w:szCs w:val="24"/>
        </w:rPr>
        <w:t>«3» - 35</w:t>
      </w:r>
      <w:r w:rsidR="00B61CD5" w:rsidRPr="001D5B0C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1D5B0C">
        <w:rPr>
          <w:rFonts w:ascii="Times New Roman" w:hAnsi="Times New Roman" w:cs="Times New Roman"/>
          <w:sz w:val="24"/>
          <w:szCs w:val="24"/>
        </w:rPr>
        <w:t xml:space="preserve">МКОУ «СОШ № 85» г. Тайшета – 8 чел., МКОУ СОШ № 1 г. Тайшета – 1 чел., МКОУ СОШ № 2 г. Тайшета – 6 чел., МКОУ СОШ № 23 г. Тайшета – 2 чел., МКОУ СОШ № 14 г. Тайшета – 7 чел., МКОУ СОШ № 16 г. Бирюсинска – 1 чел., МКОУ СОШ № 24 п. Юрты – 2 чел., МКОУ Николаевская СОШ – 1 чел., МКОУ </w:t>
      </w:r>
      <w:proofErr w:type="spellStart"/>
      <w:r w:rsidRPr="001D5B0C">
        <w:rPr>
          <w:rFonts w:ascii="Times New Roman" w:hAnsi="Times New Roman" w:cs="Times New Roman"/>
          <w:sz w:val="24"/>
          <w:szCs w:val="24"/>
        </w:rPr>
        <w:t>Шелаевская</w:t>
      </w:r>
      <w:proofErr w:type="spellEnd"/>
      <w:r w:rsidRPr="001D5B0C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1D5B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D5B0C">
        <w:rPr>
          <w:rFonts w:ascii="Times New Roman" w:hAnsi="Times New Roman" w:cs="Times New Roman"/>
          <w:sz w:val="24"/>
          <w:szCs w:val="24"/>
        </w:rPr>
        <w:t xml:space="preserve">4 чел., МКОУ Березовская СОШ – 1 чел., МКОУ </w:t>
      </w:r>
      <w:proofErr w:type="spellStart"/>
      <w:r w:rsidRPr="001D5B0C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Pr="001D5B0C">
        <w:rPr>
          <w:rFonts w:ascii="Times New Roman" w:hAnsi="Times New Roman" w:cs="Times New Roman"/>
          <w:sz w:val="24"/>
          <w:szCs w:val="24"/>
        </w:rPr>
        <w:t xml:space="preserve"> ООШ – 1 чел., МКОУ </w:t>
      </w:r>
      <w:proofErr w:type="spellStart"/>
      <w:r w:rsidRPr="001D5B0C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Pr="001D5B0C">
        <w:rPr>
          <w:rFonts w:ascii="Times New Roman" w:hAnsi="Times New Roman" w:cs="Times New Roman"/>
          <w:sz w:val="24"/>
          <w:szCs w:val="24"/>
        </w:rPr>
        <w:t xml:space="preserve"> СОШ – 1 чел.</w:t>
      </w:r>
      <w:r w:rsidR="00776CB2" w:rsidRPr="001D5B0C">
        <w:rPr>
          <w:rFonts w:ascii="Times New Roman" w:hAnsi="Times New Roman" w:cs="Times New Roman"/>
          <w:sz w:val="24"/>
          <w:szCs w:val="24"/>
        </w:rPr>
        <w:t xml:space="preserve">.), что составило </w:t>
      </w:r>
      <w:r w:rsidRPr="001D5B0C">
        <w:rPr>
          <w:rFonts w:ascii="Times New Roman" w:hAnsi="Times New Roman" w:cs="Times New Roman"/>
          <w:sz w:val="24"/>
          <w:szCs w:val="24"/>
        </w:rPr>
        <w:t>44,87</w:t>
      </w:r>
      <w:r w:rsidR="00776CB2" w:rsidRPr="001D5B0C">
        <w:rPr>
          <w:rFonts w:ascii="Times New Roman" w:hAnsi="Times New Roman" w:cs="Times New Roman"/>
          <w:sz w:val="24"/>
          <w:szCs w:val="24"/>
        </w:rPr>
        <w:t xml:space="preserve"> %.</w:t>
      </w:r>
      <w:proofErr w:type="gramEnd"/>
    </w:p>
    <w:p w:rsidR="00776CB2" w:rsidRDefault="00776CB2" w:rsidP="001D5B0C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D5B0C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1D5B0C" w:rsidRPr="001D5B0C">
        <w:rPr>
          <w:rFonts w:ascii="Times New Roman" w:hAnsi="Times New Roman" w:cs="Times New Roman"/>
          <w:sz w:val="24"/>
          <w:szCs w:val="24"/>
        </w:rPr>
        <w:t>46,15</w:t>
      </w:r>
      <w:r w:rsidRPr="001D5B0C">
        <w:rPr>
          <w:rFonts w:ascii="Times New Roman" w:hAnsi="Times New Roman" w:cs="Times New Roman"/>
          <w:sz w:val="24"/>
          <w:szCs w:val="24"/>
        </w:rPr>
        <w:t xml:space="preserve"> % (</w:t>
      </w:r>
      <w:r w:rsidR="001D5B0C" w:rsidRPr="001D5B0C">
        <w:rPr>
          <w:rFonts w:ascii="Times New Roman" w:hAnsi="Times New Roman" w:cs="Times New Roman"/>
          <w:sz w:val="24"/>
          <w:szCs w:val="24"/>
        </w:rPr>
        <w:t xml:space="preserve">2016 г. – 35,53 %, </w:t>
      </w:r>
      <w:r w:rsidRPr="001D5B0C">
        <w:rPr>
          <w:rFonts w:ascii="Times New Roman" w:hAnsi="Times New Roman" w:cs="Times New Roman"/>
          <w:sz w:val="24"/>
          <w:szCs w:val="24"/>
        </w:rPr>
        <w:t xml:space="preserve">2015 г. – 100 %), результат по области  – </w:t>
      </w:r>
      <w:r w:rsidR="001D5B0C" w:rsidRPr="001D5B0C">
        <w:rPr>
          <w:rFonts w:ascii="Times New Roman" w:hAnsi="Times New Roman" w:cs="Times New Roman"/>
          <w:sz w:val="24"/>
          <w:szCs w:val="24"/>
        </w:rPr>
        <w:t>60,28</w:t>
      </w:r>
      <w:r w:rsidRPr="001D5B0C">
        <w:rPr>
          <w:rFonts w:ascii="Times New Roman" w:hAnsi="Times New Roman" w:cs="Times New Roman"/>
          <w:sz w:val="24"/>
          <w:szCs w:val="24"/>
        </w:rPr>
        <w:t xml:space="preserve"> %. </w:t>
      </w:r>
      <w:r w:rsidR="001D5B0C" w:rsidRPr="001D5B0C">
        <w:rPr>
          <w:rFonts w:ascii="Times New Roman" w:hAnsi="Times New Roman" w:cs="Times New Roman"/>
          <w:sz w:val="24"/>
          <w:szCs w:val="24"/>
        </w:rPr>
        <w:t>Средняя отметка по району – 3,47</w:t>
      </w:r>
      <w:r w:rsidRPr="001D5B0C">
        <w:rPr>
          <w:rFonts w:ascii="Times New Roman" w:hAnsi="Times New Roman" w:cs="Times New Roman"/>
          <w:sz w:val="24"/>
          <w:szCs w:val="24"/>
        </w:rPr>
        <w:t xml:space="preserve"> </w:t>
      </w:r>
      <w:r w:rsidR="001D5B0C" w:rsidRPr="001D5B0C">
        <w:rPr>
          <w:rFonts w:ascii="Times New Roman" w:hAnsi="Times New Roman" w:cs="Times New Roman"/>
          <w:sz w:val="24"/>
          <w:szCs w:val="24"/>
        </w:rPr>
        <w:t>(2016 г. – 3,43, 2015 г. – 4</w:t>
      </w:r>
      <w:r w:rsidRPr="001D5B0C">
        <w:rPr>
          <w:rFonts w:ascii="Times New Roman" w:hAnsi="Times New Roman" w:cs="Times New Roman"/>
          <w:sz w:val="24"/>
          <w:szCs w:val="24"/>
        </w:rPr>
        <w:t>),</w:t>
      </w:r>
      <w:r w:rsidR="001D5B0C" w:rsidRPr="001D5B0C">
        <w:rPr>
          <w:rFonts w:ascii="Times New Roman" w:hAnsi="Times New Roman" w:cs="Times New Roman"/>
          <w:sz w:val="24"/>
          <w:szCs w:val="24"/>
        </w:rPr>
        <w:t xml:space="preserve"> по области результат выше – 3,8</w:t>
      </w:r>
      <w:r w:rsidRPr="001D5B0C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1D5B0C" w:rsidRPr="001D5B0C">
        <w:rPr>
          <w:rFonts w:ascii="Times New Roman" w:hAnsi="Times New Roman" w:cs="Times New Roman"/>
          <w:sz w:val="24"/>
          <w:szCs w:val="24"/>
        </w:rPr>
        <w:t>17,03</w:t>
      </w:r>
      <w:r w:rsidRPr="001D5B0C">
        <w:rPr>
          <w:rFonts w:ascii="Times New Roman" w:hAnsi="Times New Roman" w:cs="Times New Roman"/>
          <w:sz w:val="24"/>
          <w:szCs w:val="24"/>
        </w:rPr>
        <w:t xml:space="preserve"> (</w:t>
      </w:r>
      <w:r w:rsidR="001D5B0C" w:rsidRPr="001D5B0C">
        <w:rPr>
          <w:rFonts w:ascii="Times New Roman" w:hAnsi="Times New Roman" w:cs="Times New Roman"/>
          <w:sz w:val="24"/>
          <w:szCs w:val="24"/>
        </w:rPr>
        <w:t>2016 г. – 17,02, 2015 г. – 24), что на 2,78</w:t>
      </w:r>
      <w:r w:rsidRPr="001D5B0C">
        <w:rPr>
          <w:rFonts w:ascii="Times New Roman" w:hAnsi="Times New Roman" w:cs="Times New Roman"/>
          <w:sz w:val="24"/>
          <w:szCs w:val="24"/>
        </w:rPr>
        <w:t xml:space="preserve"> ниже среднего балла по области.</w:t>
      </w:r>
    </w:p>
    <w:p w:rsidR="00776CB2" w:rsidRPr="001A0BF9" w:rsidRDefault="004964D2" w:rsidP="001A0BF9">
      <w:pPr>
        <w:jc w:val="both"/>
        <w:rPr>
          <w:rFonts w:ascii="Times New Roman" w:hAnsi="Times New Roman" w:cs="Times New Roman"/>
          <w:sz w:val="24"/>
          <w:szCs w:val="24"/>
        </w:rPr>
      </w:pPr>
      <w:r w:rsidRPr="004964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2743200"/>
            <wp:effectExtent l="19050" t="0" r="19050" b="0"/>
            <wp:docPr id="7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76CB2" w:rsidRDefault="00776CB2" w:rsidP="00776C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4D2">
        <w:rPr>
          <w:rFonts w:ascii="Times New Roman" w:hAnsi="Times New Roman" w:cs="Times New Roman"/>
          <w:sz w:val="24"/>
          <w:szCs w:val="24"/>
        </w:rPr>
        <w:t>В рейтинге по средней отметке образовательные организации распределились следующим образом:</w:t>
      </w:r>
    </w:p>
    <w:p w:rsidR="00B61CD5" w:rsidRPr="001A0BF9" w:rsidRDefault="004964D2" w:rsidP="001A0BF9">
      <w:pPr>
        <w:jc w:val="both"/>
        <w:rPr>
          <w:rFonts w:ascii="Times New Roman" w:hAnsi="Times New Roman" w:cs="Times New Roman"/>
          <w:sz w:val="24"/>
          <w:szCs w:val="24"/>
        </w:rPr>
      </w:pPr>
      <w:r w:rsidRPr="004964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2047875"/>
            <wp:effectExtent l="19050" t="0" r="19050" b="0"/>
            <wp:docPr id="7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34058" w:rsidRPr="00334058" w:rsidRDefault="00D32107" w:rsidP="00D32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="00B92C1A" w:rsidRPr="00334058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  <w:r w:rsidRPr="00334058">
        <w:rPr>
          <w:rFonts w:ascii="Times New Roman" w:hAnsi="Times New Roman" w:cs="Times New Roman"/>
          <w:sz w:val="24"/>
          <w:szCs w:val="24"/>
        </w:rPr>
        <w:t xml:space="preserve"> в эт</w:t>
      </w:r>
      <w:r w:rsidR="00B92C1A" w:rsidRPr="00334058">
        <w:rPr>
          <w:rFonts w:ascii="Times New Roman" w:hAnsi="Times New Roman" w:cs="Times New Roman"/>
          <w:sz w:val="24"/>
          <w:szCs w:val="24"/>
        </w:rPr>
        <w:t>ом году было зарегистрировано</w:t>
      </w:r>
      <w:r w:rsidR="00FB0B10" w:rsidRPr="00334058">
        <w:rPr>
          <w:rFonts w:ascii="Times New Roman" w:hAnsi="Times New Roman" w:cs="Times New Roman"/>
          <w:sz w:val="24"/>
          <w:szCs w:val="24"/>
        </w:rPr>
        <w:t xml:space="preserve"> 318 выпускников</w:t>
      </w:r>
      <w:r w:rsidR="00B92C1A" w:rsidRPr="00334058">
        <w:rPr>
          <w:rFonts w:ascii="Times New Roman" w:hAnsi="Times New Roman" w:cs="Times New Roman"/>
          <w:sz w:val="24"/>
          <w:szCs w:val="24"/>
        </w:rPr>
        <w:t xml:space="preserve"> </w:t>
      </w:r>
      <w:r w:rsidR="00FB0B10" w:rsidRPr="00334058">
        <w:rPr>
          <w:rFonts w:ascii="Times New Roman" w:hAnsi="Times New Roman" w:cs="Times New Roman"/>
          <w:sz w:val="24"/>
          <w:szCs w:val="24"/>
        </w:rPr>
        <w:t xml:space="preserve">(2016 г. - </w:t>
      </w:r>
      <w:r w:rsidR="000C45E3" w:rsidRPr="00334058">
        <w:rPr>
          <w:rFonts w:ascii="Times New Roman" w:hAnsi="Times New Roman" w:cs="Times New Roman"/>
          <w:sz w:val="24"/>
          <w:szCs w:val="24"/>
        </w:rPr>
        <w:t>203</w:t>
      </w:r>
      <w:r w:rsidR="00FB0B10" w:rsidRPr="00334058">
        <w:rPr>
          <w:rFonts w:ascii="Times New Roman" w:hAnsi="Times New Roman" w:cs="Times New Roman"/>
          <w:sz w:val="24"/>
          <w:szCs w:val="24"/>
        </w:rPr>
        <w:t xml:space="preserve"> чел.)</w:t>
      </w:r>
      <w:r w:rsidR="000C45E3" w:rsidRPr="00334058">
        <w:rPr>
          <w:rFonts w:ascii="Times New Roman" w:hAnsi="Times New Roman" w:cs="Times New Roman"/>
          <w:sz w:val="24"/>
          <w:szCs w:val="24"/>
        </w:rPr>
        <w:t>, в 2015 и 2014 году данный предмет выпускники не сдавали</w:t>
      </w:r>
      <w:r w:rsidRPr="00334058">
        <w:rPr>
          <w:rFonts w:ascii="Times New Roman" w:hAnsi="Times New Roman" w:cs="Times New Roman"/>
          <w:sz w:val="24"/>
          <w:szCs w:val="24"/>
        </w:rPr>
        <w:t xml:space="preserve">. Приняли участие в сдаче экзамена все зарегистрированные. В число участников экзамена вошли: выпускники </w:t>
      </w:r>
      <w:r w:rsidR="00FB0B10" w:rsidRPr="00334058">
        <w:rPr>
          <w:rFonts w:ascii="Times New Roman" w:hAnsi="Times New Roman" w:cs="Times New Roman"/>
          <w:sz w:val="24"/>
          <w:szCs w:val="24"/>
        </w:rPr>
        <w:t>14</w:t>
      </w:r>
      <w:r w:rsidRPr="00334058">
        <w:rPr>
          <w:rFonts w:ascii="Times New Roman" w:hAnsi="Times New Roman" w:cs="Times New Roman"/>
          <w:sz w:val="24"/>
          <w:szCs w:val="24"/>
        </w:rPr>
        <w:t>-</w:t>
      </w:r>
      <w:r w:rsidR="00FB0B10" w:rsidRPr="00334058">
        <w:rPr>
          <w:rFonts w:ascii="Times New Roman" w:hAnsi="Times New Roman" w:cs="Times New Roman"/>
          <w:sz w:val="24"/>
          <w:szCs w:val="24"/>
        </w:rPr>
        <w:t>т</w:t>
      </w:r>
      <w:r w:rsidRPr="00334058">
        <w:rPr>
          <w:rFonts w:ascii="Times New Roman" w:hAnsi="Times New Roman" w:cs="Times New Roman"/>
          <w:sz w:val="24"/>
          <w:szCs w:val="24"/>
        </w:rPr>
        <w:t>и городских муниципальных школ –</w:t>
      </w:r>
      <w:r w:rsidR="00FB0B10" w:rsidRPr="00334058">
        <w:rPr>
          <w:rFonts w:ascii="Times New Roman" w:hAnsi="Times New Roman" w:cs="Times New Roman"/>
          <w:sz w:val="24"/>
          <w:szCs w:val="24"/>
        </w:rPr>
        <w:t xml:space="preserve"> 270 </w:t>
      </w:r>
      <w:r w:rsidR="000C45E3" w:rsidRPr="00334058">
        <w:rPr>
          <w:rFonts w:ascii="Times New Roman" w:hAnsi="Times New Roman" w:cs="Times New Roman"/>
          <w:sz w:val="24"/>
          <w:szCs w:val="24"/>
        </w:rPr>
        <w:t>чел. (</w:t>
      </w:r>
      <w:r w:rsidR="00FB0B10" w:rsidRPr="00334058">
        <w:rPr>
          <w:rFonts w:ascii="Times New Roman" w:hAnsi="Times New Roman" w:cs="Times New Roman"/>
          <w:sz w:val="24"/>
          <w:szCs w:val="24"/>
        </w:rPr>
        <w:t>84,9</w:t>
      </w:r>
      <w:r w:rsidRPr="00334058">
        <w:rPr>
          <w:rFonts w:ascii="Times New Roman" w:hAnsi="Times New Roman" w:cs="Times New Roman"/>
          <w:sz w:val="24"/>
          <w:szCs w:val="24"/>
        </w:rPr>
        <w:t xml:space="preserve"> %), </w:t>
      </w:r>
      <w:r w:rsidR="00334058" w:rsidRPr="00334058">
        <w:rPr>
          <w:rFonts w:ascii="Times New Roman" w:hAnsi="Times New Roman" w:cs="Times New Roman"/>
          <w:sz w:val="24"/>
          <w:szCs w:val="24"/>
        </w:rPr>
        <w:t>10</w:t>
      </w:r>
      <w:r w:rsidR="000C45E3" w:rsidRPr="00334058">
        <w:rPr>
          <w:rFonts w:ascii="Times New Roman" w:hAnsi="Times New Roman" w:cs="Times New Roman"/>
          <w:sz w:val="24"/>
          <w:szCs w:val="24"/>
        </w:rPr>
        <w:t>-ти</w:t>
      </w:r>
      <w:r w:rsidRPr="00334058">
        <w:rPr>
          <w:rFonts w:ascii="Times New Roman" w:hAnsi="Times New Roman" w:cs="Times New Roman"/>
          <w:sz w:val="24"/>
          <w:szCs w:val="24"/>
        </w:rPr>
        <w:t xml:space="preserve"> сельских муниципальных школ –</w:t>
      </w:r>
      <w:r w:rsidR="00334058" w:rsidRPr="00334058">
        <w:rPr>
          <w:rFonts w:ascii="Times New Roman" w:hAnsi="Times New Roman" w:cs="Times New Roman"/>
          <w:sz w:val="24"/>
          <w:szCs w:val="24"/>
        </w:rPr>
        <w:t xml:space="preserve"> 48 </w:t>
      </w:r>
      <w:r w:rsidR="000C45E3" w:rsidRPr="00334058">
        <w:rPr>
          <w:rFonts w:ascii="Times New Roman" w:hAnsi="Times New Roman" w:cs="Times New Roman"/>
          <w:sz w:val="24"/>
          <w:szCs w:val="24"/>
        </w:rPr>
        <w:t>чел. (</w:t>
      </w:r>
      <w:r w:rsidR="00334058" w:rsidRPr="00334058">
        <w:rPr>
          <w:rFonts w:ascii="Times New Roman" w:hAnsi="Times New Roman" w:cs="Times New Roman"/>
          <w:sz w:val="24"/>
          <w:szCs w:val="24"/>
        </w:rPr>
        <w:t>15,09</w:t>
      </w:r>
      <w:r w:rsidRPr="00334058">
        <w:rPr>
          <w:rFonts w:ascii="Times New Roman" w:hAnsi="Times New Roman" w:cs="Times New Roman"/>
          <w:sz w:val="24"/>
          <w:szCs w:val="24"/>
        </w:rPr>
        <w:t xml:space="preserve"> </w:t>
      </w:r>
      <w:r w:rsidR="00334058" w:rsidRPr="00334058">
        <w:rPr>
          <w:rFonts w:ascii="Times New Roman" w:hAnsi="Times New Roman" w:cs="Times New Roman"/>
          <w:sz w:val="24"/>
          <w:szCs w:val="24"/>
        </w:rPr>
        <w:t>%).</w:t>
      </w:r>
    </w:p>
    <w:p w:rsidR="00D32107" w:rsidRDefault="00D32107" w:rsidP="00D32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>Подтвердили освоение основных общеобразовательных программ основного обще</w:t>
      </w:r>
      <w:r w:rsidR="00334058" w:rsidRPr="00334058">
        <w:rPr>
          <w:rFonts w:ascii="Times New Roman" w:hAnsi="Times New Roman" w:cs="Times New Roman"/>
          <w:sz w:val="24"/>
          <w:szCs w:val="24"/>
        </w:rPr>
        <w:t>го образования 267</w:t>
      </w:r>
      <w:r w:rsidRPr="00334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4058" w:rsidRPr="00334058">
        <w:rPr>
          <w:rFonts w:ascii="Times New Roman" w:hAnsi="Times New Roman" w:cs="Times New Roman"/>
          <w:sz w:val="24"/>
          <w:szCs w:val="24"/>
        </w:rPr>
        <w:t>ов экзамена, что составило 83,96</w:t>
      </w:r>
      <w:r w:rsidRPr="00334058">
        <w:rPr>
          <w:rFonts w:ascii="Times New Roman" w:hAnsi="Times New Roman" w:cs="Times New Roman"/>
          <w:sz w:val="24"/>
          <w:szCs w:val="24"/>
        </w:rPr>
        <w:t xml:space="preserve"> %</w:t>
      </w:r>
      <w:r w:rsidR="00334058" w:rsidRPr="00334058">
        <w:rPr>
          <w:rFonts w:ascii="Times New Roman" w:hAnsi="Times New Roman" w:cs="Times New Roman"/>
          <w:sz w:val="24"/>
          <w:szCs w:val="24"/>
        </w:rPr>
        <w:t xml:space="preserve"> (2016 г. – 52,71 %)</w:t>
      </w:r>
      <w:r w:rsidRPr="00334058">
        <w:rPr>
          <w:rFonts w:ascii="Times New Roman" w:hAnsi="Times New Roman" w:cs="Times New Roman"/>
          <w:sz w:val="24"/>
          <w:szCs w:val="24"/>
        </w:rPr>
        <w:t>, успеваемость по области</w:t>
      </w:r>
      <w:r w:rsidR="000C45E3" w:rsidRPr="00334058">
        <w:rPr>
          <w:rFonts w:ascii="Times New Roman" w:hAnsi="Times New Roman" w:cs="Times New Roman"/>
          <w:sz w:val="24"/>
          <w:szCs w:val="24"/>
        </w:rPr>
        <w:t xml:space="preserve"> </w:t>
      </w:r>
      <w:r w:rsidR="00334058" w:rsidRPr="00334058">
        <w:rPr>
          <w:rFonts w:ascii="Times New Roman" w:hAnsi="Times New Roman" w:cs="Times New Roman"/>
          <w:sz w:val="24"/>
          <w:szCs w:val="24"/>
        </w:rPr>
        <w:t>ниже</w:t>
      </w:r>
      <w:r w:rsidR="000C45E3" w:rsidRPr="00334058">
        <w:rPr>
          <w:rFonts w:ascii="Times New Roman" w:hAnsi="Times New Roman" w:cs="Times New Roman"/>
          <w:sz w:val="24"/>
          <w:szCs w:val="24"/>
        </w:rPr>
        <w:t xml:space="preserve"> на </w:t>
      </w:r>
      <w:r w:rsidR="00334058" w:rsidRPr="00334058">
        <w:rPr>
          <w:rFonts w:ascii="Times New Roman" w:hAnsi="Times New Roman" w:cs="Times New Roman"/>
          <w:sz w:val="24"/>
          <w:szCs w:val="24"/>
        </w:rPr>
        <w:t>2,24 – 81,72</w:t>
      </w:r>
      <w:r w:rsidRPr="0033405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34058" w:rsidRPr="00334058" w:rsidRDefault="00334058" w:rsidP="00334058">
      <w:pPr>
        <w:jc w:val="both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650" cy="2743200"/>
            <wp:effectExtent l="19050" t="0" r="19050" b="0"/>
            <wp:docPr id="7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C45E3" w:rsidRPr="00C96A09" w:rsidRDefault="000C45E3" w:rsidP="00D32107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5E3" w:rsidRPr="008F1DD3" w:rsidRDefault="000C45E3" w:rsidP="000C45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DD3">
        <w:rPr>
          <w:rFonts w:ascii="Times New Roman" w:hAnsi="Times New Roman" w:cs="Times New Roman"/>
          <w:sz w:val="24"/>
          <w:szCs w:val="24"/>
        </w:rPr>
        <w:t>Выпускники получили следующие отметки по предмету:</w:t>
      </w:r>
    </w:p>
    <w:p w:rsidR="00D32107" w:rsidRPr="008F1DD3" w:rsidRDefault="000C45E3" w:rsidP="00EE20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D3">
        <w:rPr>
          <w:rFonts w:ascii="Times New Roman" w:hAnsi="Times New Roman" w:cs="Times New Roman"/>
          <w:sz w:val="24"/>
          <w:szCs w:val="24"/>
        </w:rPr>
        <w:t xml:space="preserve">«5» - </w:t>
      </w:r>
      <w:r w:rsidR="00334058" w:rsidRPr="008F1DD3">
        <w:rPr>
          <w:rFonts w:ascii="Times New Roman" w:hAnsi="Times New Roman" w:cs="Times New Roman"/>
          <w:sz w:val="24"/>
          <w:szCs w:val="24"/>
        </w:rPr>
        <w:t>1</w:t>
      </w:r>
      <w:r w:rsidRPr="008F1DD3">
        <w:rPr>
          <w:rFonts w:ascii="Times New Roman" w:hAnsi="Times New Roman" w:cs="Times New Roman"/>
          <w:sz w:val="24"/>
          <w:szCs w:val="24"/>
        </w:rPr>
        <w:t>6 чел. (</w:t>
      </w:r>
      <w:r w:rsidR="00334058" w:rsidRPr="008F1DD3">
        <w:rPr>
          <w:rFonts w:ascii="Times New Roman" w:hAnsi="Times New Roman" w:cs="Times New Roman"/>
          <w:sz w:val="24"/>
          <w:szCs w:val="24"/>
        </w:rPr>
        <w:t xml:space="preserve">МКОУ «СОШ № 85» г. Тайшета – 2 чел., МКОУ СОШ № 1 г. Тайшета – 2 чел., МКОУ СОШ № 2 г. Тайшета – 2 чел., МКОУ СОШ № 23 г. Тайшета – 3 чел., МКОУ СОШ № 14 г. Тайшета – 1 чел., МКОУ </w:t>
      </w:r>
      <w:proofErr w:type="spellStart"/>
      <w:r w:rsidR="00334058" w:rsidRPr="008F1DD3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="00334058" w:rsidRPr="008F1DD3">
        <w:rPr>
          <w:rFonts w:ascii="Times New Roman" w:hAnsi="Times New Roman" w:cs="Times New Roman"/>
          <w:sz w:val="24"/>
          <w:szCs w:val="24"/>
        </w:rPr>
        <w:t xml:space="preserve"> СОШ № 1 – 2 чел., МКОУ СОШ № 16 г. Бирюсинска – 2 чел., МКОУ Зареченская СОШ – 1 чел., МКОУ </w:t>
      </w:r>
      <w:proofErr w:type="spellStart"/>
      <w:r w:rsidR="00334058" w:rsidRPr="008F1DD3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="00334058" w:rsidRPr="008F1DD3">
        <w:rPr>
          <w:rFonts w:ascii="Times New Roman" w:hAnsi="Times New Roman" w:cs="Times New Roman"/>
          <w:sz w:val="24"/>
          <w:szCs w:val="24"/>
        </w:rPr>
        <w:t xml:space="preserve"> ООШ – 1</w:t>
      </w:r>
      <w:proofErr w:type="gramEnd"/>
      <w:r w:rsidR="00334058" w:rsidRPr="008F1DD3">
        <w:rPr>
          <w:rFonts w:ascii="Times New Roman" w:hAnsi="Times New Roman" w:cs="Times New Roman"/>
          <w:sz w:val="24"/>
          <w:szCs w:val="24"/>
        </w:rPr>
        <w:t xml:space="preserve"> чел.), что составило 5,03</w:t>
      </w:r>
      <w:r w:rsidRPr="008F1DD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C45E3" w:rsidRPr="008F1DD3" w:rsidRDefault="00334058" w:rsidP="00EE20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D3">
        <w:rPr>
          <w:rFonts w:ascii="Times New Roman" w:hAnsi="Times New Roman" w:cs="Times New Roman"/>
          <w:sz w:val="24"/>
          <w:szCs w:val="24"/>
        </w:rPr>
        <w:t>«4» - 105</w:t>
      </w:r>
      <w:r w:rsidR="000C45E3" w:rsidRPr="008F1DD3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8F1DD3">
        <w:rPr>
          <w:rFonts w:ascii="Times New Roman" w:hAnsi="Times New Roman" w:cs="Times New Roman"/>
          <w:sz w:val="24"/>
          <w:szCs w:val="24"/>
        </w:rPr>
        <w:t xml:space="preserve">МКОУ «СОШ № 85» г. Тайшета – 17 чел., МКОУ СОШ № 5 г. Тайшета – 5 чел., МКОУ СОШ № 1 г. Тайшета – 12 чел., МКОУ СОШ № 2 г. Тайшета – 12 чел., МКОУ СОШ № 23 г. Тайшета – 5 чел., МКОУ СОШ № 14 г. Тайшета – 5 чел., МКОУ СОШ № 10 г. Бирюсинска – 3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№ 1 – 1 чел., МКОУ СОШ</w:t>
      </w:r>
      <w:proofErr w:type="gramEnd"/>
      <w:r w:rsidRPr="008F1DD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8F1DD3">
        <w:rPr>
          <w:rFonts w:ascii="Times New Roman" w:hAnsi="Times New Roman" w:cs="Times New Roman"/>
          <w:sz w:val="24"/>
          <w:szCs w:val="24"/>
        </w:rPr>
        <w:t xml:space="preserve">6 г. Бирюсинска </w:t>
      </w:r>
      <w:r w:rsidR="008F1DD3" w:rsidRPr="008F1DD3">
        <w:rPr>
          <w:rFonts w:ascii="Times New Roman" w:hAnsi="Times New Roman" w:cs="Times New Roman"/>
          <w:sz w:val="24"/>
          <w:szCs w:val="24"/>
        </w:rPr>
        <w:t>–</w:t>
      </w:r>
      <w:r w:rsidRPr="008F1DD3">
        <w:rPr>
          <w:rFonts w:ascii="Times New Roman" w:hAnsi="Times New Roman" w:cs="Times New Roman"/>
          <w:sz w:val="24"/>
          <w:szCs w:val="24"/>
        </w:rPr>
        <w:t xml:space="preserve"> </w:t>
      </w:r>
      <w:r w:rsidR="008F1DD3" w:rsidRPr="008F1DD3">
        <w:rPr>
          <w:rFonts w:ascii="Times New Roman" w:hAnsi="Times New Roman" w:cs="Times New Roman"/>
          <w:sz w:val="24"/>
          <w:szCs w:val="24"/>
        </w:rPr>
        <w:t xml:space="preserve">4 чел., МКОУ СОШ № 16 г. Бирюсинска – 8 чел., МКОУ СОШ № 24 п. Юрты – 2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СОШ – 6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СОШ – 8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Мирнинская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СОШ – 1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СОШ – 4 чел., МКОУ Зареченская СОШ – 2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СОШ – 2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Облепихинская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ООШ – 5 чел., МКОУ </w:t>
      </w:r>
      <w:proofErr w:type="spellStart"/>
      <w:r w:rsidR="008F1DD3" w:rsidRPr="008F1DD3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ООШ – 1 чел., МКОУ</w:t>
      </w:r>
      <w:proofErr w:type="gram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D3" w:rsidRPr="008F1DD3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="008F1DD3" w:rsidRPr="008F1DD3">
        <w:rPr>
          <w:rFonts w:ascii="Times New Roman" w:hAnsi="Times New Roman" w:cs="Times New Roman"/>
          <w:sz w:val="24"/>
          <w:szCs w:val="24"/>
        </w:rPr>
        <w:t xml:space="preserve"> ООШ – 2 чел.</w:t>
      </w:r>
      <w:r w:rsidRPr="008F1DD3">
        <w:rPr>
          <w:rFonts w:ascii="Times New Roman" w:hAnsi="Times New Roman" w:cs="Times New Roman"/>
          <w:sz w:val="24"/>
          <w:szCs w:val="24"/>
        </w:rPr>
        <w:t>), что составило 33,02</w:t>
      </w:r>
      <w:r w:rsidR="00EE204E" w:rsidRPr="008F1DD3">
        <w:rPr>
          <w:rFonts w:ascii="Times New Roman" w:hAnsi="Times New Roman" w:cs="Times New Roman"/>
          <w:sz w:val="24"/>
          <w:szCs w:val="24"/>
        </w:rPr>
        <w:t xml:space="preserve"> %;</w:t>
      </w:r>
      <w:proofErr w:type="gramEnd"/>
    </w:p>
    <w:p w:rsidR="00EE204E" w:rsidRPr="00C96A09" w:rsidRDefault="008F1DD3" w:rsidP="00EE20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F1DD3">
        <w:rPr>
          <w:rFonts w:ascii="Times New Roman" w:hAnsi="Times New Roman" w:cs="Times New Roman"/>
          <w:sz w:val="24"/>
          <w:szCs w:val="24"/>
        </w:rPr>
        <w:t>«3» - 146</w:t>
      </w:r>
      <w:r w:rsidR="00EE204E" w:rsidRPr="008F1DD3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8F1DD3">
        <w:rPr>
          <w:rFonts w:ascii="Times New Roman" w:hAnsi="Times New Roman" w:cs="Times New Roman"/>
          <w:sz w:val="24"/>
          <w:szCs w:val="24"/>
        </w:rPr>
        <w:t>МКОУ «СОШ № 85» г. Тайшета 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5 г. Тайшета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1 г. Тайшета – 12 чел., МКОУ СОШ № 2 г. Тайшета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23 г. Тайшета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14 г. Тайшета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10 г. Бирюсинска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№ 1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</w:t>
      </w:r>
      <w:proofErr w:type="gramEnd"/>
      <w:r w:rsidRPr="008F1DD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8F1DD3">
        <w:rPr>
          <w:rFonts w:ascii="Times New Roman" w:hAnsi="Times New Roman" w:cs="Times New Roman"/>
          <w:sz w:val="24"/>
          <w:szCs w:val="24"/>
        </w:rPr>
        <w:t xml:space="preserve">6 г. Бирюсинска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16 г. Бирюсинска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СОШ № 24 п. Юрты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 xml:space="preserve">МКОУ СОШ № 17 п. Юрты – 1 чел., </w:t>
      </w:r>
      <w:r w:rsidRPr="008F1DD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Новобирюсинская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– 8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 xml:space="preserve">МКОУ Николаевская СОШ – 7 чел., </w:t>
      </w:r>
      <w:r w:rsidRPr="008F1DD3">
        <w:rPr>
          <w:rFonts w:ascii="Times New Roman" w:hAnsi="Times New Roman" w:cs="Times New Roman"/>
          <w:sz w:val="24"/>
          <w:szCs w:val="24"/>
        </w:rPr>
        <w:t>МКОУ Зареченская СОШ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СОШ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МКОУ Березовская СОШ –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8F1DD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Облепихинская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ООШ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ООШ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 w:rsidRPr="008F1DD3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Pr="008F1DD3">
        <w:rPr>
          <w:rFonts w:ascii="Times New Roman" w:hAnsi="Times New Roman" w:cs="Times New Roman"/>
          <w:sz w:val="24"/>
          <w:szCs w:val="24"/>
        </w:rPr>
        <w:t xml:space="preserve"> ООШ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F1DD3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F1DD3">
        <w:rPr>
          <w:rFonts w:ascii="Times New Roman" w:hAnsi="Times New Roman" w:cs="Times New Roman"/>
          <w:sz w:val="24"/>
          <w:szCs w:val="24"/>
        </w:rPr>
        <w:t>что составило 45,91</w:t>
      </w:r>
      <w:r w:rsidR="00C92B45" w:rsidRPr="008F1DD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92B45" w:rsidRDefault="00C92B45" w:rsidP="00E52440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52440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E52440" w:rsidRPr="00E52440">
        <w:rPr>
          <w:rFonts w:ascii="Times New Roman" w:hAnsi="Times New Roman" w:cs="Times New Roman"/>
          <w:sz w:val="24"/>
          <w:szCs w:val="24"/>
        </w:rPr>
        <w:t>38,05</w:t>
      </w:r>
      <w:r w:rsidRPr="00E52440">
        <w:rPr>
          <w:rFonts w:ascii="Times New Roman" w:hAnsi="Times New Roman" w:cs="Times New Roman"/>
          <w:sz w:val="24"/>
          <w:szCs w:val="24"/>
        </w:rPr>
        <w:t xml:space="preserve"> %, </w:t>
      </w:r>
      <w:r w:rsidR="00E52440" w:rsidRPr="00E52440">
        <w:rPr>
          <w:rFonts w:ascii="Times New Roman" w:hAnsi="Times New Roman" w:cs="Times New Roman"/>
          <w:sz w:val="24"/>
          <w:szCs w:val="24"/>
        </w:rPr>
        <w:t xml:space="preserve">(2016 г. - 18,72 %), </w:t>
      </w:r>
      <w:r w:rsidRPr="00E52440">
        <w:rPr>
          <w:rFonts w:ascii="Times New Roman" w:hAnsi="Times New Roman" w:cs="Times New Roman"/>
          <w:sz w:val="24"/>
          <w:szCs w:val="24"/>
        </w:rPr>
        <w:t>что ниж</w:t>
      </w:r>
      <w:r w:rsidR="00E52440" w:rsidRPr="00E52440">
        <w:rPr>
          <w:rFonts w:ascii="Times New Roman" w:hAnsi="Times New Roman" w:cs="Times New Roman"/>
          <w:sz w:val="24"/>
          <w:szCs w:val="24"/>
        </w:rPr>
        <w:t>е результата по области  – 43,46</w:t>
      </w:r>
      <w:r w:rsidRPr="00E52440">
        <w:rPr>
          <w:rFonts w:ascii="Times New Roman" w:hAnsi="Times New Roman" w:cs="Times New Roman"/>
          <w:sz w:val="24"/>
          <w:szCs w:val="24"/>
        </w:rPr>
        <w:t xml:space="preserve"> %. Средняя отметка по району – </w:t>
      </w:r>
      <w:r w:rsidR="00E52440" w:rsidRPr="00E52440">
        <w:rPr>
          <w:rFonts w:ascii="Times New Roman" w:hAnsi="Times New Roman" w:cs="Times New Roman"/>
          <w:sz w:val="24"/>
          <w:szCs w:val="24"/>
        </w:rPr>
        <w:t>3,27 (2016 г. – 2,84)</w:t>
      </w:r>
      <w:r w:rsidRPr="00E52440">
        <w:rPr>
          <w:rFonts w:ascii="Times New Roman" w:hAnsi="Times New Roman" w:cs="Times New Roman"/>
          <w:sz w:val="24"/>
          <w:szCs w:val="24"/>
        </w:rPr>
        <w:t xml:space="preserve">, по области на </w:t>
      </w:r>
      <w:r w:rsidRPr="00E52440">
        <w:rPr>
          <w:rFonts w:ascii="Times New Roman" w:hAnsi="Times New Roman" w:cs="Times New Roman"/>
          <w:sz w:val="24"/>
          <w:szCs w:val="24"/>
        </w:rPr>
        <w:lastRenderedPageBreak/>
        <w:t>0,</w:t>
      </w:r>
      <w:r w:rsidR="00E52440" w:rsidRPr="00E52440">
        <w:rPr>
          <w:rFonts w:ascii="Times New Roman" w:hAnsi="Times New Roman" w:cs="Times New Roman"/>
          <w:sz w:val="24"/>
          <w:szCs w:val="24"/>
        </w:rPr>
        <w:t xml:space="preserve">03 </w:t>
      </w:r>
      <w:r w:rsidRPr="00E52440">
        <w:rPr>
          <w:rFonts w:ascii="Times New Roman" w:hAnsi="Times New Roman" w:cs="Times New Roman"/>
          <w:sz w:val="24"/>
          <w:szCs w:val="24"/>
        </w:rPr>
        <w:t>выше – 3</w:t>
      </w:r>
      <w:r w:rsidR="00E52440" w:rsidRPr="00E52440">
        <w:rPr>
          <w:rFonts w:ascii="Times New Roman" w:hAnsi="Times New Roman" w:cs="Times New Roman"/>
          <w:sz w:val="24"/>
          <w:szCs w:val="24"/>
        </w:rPr>
        <w:t>,3</w:t>
      </w:r>
      <w:r w:rsidRPr="00E52440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E52440" w:rsidRPr="00E52440">
        <w:rPr>
          <w:rFonts w:ascii="Times New Roman" w:hAnsi="Times New Roman" w:cs="Times New Roman"/>
          <w:sz w:val="24"/>
          <w:szCs w:val="24"/>
        </w:rPr>
        <w:t>17,32 (2016 г. – 14,26)</w:t>
      </w:r>
      <w:r w:rsidRPr="00E52440">
        <w:rPr>
          <w:rFonts w:ascii="Times New Roman" w:hAnsi="Times New Roman" w:cs="Times New Roman"/>
          <w:sz w:val="24"/>
          <w:szCs w:val="24"/>
        </w:rPr>
        <w:t>, что на 0,</w:t>
      </w:r>
      <w:r w:rsidR="00E52440" w:rsidRPr="00E52440">
        <w:rPr>
          <w:rFonts w:ascii="Times New Roman" w:hAnsi="Times New Roman" w:cs="Times New Roman"/>
          <w:sz w:val="24"/>
          <w:szCs w:val="24"/>
        </w:rPr>
        <w:t>58</w:t>
      </w:r>
      <w:r w:rsidRPr="00E52440">
        <w:rPr>
          <w:rFonts w:ascii="Times New Roman" w:hAnsi="Times New Roman" w:cs="Times New Roman"/>
          <w:sz w:val="24"/>
          <w:szCs w:val="24"/>
        </w:rPr>
        <w:t xml:space="preserve"> ниже среднего балла по области</w:t>
      </w:r>
      <w:r w:rsidR="00E52440" w:rsidRPr="00E52440">
        <w:rPr>
          <w:rFonts w:ascii="Times New Roman" w:hAnsi="Times New Roman" w:cs="Times New Roman"/>
          <w:sz w:val="24"/>
          <w:szCs w:val="24"/>
        </w:rPr>
        <w:t>, который составил 17,9</w:t>
      </w:r>
      <w:r w:rsidRPr="00E52440">
        <w:rPr>
          <w:rFonts w:ascii="Times New Roman" w:hAnsi="Times New Roman" w:cs="Times New Roman"/>
          <w:sz w:val="24"/>
          <w:szCs w:val="24"/>
        </w:rPr>
        <w:t>.</w:t>
      </w:r>
    </w:p>
    <w:p w:rsidR="00E52440" w:rsidRPr="00E52440" w:rsidRDefault="00E52440" w:rsidP="00E52440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2743200"/>
            <wp:effectExtent l="19050" t="0" r="9525" b="0"/>
            <wp:docPr id="75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92B45" w:rsidRPr="00C96A09" w:rsidRDefault="00C92B45" w:rsidP="00C92B45">
      <w:pPr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B45" w:rsidRDefault="00C92B45" w:rsidP="00C92B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40">
        <w:rPr>
          <w:rFonts w:ascii="Times New Roman" w:hAnsi="Times New Roman" w:cs="Times New Roman"/>
          <w:sz w:val="24"/>
          <w:szCs w:val="24"/>
        </w:rPr>
        <w:t>В рейтинге по средней отметке образовательные организации распределились следующим образом:</w:t>
      </w:r>
    </w:p>
    <w:p w:rsidR="00944602" w:rsidRPr="00E52440" w:rsidRDefault="00944602" w:rsidP="00944602">
      <w:pPr>
        <w:ind w:right="-85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46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2914650"/>
            <wp:effectExtent l="19050" t="0" r="19050" b="0"/>
            <wp:docPr id="76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E204E" w:rsidRPr="00C96A09" w:rsidRDefault="00EE204E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142D6" w:rsidRPr="00F3241D" w:rsidRDefault="00A142D6" w:rsidP="00A142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41D">
        <w:rPr>
          <w:rFonts w:ascii="Times New Roman" w:hAnsi="Times New Roman" w:cs="Times New Roman"/>
          <w:sz w:val="24"/>
          <w:szCs w:val="24"/>
        </w:rPr>
        <w:t xml:space="preserve">На ОГЭ по </w:t>
      </w:r>
      <w:r w:rsidRPr="00F3241D"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F3241D">
        <w:rPr>
          <w:rFonts w:ascii="Times New Roman" w:hAnsi="Times New Roman" w:cs="Times New Roman"/>
          <w:sz w:val="24"/>
          <w:szCs w:val="24"/>
        </w:rPr>
        <w:t xml:space="preserve"> в этом году было зарегистрировано </w:t>
      </w:r>
      <w:r w:rsidR="00F3241D" w:rsidRPr="00F3241D">
        <w:rPr>
          <w:rFonts w:ascii="Times New Roman" w:hAnsi="Times New Roman" w:cs="Times New Roman"/>
          <w:sz w:val="24"/>
          <w:szCs w:val="24"/>
        </w:rPr>
        <w:t>169 человек</w:t>
      </w:r>
      <w:r w:rsidRPr="00F3241D">
        <w:rPr>
          <w:rFonts w:ascii="Times New Roman" w:hAnsi="Times New Roman" w:cs="Times New Roman"/>
          <w:sz w:val="24"/>
          <w:szCs w:val="24"/>
        </w:rPr>
        <w:t xml:space="preserve"> (</w:t>
      </w:r>
      <w:r w:rsidR="00F3241D" w:rsidRPr="00F3241D">
        <w:rPr>
          <w:rFonts w:ascii="Times New Roman" w:hAnsi="Times New Roman" w:cs="Times New Roman"/>
          <w:sz w:val="24"/>
          <w:szCs w:val="24"/>
        </w:rPr>
        <w:t xml:space="preserve">2016 г. – 54 чел., </w:t>
      </w:r>
      <w:r w:rsidRPr="00F3241D">
        <w:rPr>
          <w:rFonts w:ascii="Times New Roman" w:hAnsi="Times New Roman" w:cs="Times New Roman"/>
          <w:sz w:val="24"/>
          <w:szCs w:val="24"/>
        </w:rPr>
        <w:t>2015 г. – 0 чел</w:t>
      </w:r>
      <w:r w:rsidR="00F3241D" w:rsidRPr="00F3241D">
        <w:rPr>
          <w:rFonts w:ascii="Times New Roman" w:hAnsi="Times New Roman" w:cs="Times New Roman"/>
          <w:sz w:val="24"/>
          <w:szCs w:val="24"/>
        </w:rPr>
        <w:t>.</w:t>
      </w:r>
      <w:r w:rsidRPr="00F3241D">
        <w:rPr>
          <w:rFonts w:ascii="Times New Roman" w:hAnsi="Times New Roman" w:cs="Times New Roman"/>
          <w:sz w:val="24"/>
          <w:szCs w:val="24"/>
        </w:rPr>
        <w:t>). Приняли участие в сдаче экзамена все зарегистрированные. В число участник</w:t>
      </w:r>
      <w:r w:rsidR="00F3241D" w:rsidRPr="00F3241D">
        <w:rPr>
          <w:rFonts w:ascii="Times New Roman" w:hAnsi="Times New Roman" w:cs="Times New Roman"/>
          <w:sz w:val="24"/>
          <w:szCs w:val="24"/>
        </w:rPr>
        <w:t>ов экзамена вошли: выпускники 11</w:t>
      </w:r>
      <w:r w:rsidRPr="00F3241D">
        <w:rPr>
          <w:rFonts w:ascii="Times New Roman" w:hAnsi="Times New Roman" w:cs="Times New Roman"/>
          <w:sz w:val="24"/>
          <w:szCs w:val="24"/>
        </w:rPr>
        <w:t>-ти г</w:t>
      </w:r>
      <w:r w:rsidR="00F3241D" w:rsidRPr="00F3241D">
        <w:rPr>
          <w:rFonts w:ascii="Times New Roman" w:hAnsi="Times New Roman" w:cs="Times New Roman"/>
          <w:sz w:val="24"/>
          <w:szCs w:val="24"/>
        </w:rPr>
        <w:t>ородских муниципальных школ – 134</w:t>
      </w:r>
      <w:r w:rsidRPr="00F3241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3241D" w:rsidRPr="00F3241D">
        <w:rPr>
          <w:rFonts w:ascii="Times New Roman" w:hAnsi="Times New Roman" w:cs="Times New Roman"/>
          <w:sz w:val="24"/>
          <w:szCs w:val="24"/>
        </w:rPr>
        <w:t>79,28 %), 8-м</w:t>
      </w:r>
      <w:r w:rsidRPr="00F3241D">
        <w:rPr>
          <w:rFonts w:ascii="Times New Roman" w:hAnsi="Times New Roman" w:cs="Times New Roman"/>
          <w:sz w:val="24"/>
          <w:szCs w:val="24"/>
        </w:rPr>
        <w:t>и</w:t>
      </w:r>
      <w:r w:rsidR="00F3241D" w:rsidRPr="00F3241D">
        <w:rPr>
          <w:rFonts w:ascii="Times New Roman" w:hAnsi="Times New Roman" w:cs="Times New Roman"/>
          <w:sz w:val="24"/>
          <w:szCs w:val="24"/>
        </w:rPr>
        <w:t xml:space="preserve"> сельских муниципальных школ – 35 чел. (20,71 %).</w:t>
      </w:r>
    </w:p>
    <w:p w:rsidR="00A142D6" w:rsidRDefault="00A142D6" w:rsidP="00A142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41D">
        <w:rPr>
          <w:rFonts w:ascii="Times New Roman" w:hAnsi="Times New Roman" w:cs="Times New Roman"/>
          <w:sz w:val="24"/>
          <w:szCs w:val="24"/>
        </w:rPr>
        <w:t>Подтвердили освоение основных общеобразовательных программ</w:t>
      </w:r>
      <w:r w:rsidR="00F3241D" w:rsidRPr="00F3241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158 участников экзамена, что составило 93,49</w:t>
      </w:r>
      <w:r w:rsidRPr="00F3241D">
        <w:rPr>
          <w:rFonts w:ascii="Times New Roman" w:hAnsi="Times New Roman" w:cs="Times New Roman"/>
          <w:sz w:val="24"/>
          <w:szCs w:val="24"/>
        </w:rPr>
        <w:t xml:space="preserve"> % (</w:t>
      </w:r>
      <w:r w:rsidR="00F3241D" w:rsidRPr="00F3241D">
        <w:rPr>
          <w:rFonts w:ascii="Times New Roman" w:hAnsi="Times New Roman" w:cs="Times New Roman"/>
          <w:sz w:val="24"/>
          <w:szCs w:val="24"/>
        </w:rPr>
        <w:t>2016 г. – 81,48 %)</w:t>
      </w:r>
      <w:r w:rsidRPr="00F3241D">
        <w:rPr>
          <w:rFonts w:ascii="Times New Roman" w:hAnsi="Times New Roman" w:cs="Times New Roman"/>
          <w:sz w:val="24"/>
          <w:szCs w:val="24"/>
        </w:rPr>
        <w:t xml:space="preserve">, успеваемость по области выше на </w:t>
      </w:r>
      <w:r w:rsidR="00F3241D" w:rsidRPr="00F3241D">
        <w:rPr>
          <w:rFonts w:ascii="Times New Roman" w:hAnsi="Times New Roman" w:cs="Times New Roman"/>
          <w:sz w:val="24"/>
          <w:szCs w:val="24"/>
        </w:rPr>
        <w:t>0,05</w:t>
      </w:r>
      <w:r w:rsidRPr="00F3241D">
        <w:rPr>
          <w:rFonts w:ascii="Times New Roman" w:hAnsi="Times New Roman" w:cs="Times New Roman"/>
          <w:sz w:val="24"/>
          <w:szCs w:val="24"/>
        </w:rPr>
        <w:t xml:space="preserve"> – </w:t>
      </w:r>
      <w:r w:rsidR="00F3241D" w:rsidRPr="00F3241D">
        <w:rPr>
          <w:rFonts w:ascii="Times New Roman" w:hAnsi="Times New Roman" w:cs="Times New Roman"/>
          <w:sz w:val="24"/>
          <w:szCs w:val="24"/>
        </w:rPr>
        <w:t>93,54</w:t>
      </w:r>
      <w:r w:rsidRPr="00F3241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5E7856" w:rsidRPr="00F3241D" w:rsidRDefault="005E7856" w:rsidP="005E7856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2743200"/>
            <wp:effectExtent l="19050" t="0" r="19050" b="0"/>
            <wp:docPr id="77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A142D6" w:rsidRPr="00C96A09" w:rsidRDefault="00A142D6" w:rsidP="00DC45E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42D6" w:rsidRPr="005E7856" w:rsidRDefault="00A142D6" w:rsidP="006447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7856">
        <w:rPr>
          <w:rFonts w:ascii="Times New Roman" w:hAnsi="Times New Roman" w:cs="Times New Roman"/>
          <w:sz w:val="24"/>
          <w:szCs w:val="24"/>
        </w:rPr>
        <w:t>Выпускники получили следующие отметки по предмету:</w:t>
      </w:r>
    </w:p>
    <w:p w:rsidR="00A142D6" w:rsidRPr="005E7856" w:rsidRDefault="005E7856" w:rsidP="009947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56">
        <w:rPr>
          <w:rFonts w:ascii="Times New Roman" w:hAnsi="Times New Roman" w:cs="Times New Roman"/>
          <w:sz w:val="24"/>
          <w:szCs w:val="24"/>
        </w:rPr>
        <w:t>«5» - 12</w:t>
      </w:r>
      <w:r w:rsidR="00A142D6" w:rsidRPr="005E7856">
        <w:rPr>
          <w:rFonts w:ascii="Times New Roman" w:hAnsi="Times New Roman" w:cs="Times New Roman"/>
          <w:sz w:val="24"/>
          <w:szCs w:val="24"/>
        </w:rPr>
        <w:t xml:space="preserve"> </w:t>
      </w:r>
      <w:r w:rsidR="003C70D7" w:rsidRPr="005E7856">
        <w:rPr>
          <w:rFonts w:ascii="Times New Roman" w:hAnsi="Times New Roman" w:cs="Times New Roman"/>
          <w:sz w:val="24"/>
          <w:szCs w:val="24"/>
        </w:rPr>
        <w:t>чел. (</w:t>
      </w:r>
      <w:r w:rsidRPr="005E7856">
        <w:rPr>
          <w:rFonts w:ascii="Times New Roman" w:hAnsi="Times New Roman" w:cs="Times New Roman"/>
          <w:sz w:val="24"/>
          <w:szCs w:val="24"/>
        </w:rPr>
        <w:t xml:space="preserve">МКОУ «СОШ № 85» г. Тайшета – 4 чел., МКОУ СОШ № 5 г. Тайшета – 1 </w:t>
      </w:r>
      <w:r>
        <w:rPr>
          <w:rFonts w:ascii="Times New Roman" w:hAnsi="Times New Roman" w:cs="Times New Roman"/>
          <w:sz w:val="24"/>
          <w:szCs w:val="24"/>
        </w:rPr>
        <w:t>чел., МКОУ СОШ № 10 г. Бирюсинс</w:t>
      </w:r>
      <w:r w:rsidRPr="005E7856">
        <w:rPr>
          <w:rFonts w:ascii="Times New Roman" w:hAnsi="Times New Roman" w:cs="Times New Roman"/>
          <w:sz w:val="24"/>
          <w:szCs w:val="24"/>
        </w:rPr>
        <w:t>ка – 2 чел., МКОУ СОШ № 6 г. Бирюсинска – 3 чел., МКОУ Березовская СОШ – 1 чел., МКОУ Николаевская СОШ – 1 чел.</w:t>
      </w:r>
      <w:r w:rsidR="003C70D7" w:rsidRPr="005E7856">
        <w:rPr>
          <w:rFonts w:ascii="Times New Roman" w:hAnsi="Times New Roman" w:cs="Times New Roman"/>
          <w:sz w:val="24"/>
          <w:szCs w:val="24"/>
        </w:rPr>
        <w:t>)</w:t>
      </w:r>
      <w:r w:rsidRPr="005E7856">
        <w:rPr>
          <w:rFonts w:ascii="Times New Roman" w:hAnsi="Times New Roman" w:cs="Times New Roman"/>
          <w:sz w:val="24"/>
          <w:szCs w:val="24"/>
        </w:rPr>
        <w:t>, что составило 7,1 %</w:t>
      </w:r>
      <w:r w:rsidR="003C70D7" w:rsidRPr="005E7856">
        <w:rPr>
          <w:rFonts w:ascii="Times New Roman" w:hAnsi="Times New Roman" w:cs="Times New Roman"/>
          <w:sz w:val="24"/>
          <w:szCs w:val="24"/>
        </w:rPr>
        <w:t>;</w:t>
      </w:r>
    </w:p>
    <w:p w:rsidR="003C70D7" w:rsidRPr="00C96A09" w:rsidRDefault="005E7856" w:rsidP="009947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E7856">
        <w:rPr>
          <w:rFonts w:ascii="Times New Roman" w:hAnsi="Times New Roman" w:cs="Times New Roman"/>
          <w:sz w:val="24"/>
          <w:szCs w:val="24"/>
        </w:rPr>
        <w:t>«4» - 62</w:t>
      </w:r>
      <w:r w:rsidR="003C70D7" w:rsidRPr="005E7856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E7856">
        <w:rPr>
          <w:rFonts w:ascii="Times New Roman" w:hAnsi="Times New Roman" w:cs="Times New Roman"/>
          <w:sz w:val="24"/>
          <w:szCs w:val="24"/>
        </w:rPr>
        <w:t>МКОУ «СОШ № 85» г. Тайшета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МКОУ СОШ № 5 г. Тайшета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МКОУ СОШ № 1 г. Тайшета – 1 чел., МКОУ СОШ № 2 г. Тайшета – 1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 чел., МКОУ СОШ № 16 г. Бирюсинс</w:t>
      </w:r>
      <w:r w:rsidRPr="005E7856">
        <w:rPr>
          <w:rFonts w:ascii="Times New Roman" w:hAnsi="Times New Roman" w:cs="Times New Roman"/>
          <w:sz w:val="24"/>
          <w:szCs w:val="24"/>
        </w:rPr>
        <w:t>ка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МКОУ СОШ № 24 п. Юрты – 6 чел., МКОУ СОШ № 6 г. Бирюсинс</w:t>
      </w:r>
      <w:r w:rsidRPr="005E785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– 3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– 1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П-Черемховская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5 чел., </w:t>
      </w:r>
      <w:r w:rsidRPr="005E7856">
        <w:rPr>
          <w:rFonts w:ascii="Times New Roman" w:hAnsi="Times New Roman" w:cs="Times New Roman"/>
          <w:sz w:val="24"/>
          <w:szCs w:val="24"/>
        </w:rPr>
        <w:t>МКОУ Березовская СОШ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 чел., </w:t>
      </w:r>
      <w:r w:rsidRPr="005E7856">
        <w:rPr>
          <w:rFonts w:ascii="Times New Roman" w:hAnsi="Times New Roman" w:cs="Times New Roman"/>
          <w:sz w:val="24"/>
          <w:szCs w:val="24"/>
        </w:rPr>
        <w:t>МКОУ Николаевская СОШ – 1 чел</w:t>
      </w:r>
      <w:r>
        <w:rPr>
          <w:rFonts w:ascii="Times New Roman" w:hAnsi="Times New Roman" w:cs="Times New Roman"/>
          <w:sz w:val="24"/>
          <w:szCs w:val="24"/>
        </w:rPr>
        <w:t xml:space="preserve">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Бузыкановская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 чел.</w:t>
      </w:r>
      <w:r w:rsidR="00CF1C1F" w:rsidRPr="005E7856">
        <w:rPr>
          <w:rFonts w:ascii="Times New Roman" w:hAnsi="Times New Roman" w:cs="Times New Roman"/>
          <w:sz w:val="24"/>
          <w:szCs w:val="24"/>
        </w:rPr>
        <w:t>)</w:t>
      </w:r>
      <w:r w:rsidRPr="005E7856">
        <w:rPr>
          <w:rFonts w:ascii="Times New Roman" w:hAnsi="Times New Roman" w:cs="Times New Roman"/>
          <w:sz w:val="24"/>
          <w:szCs w:val="24"/>
        </w:rPr>
        <w:t>, что составило 36,69 %</w:t>
      </w:r>
      <w:r w:rsidR="00CF1C1F" w:rsidRPr="005E78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7856" w:rsidRPr="00C96A09" w:rsidRDefault="005E7856" w:rsidP="0099473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E7856">
        <w:rPr>
          <w:rFonts w:ascii="Times New Roman" w:hAnsi="Times New Roman" w:cs="Times New Roman"/>
          <w:sz w:val="24"/>
          <w:szCs w:val="24"/>
        </w:rPr>
        <w:t>«3» - 84</w:t>
      </w:r>
      <w:r w:rsidR="00CF1C1F" w:rsidRPr="005E7856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E7856">
        <w:rPr>
          <w:rFonts w:ascii="Times New Roman" w:hAnsi="Times New Roman" w:cs="Times New Roman"/>
          <w:sz w:val="24"/>
          <w:szCs w:val="24"/>
        </w:rPr>
        <w:t>МКОУ «СОШ № 85» г. Тайшета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9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МКОУ СОШ № 5 г. Тайшета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30</w:t>
      </w:r>
      <w:r w:rsidRPr="005E7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</w:t>
      </w:r>
      <w:r w:rsidR="00784E45">
        <w:rPr>
          <w:rFonts w:ascii="Times New Roman" w:hAnsi="Times New Roman" w:cs="Times New Roman"/>
          <w:sz w:val="24"/>
          <w:szCs w:val="24"/>
        </w:rPr>
        <w:t xml:space="preserve">МКОУ СОШ № 23 г. Тайшета – 2 чел., </w:t>
      </w:r>
      <w:r>
        <w:rPr>
          <w:rFonts w:ascii="Times New Roman" w:hAnsi="Times New Roman" w:cs="Times New Roman"/>
          <w:sz w:val="24"/>
          <w:szCs w:val="24"/>
        </w:rPr>
        <w:t>МКОУ СОШ № 1 г. Тайшета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  <w:r w:rsidR="00784E45">
        <w:rPr>
          <w:rFonts w:ascii="Times New Roman" w:hAnsi="Times New Roman" w:cs="Times New Roman"/>
          <w:sz w:val="24"/>
          <w:szCs w:val="24"/>
        </w:rPr>
        <w:t xml:space="preserve">МКОУ СОШ № 10 г. Бирюсинска – 4 чел., </w:t>
      </w:r>
      <w:r>
        <w:rPr>
          <w:rFonts w:ascii="Times New Roman" w:hAnsi="Times New Roman" w:cs="Times New Roman"/>
          <w:sz w:val="24"/>
          <w:szCs w:val="24"/>
        </w:rPr>
        <w:t>МКОУ СОШ № 2 г. Тайшета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чел., МКОУ СОШ № 16 г. Бирюсинс</w:t>
      </w:r>
      <w:r w:rsidRPr="005E7856">
        <w:rPr>
          <w:rFonts w:ascii="Times New Roman" w:hAnsi="Times New Roman" w:cs="Times New Roman"/>
          <w:sz w:val="24"/>
          <w:szCs w:val="24"/>
        </w:rPr>
        <w:t>ка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3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МКОУ СОШ № 24 п. Юрты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чел., МКОУ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 № 6 г. Бирюсинс</w:t>
      </w:r>
      <w:r w:rsidRPr="005E785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 – 1 чел.,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5E7856">
        <w:rPr>
          <w:rFonts w:ascii="Times New Roman" w:hAnsi="Times New Roman" w:cs="Times New Roman"/>
          <w:sz w:val="24"/>
          <w:szCs w:val="24"/>
        </w:rPr>
        <w:t>МКОУ Березовская СОШ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2</w:t>
      </w:r>
      <w:r w:rsidRPr="005E7856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</w:t>
      </w:r>
      <w:r w:rsidR="00784E4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  <w:r w:rsidR="00784E4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784E45">
        <w:rPr>
          <w:rFonts w:ascii="Times New Roman" w:hAnsi="Times New Roman" w:cs="Times New Roman"/>
          <w:sz w:val="24"/>
          <w:szCs w:val="24"/>
        </w:rPr>
        <w:t>Соляновская</w:t>
      </w:r>
      <w:proofErr w:type="spellEnd"/>
      <w:r w:rsidR="00784E45">
        <w:rPr>
          <w:rFonts w:ascii="Times New Roman" w:hAnsi="Times New Roman" w:cs="Times New Roman"/>
          <w:sz w:val="24"/>
          <w:szCs w:val="24"/>
        </w:rPr>
        <w:t xml:space="preserve"> СОШ – 1 чел., </w:t>
      </w:r>
      <w:r w:rsidRPr="005E7856">
        <w:rPr>
          <w:rFonts w:ascii="Times New Roman" w:hAnsi="Times New Roman" w:cs="Times New Roman"/>
          <w:sz w:val="24"/>
          <w:szCs w:val="24"/>
        </w:rPr>
        <w:t>МКОУ Николаевская СОШ – 1 чел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784E4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784E45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="00784E45">
        <w:rPr>
          <w:rFonts w:ascii="Times New Roman" w:hAnsi="Times New Roman" w:cs="Times New Roman"/>
          <w:sz w:val="24"/>
          <w:szCs w:val="24"/>
        </w:rPr>
        <w:t xml:space="preserve"> ООШ – 1 чел.,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Бузыкановская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 чел.</w:t>
      </w:r>
      <w:r w:rsidRPr="005E78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составило 49,7</w:t>
      </w:r>
      <w:r w:rsidRPr="005E7856">
        <w:rPr>
          <w:rFonts w:ascii="Times New Roman" w:hAnsi="Times New Roman" w:cs="Times New Roman"/>
          <w:sz w:val="24"/>
          <w:szCs w:val="24"/>
        </w:rPr>
        <w:t xml:space="preserve"> %;</w:t>
      </w:r>
      <w:proofErr w:type="gramEnd"/>
    </w:p>
    <w:p w:rsidR="00CF1C1F" w:rsidRDefault="00CF1C1F" w:rsidP="00483F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63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483F63" w:rsidRPr="00483F63">
        <w:rPr>
          <w:rFonts w:ascii="Times New Roman" w:hAnsi="Times New Roman" w:cs="Times New Roman"/>
          <w:sz w:val="24"/>
          <w:szCs w:val="24"/>
        </w:rPr>
        <w:t>43,79</w:t>
      </w:r>
      <w:r w:rsidRPr="00483F63">
        <w:rPr>
          <w:rFonts w:ascii="Times New Roman" w:hAnsi="Times New Roman" w:cs="Times New Roman"/>
          <w:sz w:val="24"/>
          <w:szCs w:val="24"/>
        </w:rPr>
        <w:t xml:space="preserve"> %</w:t>
      </w:r>
      <w:r w:rsidR="00483F63" w:rsidRPr="00483F63">
        <w:rPr>
          <w:rFonts w:ascii="Times New Roman" w:hAnsi="Times New Roman" w:cs="Times New Roman"/>
          <w:sz w:val="24"/>
          <w:szCs w:val="24"/>
        </w:rPr>
        <w:t xml:space="preserve"> (2016 г. – 18,72 %)</w:t>
      </w:r>
      <w:r w:rsidRPr="00483F63">
        <w:rPr>
          <w:rFonts w:ascii="Times New Roman" w:hAnsi="Times New Roman" w:cs="Times New Roman"/>
          <w:sz w:val="24"/>
          <w:szCs w:val="24"/>
        </w:rPr>
        <w:t xml:space="preserve">, что ниже результата по области  – </w:t>
      </w:r>
      <w:r w:rsidR="00483F63" w:rsidRPr="00483F63">
        <w:rPr>
          <w:rFonts w:ascii="Times New Roman" w:hAnsi="Times New Roman" w:cs="Times New Roman"/>
          <w:sz w:val="24"/>
          <w:szCs w:val="24"/>
        </w:rPr>
        <w:t>57,61</w:t>
      </w:r>
      <w:r w:rsidRPr="00483F63">
        <w:rPr>
          <w:rFonts w:ascii="Times New Roman" w:hAnsi="Times New Roman" w:cs="Times New Roman"/>
          <w:sz w:val="24"/>
          <w:szCs w:val="24"/>
        </w:rPr>
        <w:t xml:space="preserve"> %. Средняя отметка по району – </w:t>
      </w:r>
      <w:r w:rsidR="00483F63" w:rsidRPr="00483F63">
        <w:rPr>
          <w:rFonts w:ascii="Times New Roman" w:hAnsi="Times New Roman" w:cs="Times New Roman"/>
          <w:sz w:val="24"/>
          <w:szCs w:val="24"/>
        </w:rPr>
        <w:t>3,44 (2016 г. – 2,84)</w:t>
      </w:r>
      <w:r w:rsidRPr="00483F63">
        <w:rPr>
          <w:rFonts w:ascii="Times New Roman" w:hAnsi="Times New Roman" w:cs="Times New Roman"/>
          <w:sz w:val="24"/>
          <w:szCs w:val="24"/>
        </w:rPr>
        <w:t>, по области на 0,</w:t>
      </w:r>
      <w:r w:rsidR="00483F63" w:rsidRPr="00483F63">
        <w:rPr>
          <w:rFonts w:ascii="Times New Roman" w:hAnsi="Times New Roman" w:cs="Times New Roman"/>
          <w:sz w:val="24"/>
          <w:szCs w:val="24"/>
        </w:rPr>
        <w:t>26</w:t>
      </w:r>
      <w:r w:rsidRPr="00483F63">
        <w:rPr>
          <w:rFonts w:ascii="Times New Roman" w:hAnsi="Times New Roman" w:cs="Times New Roman"/>
          <w:sz w:val="24"/>
          <w:szCs w:val="24"/>
        </w:rPr>
        <w:t xml:space="preserve"> выше – 3</w:t>
      </w:r>
      <w:r w:rsidR="00483F63" w:rsidRPr="00483F63">
        <w:rPr>
          <w:rFonts w:ascii="Times New Roman" w:hAnsi="Times New Roman" w:cs="Times New Roman"/>
          <w:sz w:val="24"/>
          <w:szCs w:val="24"/>
        </w:rPr>
        <w:t>,7</w:t>
      </w:r>
      <w:r w:rsidRPr="00483F63">
        <w:rPr>
          <w:rFonts w:ascii="Times New Roman" w:hAnsi="Times New Roman" w:cs="Times New Roman"/>
          <w:sz w:val="24"/>
          <w:szCs w:val="24"/>
        </w:rPr>
        <w:t xml:space="preserve">. Средний тестовый балл по району – </w:t>
      </w:r>
      <w:r w:rsidR="00483F63" w:rsidRPr="00483F63">
        <w:rPr>
          <w:rFonts w:ascii="Times New Roman" w:hAnsi="Times New Roman" w:cs="Times New Roman"/>
          <w:sz w:val="24"/>
          <w:szCs w:val="24"/>
        </w:rPr>
        <w:t>10,67 (2016 г. – 14,26), что на 1,83</w:t>
      </w:r>
      <w:r w:rsidRPr="00483F63">
        <w:rPr>
          <w:rFonts w:ascii="Times New Roman" w:hAnsi="Times New Roman" w:cs="Times New Roman"/>
          <w:sz w:val="24"/>
          <w:szCs w:val="24"/>
        </w:rPr>
        <w:t xml:space="preserve"> ниже среднего балла по области.</w:t>
      </w:r>
    </w:p>
    <w:p w:rsidR="008B0028" w:rsidRPr="00483F63" w:rsidRDefault="00483F63" w:rsidP="00483F63">
      <w:pPr>
        <w:jc w:val="both"/>
        <w:rPr>
          <w:rFonts w:ascii="Times New Roman" w:hAnsi="Times New Roman" w:cs="Times New Roman"/>
          <w:sz w:val="24"/>
          <w:szCs w:val="24"/>
        </w:rPr>
      </w:pPr>
      <w:r w:rsidRPr="00483F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7850" cy="2743200"/>
            <wp:effectExtent l="19050" t="0" r="19050" b="0"/>
            <wp:docPr id="78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04E7" w:rsidRDefault="007A04E7" w:rsidP="00DC4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E7" w:rsidRDefault="00DC45E8" w:rsidP="007A04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F63">
        <w:rPr>
          <w:rFonts w:ascii="Times New Roman" w:hAnsi="Times New Roman" w:cs="Times New Roman"/>
          <w:sz w:val="24"/>
          <w:szCs w:val="24"/>
        </w:rPr>
        <w:t>В рейтинге по средней отметке образовательные организации распределились следующим образом:</w:t>
      </w:r>
    </w:p>
    <w:p w:rsidR="007A04E7" w:rsidRDefault="007A04E7" w:rsidP="00DC4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E7" w:rsidRDefault="007A04E7" w:rsidP="00DC4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3F63" w:rsidRDefault="00483F63" w:rsidP="00483F63">
      <w:pPr>
        <w:jc w:val="both"/>
        <w:rPr>
          <w:rFonts w:ascii="Times New Roman" w:hAnsi="Times New Roman" w:cs="Times New Roman"/>
          <w:sz w:val="24"/>
          <w:szCs w:val="24"/>
        </w:rPr>
      </w:pPr>
      <w:r w:rsidRPr="00483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743200"/>
            <wp:effectExtent l="19050" t="0" r="19050" b="0"/>
            <wp:docPr id="79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11711" w:rsidRDefault="00B11711" w:rsidP="00483F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17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015" cy="3539323"/>
            <wp:effectExtent l="19050" t="0" r="19685" b="3977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bookmarkEnd w:id="0"/>
    </w:p>
    <w:p w:rsidR="00C75A73" w:rsidRDefault="00C75A73" w:rsidP="0048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73" w:rsidRDefault="00C75A73" w:rsidP="0048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A73" w:rsidRPr="00483F63" w:rsidRDefault="00C75A73" w:rsidP="00483F63">
      <w:pPr>
        <w:jc w:val="both"/>
        <w:rPr>
          <w:rFonts w:ascii="Times New Roman" w:hAnsi="Times New Roman" w:cs="Times New Roman"/>
          <w:sz w:val="24"/>
          <w:szCs w:val="24"/>
        </w:rPr>
      </w:pPr>
      <w:r w:rsidRPr="00C75A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015" cy="4105275"/>
            <wp:effectExtent l="19050" t="0" r="196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C45E8" w:rsidRPr="00C96A09" w:rsidRDefault="00DC45E8" w:rsidP="00DC45E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28" w:rsidRPr="00C96A09" w:rsidRDefault="008B0028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28" w:rsidRPr="00C96A09" w:rsidRDefault="008B0028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28" w:rsidRPr="00C96A09" w:rsidRDefault="008B0028" w:rsidP="0064475F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28" w:rsidRDefault="007A04E7" w:rsidP="007A04E7">
      <w:pPr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 w:rsidRPr="007A04E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296025" cy="51339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A04E7" w:rsidRDefault="007A04E7" w:rsidP="007A04E7">
      <w:pPr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7A04E7" w:rsidRDefault="007A04E7" w:rsidP="007A04E7">
      <w:pPr>
        <w:ind w:left="-709"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B1674E" w:rsidRPr="00B1674E" w:rsidRDefault="00B1674E" w:rsidP="00B1674E">
      <w:pPr>
        <w:ind w:left="-709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7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851"/>
        <w:gridCol w:w="1417"/>
        <w:gridCol w:w="956"/>
        <w:gridCol w:w="957"/>
        <w:gridCol w:w="957"/>
        <w:gridCol w:w="532"/>
      </w:tblGrid>
      <w:tr w:rsidR="007A04E7" w:rsidRPr="007A04E7" w:rsidTr="00994730">
        <w:tc>
          <w:tcPr>
            <w:tcW w:w="851" w:type="dxa"/>
            <w:vMerge w:val="restart"/>
            <w:vAlign w:val="center"/>
          </w:tcPr>
          <w:p w:rsidR="007A04E7" w:rsidRPr="007A04E7" w:rsidRDefault="007A04E7" w:rsidP="007A04E7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vAlign w:val="center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1" w:type="dxa"/>
            <w:vMerge w:val="restart"/>
            <w:vAlign w:val="center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Merge w:val="restart"/>
            <w:vAlign w:val="center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3402" w:type="dxa"/>
            <w:gridSpan w:val="4"/>
            <w:vAlign w:val="center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не сданных предметов</w:t>
            </w:r>
          </w:p>
        </w:tc>
      </w:tr>
      <w:tr w:rsidR="007A04E7" w:rsidRPr="007A04E7" w:rsidTr="00994730">
        <w:tc>
          <w:tcPr>
            <w:tcW w:w="851" w:type="dxa"/>
            <w:vMerge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76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7A04E7" w:rsidRPr="007A04E7" w:rsidRDefault="007A04E7" w:rsidP="007A04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76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17 п. Юрты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76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5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Джогинская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Шелеховская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Шелаевская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Николаевская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1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27,11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П-Черемховская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23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Рождественская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Мирнинская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21,42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24 п. Юрты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10 г. Бирюсинска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Березовская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14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Соляновская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Бирюсинская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2 г. Тайшета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СОШ № 6 г. Бирюсинска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Венгерская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Зареченская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Квитокская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Тамтачетская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Шиткинская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30,76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04E7" w:rsidRPr="007A04E7" w:rsidTr="00994730">
        <w:tc>
          <w:tcPr>
            <w:tcW w:w="851" w:type="dxa"/>
          </w:tcPr>
          <w:p w:rsidR="007A04E7" w:rsidRPr="007A04E7" w:rsidRDefault="007A04E7" w:rsidP="007A04E7">
            <w:pPr>
              <w:pStyle w:val="a3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3" w:type="dxa"/>
            <w:vAlign w:val="bottom"/>
          </w:tcPr>
          <w:p w:rsidR="007A04E7" w:rsidRPr="007A04E7" w:rsidRDefault="007A04E7" w:rsidP="007A04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Невельская</w:t>
            </w:r>
            <w:proofErr w:type="spellEnd"/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04E7" w:rsidRPr="007A04E7" w:rsidTr="00994730">
        <w:tc>
          <w:tcPr>
            <w:tcW w:w="4254" w:type="dxa"/>
            <w:gridSpan w:val="2"/>
          </w:tcPr>
          <w:p w:rsidR="007A04E7" w:rsidRPr="00B1674E" w:rsidRDefault="00B1674E" w:rsidP="00B167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956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2" w:type="dxa"/>
          </w:tcPr>
          <w:p w:rsidR="007A04E7" w:rsidRPr="007A04E7" w:rsidRDefault="007A04E7" w:rsidP="007A0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4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8B0028" w:rsidRDefault="008B0028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7A0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B6E35" w:rsidRDefault="00BB6E35" w:rsidP="00BB6E3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E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993A5B" w:rsidRDefault="00993A5B" w:rsidP="00BB6E3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E35" w:rsidRPr="00993A5B" w:rsidRDefault="00BB6E35" w:rsidP="00BB6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Выпускники 9 классов, получившие аттестат с отличием</w:t>
      </w:r>
    </w:p>
    <w:p w:rsidR="00993A5B" w:rsidRPr="00BB6E35" w:rsidRDefault="00993A5B" w:rsidP="00BB6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327"/>
        <w:gridCol w:w="3144"/>
      </w:tblGrid>
      <w:tr w:rsidR="00BB6E35" w:rsidRPr="00BB6E35" w:rsidTr="00BB6E35">
        <w:tc>
          <w:tcPr>
            <w:tcW w:w="959" w:type="dxa"/>
            <w:vAlign w:val="center"/>
          </w:tcPr>
          <w:p w:rsidR="00BB6E35" w:rsidRPr="00BB6E35" w:rsidRDefault="00BB6E35" w:rsidP="00BB6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Align w:val="center"/>
          </w:tcPr>
          <w:p w:rsidR="00BB6E35" w:rsidRPr="00BB6E35" w:rsidRDefault="00BB6E35" w:rsidP="00BB6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144" w:type="dxa"/>
            <w:vAlign w:val="center"/>
          </w:tcPr>
          <w:p w:rsidR="00BB6E35" w:rsidRPr="00BB6E35" w:rsidRDefault="00BB6E35" w:rsidP="00BB6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23 г. Тайшета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6 г. Бирюсинска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Березовская СОШ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24 п. Юрты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5 г. Тайшета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Шелаевская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Новобирюсинская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Тамтачетская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17 п. Юрты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«СОШ № 85» г. Тайшета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2 г. Тайшета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E35" w:rsidTr="00BB6E35">
        <w:tc>
          <w:tcPr>
            <w:tcW w:w="959" w:type="dxa"/>
          </w:tcPr>
          <w:p w:rsidR="00BB6E35" w:rsidRDefault="00BB6E35" w:rsidP="009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27" w:type="dxa"/>
          </w:tcPr>
          <w:p w:rsidR="00BB6E35" w:rsidRDefault="00BB6E35" w:rsidP="007A0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10 г. Бирюсинска</w:t>
            </w:r>
          </w:p>
        </w:tc>
        <w:tc>
          <w:tcPr>
            <w:tcW w:w="3144" w:type="dxa"/>
            <w:vAlign w:val="center"/>
          </w:tcPr>
          <w:p w:rsidR="00BB6E35" w:rsidRDefault="00BB6E35" w:rsidP="00BB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E35" w:rsidRPr="00BB6E35" w:rsidTr="00BB6E35">
        <w:tc>
          <w:tcPr>
            <w:tcW w:w="6286" w:type="dxa"/>
            <w:gridSpan w:val="2"/>
          </w:tcPr>
          <w:p w:rsidR="00BB6E35" w:rsidRPr="00BB6E35" w:rsidRDefault="00BB6E35" w:rsidP="00BB6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44" w:type="dxa"/>
          </w:tcPr>
          <w:p w:rsidR="00BB6E35" w:rsidRPr="00BB6E35" w:rsidRDefault="00BB6E35" w:rsidP="00BB6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BB6E35" w:rsidRPr="00BB6E35" w:rsidRDefault="00BB6E35" w:rsidP="007A0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6E35" w:rsidRPr="00BB6E35" w:rsidSect="00994730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C71"/>
    <w:multiLevelType w:val="hybridMultilevel"/>
    <w:tmpl w:val="A768E312"/>
    <w:lvl w:ilvl="0" w:tplc="B7AA84F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C03CB"/>
    <w:multiLevelType w:val="hybridMultilevel"/>
    <w:tmpl w:val="46823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F0C4F"/>
    <w:multiLevelType w:val="hybridMultilevel"/>
    <w:tmpl w:val="C344A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BA1C58"/>
    <w:multiLevelType w:val="hybridMultilevel"/>
    <w:tmpl w:val="101EC85E"/>
    <w:lvl w:ilvl="0" w:tplc="06986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471DEC"/>
    <w:multiLevelType w:val="hybridMultilevel"/>
    <w:tmpl w:val="3D08D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643240"/>
    <w:multiLevelType w:val="hybridMultilevel"/>
    <w:tmpl w:val="0FF20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90958"/>
    <w:multiLevelType w:val="hybridMultilevel"/>
    <w:tmpl w:val="42B6C87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CE3697"/>
    <w:multiLevelType w:val="hybridMultilevel"/>
    <w:tmpl w:val="0128A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5D2D93"/>
    <w:multiLevelType w:val="hybridMultilevel"/>
    <w:tmpl w:val="34003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2E632A"/>
    <w:multiLevelType w:val="hybridMultilevel"/>
    <w:tmpl w:val="2A72D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D567AD"/>
    <w:multiLevelType w:val="hybridMultilevel"/>
    <w:tmpl w:val="9A5A111A"/>
    <w:lvl w:ilvl="0" w:tplc="4DC043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6C3CAD"/>
    <w:multiLevelType w:val="hybridMultilevel"/>
    <w:tmpl w:val="E0DA998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3E1409"/>
    <w:multiLevelType w:val="hybridMultilevel"/>
    <w:tmpl w:val="AD58B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480AFB"/>
    <w:multiLevelType w:val="hybridMultilevel"/>
    <w:tmpl w:val="D3808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C1CBB"/>
    <w:multiLevelType w:val="hybridMultilevel"/>
    <w:tmpl w:val="EDBCD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6B6DAF"/>
    <w:multiLevelType w:val="hybridMultilevel"/>
    <w:tmpl w:val="20A00FB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4929D6"/>
    <w:multiLevelType w:val="hybridMultilevel"/>
    <w:tmpl w:val="4238C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386F"/>
    <w:multiLevelType w:val="hybridMultilevel"/>
    <w:tmpl w:val="87900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5921C5"/>
    <w:multiLevelType w:val="hybridMultilevel"/>
    <w:tmpl w:val="938AA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1"/>
  </w:num>
  <w:num w:numId="16">
    <w:abstractNumId w:val="5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84"/>
    <w:rsid w:val="00032202"/>
    <w:rsid w:val="000572D3"/>
    <w:rsid w:val="00071662"/>
    <w:rsid w:val="000914F5"/>
    <w:rsid w:val="000A3D82"/>
    <w:rsid w:val="000C418A"/>
    <w:rsid w:val="000C45E3"/>
    <w:rsid w:val="000C638F"/>
    <w:rsid w:val="000D08F1"/>
    <w:rsid w:val="000D4C26"/>
    <w:rsid w:val="000D6CF6"/>
    <w:rsid w:val="000F08F0"/>
    <w:rsid w:val="000F31D9"/>
    <w:rsid w:val="000F4A38"/>
    <w:rsid w:val="000F798B"/>
    <w:rsid w:val="00107ABF"/>
    <w:rsid w:val="00135322"/>
    <w:rsid w:val="001374FA"/>
    <w:rsid w:val="0014689E"/>
    <w:rsid w:val="00185068"/>
    <w:rsid w:val="001A0BF9"/>
    <w:rsid w:val="001A1AD7"/>
    <w:rsid w:val="001A7374"/>
    <w:rsid w:val="001B7581"/>
    <w:rsid w:val="001D5B0C"/>
    <w:rsid w:val="00244F27"/>
    <w:rsid w:val="00250C07"/>
    <w:rsid w:val="00255684"/>
    <w:rsid w:val="00263C51"/>
    <w:rsid w:val="00281D6B"/>
    <w:rsid w:val="00283CE3"/>
    <w:rsid w:val="002C26B7"/>
    <w:rsid w:val="002D2CB6"/>
    <w:rsid w:val="002D386D"/>
    <w:rsid w:val="002F2AA3"/>
    <w:rsid w:val="00300D49"/>
    <w:rsid w:val="00334058"/>
    <w:rsid w:val="003677BE"/>
    <w:rsid w:val="00380BC8"/>
    <w:rsid w:val="00391F3D"/>
    <w:rsid w:val="00393463"/>
    <w:rsid w:val="003A095B"/>
    <w:rsid w:val="003A39C9"/>
    <w:rsid w:val="003C70D7"/>
    <w:rsid w:val="00406252"/>
    <w:rsid w:val="00420C21"/>
    <w:rsid w:val="00427A4B"/>
    <w:rsid w:val="00432114"/>
    <w:rsid w:val="004609E3"/>
    <w:rsid w:val="00471117"/>
    <w:rsid w:val="00471BC1"/>
    <w:rsid w:val="00483F63"/>
    <w:rsid w:val="00490385"/>
    <w:rsid w:val="004964D2"/>
    <w:rsid w:val="004C3679"/>
    <w:rsid w:val="004C5AD5"/>
    <w:rsid w:val="004C74FB"/>
    <w:rsid w:val="004D43A2"/>
    <w:rsid w:val="004E7E00"/>
    <w:rsid w:val="00501EC4"/>
    <w:rsid w:val="00514D23"/>
    <w:rsid w:val="00544F55"/>
    <w:rsid w:val="005604FA"/>
    <w:rsid w:val="00566614"/>
    <w:rsid w:val="00566E40"/>
    <w:rsid w:val="00594D6C"/>
    <w:rsid w:val="005B2E60"/>
    <w:rsid w:val="005B3CD4"/>
    <w:rsid w:val="005C61D7"/>
    <w:rsid w:val="005C7902"/>
    <w:rsid w:val="005D57C1"/>
    <w:rsid w:val="005D64C8"/>
    <w:rsid w:val="005E4712"/>
    <w:rsid w:val="005E7856"/>
    <w:rsid w:val="0064475F"/>
    <w:rsid w:val="00653F81"/>
    <w:rsid w:val="00666564"/>
    <w:rsid w:val="00673039"/>
    <w:rsid w:val="0068400A"/>
    <w:rsid w:val="006A52C6"/>
    <w:rsid w:val="006F428A"/>
    <w:rsid w:val="006F4406"/>
    <w:rsid w:val="0074399C"/>
    <w:rsid w:val="0074563E"/>
    <w:rsid w:val="00766A9E"/>
    <w:rsid w:val="00773EFC"/>
    <w:rsid w:val="00776CB2"/>
    <w:rsid w:val="00784E45"/>
    <w:rsid w:val="00792FA6"/>
    <w:rsid w:val="007A04E7"/>
    <w:rsid w:val="007C1CF0"/>
    <w:rsid w:val="007E73E3"/>
    <w:rsid w:val="00800F3A"/>
    <w:rsid w:val="00802931"/>
    <w:rsid w:val="00806041"/>
    <w:rsid w:val="00811081"/>
    <w:rsid w:val="00811810"/>
    <w:rsid w:val="00824A36"/>
    <w:rsid w:val="00830842"/>
    <w:rsid w:val="00845D5D"/>
    <w:rsid w:val="0086024C"/>
    <w:rsid w:val="00860E12"/>
    <w:rsid w:val="00861D3D"/>
    <w:rsid w:val="008848AD"/>
    <w:rsid w:val="00894737"/>
    <w:rsid w:val="00894C9F"/>
    <w:rsid w:val="00896F44"/>
    <w:rsid w:val="008B0028"/>
    <w:rsid w:val="008B087D"/>
    <w:rsid w:val="008D0CBA"/>
    <w:rsid w:val="008D0F46"/>
    <w:rsid w:val="008E0EE9"/>
    <w:rsid w:val="008F1DD3"/>
    <w:rsid w:val="008F5476"/>
    <w:rsid w:val="008F6978"/>
    <w:rsid w:val="00923F20"/>
    <w:rsid w:val="00942464"/>
    <w:rsid w:val="00944410"/>
    <w:rsid w:val="00944602"/>
    <w:rsid w:val="0095062A"/>
    <w:rsid w:val="0097397A"/>
    <w:rsid w:val="009776D2"/>
    <w:rsid w:val="00993A5B"/>
    <w:rsid w:val="00994730"/>
    <w:rsid w:val="009A5611"/>
    <w:rsid w:val="009A6B70"/>
    <w:rsid w:val="009D571B"/>
    <w:rsid w:val="009E24D3"/>
    <w:rsid w:val="009F7863"/>
    <w:rsid w:val="00A142D6"/>
    <w:rsid w:val="00A2643C"/>
    <w:rsid w:val="00A459AE"/>
    <w:rsid w:val="00A51DDF"/>
    <w:rsid w:val="00A61E59"/>
    <w:rsid w:val="00A92BE0"/>
    <w:rsid w:val="00A94A0B"/>
    <w:rsid w:val="00A94EC3"/>
    <w:rsid w:val="00A96680"/>
    <w:rsid w:val="00AC1CC0"/>
    <w:rsid w:val="00AF0A3A"/>
    <w:rsid w:val="00AF12A0"/>
    <w:rsid w:val="00AF1EFB"/>
    <w:rsid w:val="00B0003F"/>
    <w:rsid w:val="00B00843"/>
    <w:rsid w:val="00B038C6"/>
    <w:rsid w:val="00B11711"/>
    <w:rsid w:val="00B12E8C"/>
    <w:rsid w:val="00B137D8"/>
    <w:rsid w:val="00B1674E"/>
    <w:rsid w:val="00B2572F"/>
    <w:rsid w:val="00B61CD5"/>
    <w:rsid w:val="00B62A88"/>
    <w:rsid w:val="00B67B6C"/>
    <w:rsid w:val="00B8139A"/>
    <w:rsid w:val="00B92C1A"/>
    <w:rsid w:val="00B94D17"/>
    <w:rsid w:val="00B95AB3"/>
    <w:rsid w:val="00B978B7"/>
    <w:rsid w:val="00BA27AC"/>
    <w:rsid w:val="00BB6E35"/>
    <w:rsid w:val="00BD19EC"/>
    <w:rsid w:val="00BD1B30"/>
    <w:rsid w:val="00BD3127"/>
    <w:rsid w:val="00C16657"/>
    <w:rsid w:val="00C176F2"/>
    <w:rsid w:val="00C26623"/>
    <w:rsid w:val="00C6163A"/>
    <w:rsid w:val="00C65554"/>
    <w:rsid w:val="00C74DDA"/>
    <w:rsid w:val="00C75A73"/>
    <w:rsid w:val="00C7740D"/>
    <w:rsid w:val="00C80BF8"/>
    <w:rsid w:val="00C92B45"/>
    <w:rsid w:val="00C96A09"/>
    <w:rsid w:val="00CC6FD0"/>
    <w:rsid w:val="00CE14F0"/>
    <w:rsid w:val="00CF1C1F"/>
    <w:rsid w:val="00D04DD9"/>
    <w:rsid w:val="00D31B63"/>
    <w:rsid w:val="00D32107"/>
    <w:rsid w:val="00D34FF2"/>
    <w:rsid w:val="00D3735B"/>
    <w:rsid w:val="00D4263B"/>
    <w:rsid w:val="00D602AE"/>
    <w:rsid w:val="00D64C86"/>
    <w:rsid w:val="00D67556"/>
    <w:rsid w:val="00D77443"/>
    <w:rsid w:val="00D9355D"/>
    <w:rsid w:val="00DC45E8"/>
    <w:rsid w:val="00E00D35"/>
    <w:rsid w:val="00E067AF"/>
    <w:rsid w:val="00E13A91"/>
    <w:rsid w:val="00E13E6C"/>
    <w:rsid w:val="00E22A8D"/>
    <w:rsid w:val="00E35121"/>
    <w:rsid w:val="00E5239A"/>
    <w:rsid w:val="00E52440"/>
    <w:rsid w:val="00E52675"/>
    <w:rsid w:val="00E60C68"/>
    <w:rsid w:val="00E72712"/>
    <w:rsid w:val="00E7327F"/>
    <w:rsid w:val="00E7377A"/>
    <w:rsid w:val="00EA1021"/>
    <w:rsid w:val="00ED4A8F"/>
    <w:rsid w:val="00EE204E"/>
    <w:rsid w:val="00EE343C"/>
    <w:rsid w:val="00F215FE"/>
    <w:rsid w:val="00F25BBA"/>
    <w:rsid w:val="00F3241D"/>
    <w:rsid w:val="00F34BF1"/>
    <w:rsid w:val="00F65FCF"/>
    <w:rsid w:val="00F67D40"/>
    <w:rsid w:val="00F910A8"/>
    <w:rsid w:val="00FA5BA7"/>
    <w:rsid w:val="00FA657F"/>
    <w:rsid w:val="00FB0B10"/>
    <w:rsid w:val="00FB5693"/>
    <w:rsid w:val="00FD4469"/>
    <w:rsid w:val="00FE5E79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8F"/>
    <w:pPr>
      <w:ind w:left="720"/>
      <w:contextualSpacing/>
    </w:pPr>
  </w:style>
  <w:style w:type="table" w:styleId="a4">
    <w:name w:val="Table Grid"/>
    <w:basedOn w:val="a1"/>
    <w:uiPriority w:val="39"/>
    <w:rsid w:val="0036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le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5.2777777777777812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Лист1!$A$5:$A$7</c:f>
              <c:strCache>
                <c:ptCount val="3"/>
                <c:pt idx="0">
                  <c:v>Дневные ОО</c:v>
                </c:pt>
                <c:pt idx="1">
                  <c:v>ШИ № 24 ОАО "РЖД"</c:v>
                </c:pt>
                <c:pt idx="2">
                  <c:v>ОО ГУФСИН</c:v>
                </c:pt>
              </c:strCache>
            </c:strRef>
          </c:cat>
          <c:val>
            <c:numRef>
              <c:f>Лист1!$B$5:$B$7</c:f>
              <c:numCache>
                <c:formatCode>0.00%</c:formatCode>
                <c:ptCount val="3"/>
                <c:pt idx="0">
                  <c:v>0.96300000000000063</c:v>
                </c:pt>
                <c:pt idx="1">
                  <c:v>2.8199999999999989E-2</c:v>
                </c:pt>
                <c:pt idx="2">
                  <c:v>8.6000000000000208E-3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Лист1!$A$145</c:f>
              <c:strCache>
                <c:ptCount val="1"/>
                <c:pt idx="0">
                  <c:v>2014/2015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Лист1!$B$144:$D$144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Лист1!$B$145:$D$145</c:f>
              <c:numCache>
                <c:formatCode>General</c:formatCode>
                <c:ptCount val="3"/>
                <c:pt idx="0">
                  <c:v>819</c:v>
                </c:pt>
                <c:pt idx="1">
                  <c:v>667</c:v>
                </c:pt>
                <c:pt idx="2">
                  <c:v>152</c:v>
                </c:pt>
              </c:numCache>
            </c:numRef>
          </c:val>
        </c:ser>
        <c:ser>
          <c:idx val="1"/>
          <c:order val="1"/>
          <c:tx>
            <c:strRef>
              <c:f>Лист1!$A$146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Лист1!$B$144:$D$144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Лист1!$B$146:$D$146</c:f>
              <c:numCache>
                <c:formatCode>General</c:formatCode>
                <c:ptCount val="3"/>
                <c:pt idx="0">
                  <c:v>796</c:v>
                </c:pt>
                <c:pt idx="1">
                  <c:v>756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Лист1!$A$147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Лист1!$B$144:$D$144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Лист1!$B$147:$D$147</c:f>
              <c:numCache>
                <c:formatCode>General</c:formatCode>
                <c:ptCount val="3"/>
                <c:pt idx="0">
                  <c:v>866</c:v>
                </c:pt>
                <c:pt idx="1">
                  <c:v>794</c:v>
                </c:pt>
                <c:pt idx="2">
                  <c:v>72</c:v>
                </c:pt>
              </c:numCache>
            </c:numRef>
          </c:val>
        </c:ser>
        <c:dLbls>
          <c:showVal val="1"/>
        </c:dLbls>
        <c:axId val="84428672"/>
        <c:axId val="84430208"/>
      </c:barChart>
      <c:catAx>
        <c:axId val="84428672"/>
        <c:scaling>
          <c:orientation val="minMax"/>
        </c:scaling>
        <c:axPos val="b"/>
        <c:tickLblPos val="nextTo"/>
        <c:crossAx val="84430208"/>
        <c:crosses val="autoZero"/>
        <c:auto val="1"/>
        <c:lblAlgn val="ctr"/>
        <c:lblOffset val="100"/>
      </c:catAx>
      <c:valAx>
        <c:axId val="84430208"/>
        <c:scaling>
          <c:orientation val="minMax"/>
        </c:scaling>
        <c:axPos val="l"/>
        <c:majorGridlines/>
        <c:numFmt formatCode="General" sourceLinked="1"/>
        <c:tickLblPos val="nextTo"/>
        <c:crossAx val="84428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Лист1!$A$163</c:f>
              <c:strCache>
                <c:ptCount val="1"/>
                <c:pt idx="0">
                  <c:v>2014/2015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Лист1!$B$162:$D$162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Лист1!$B$163:$D$163</c:f>
              <c:numCache>
                <c:formatCode>0.00%</c:formatCode>
                <c:ptCount val="3"/>
                <c:pt idx="0">
                  <c:v>9.8800000000000068E-2</c:v>
                </c:pt>
                <c:pt idx="1">
                  <c:v>0.25119999999999998</c:v>
                </c:pt>
                <c:pt idx="2">
                  <c:v>0.46340000000000031</c:v>
                </c:pt>
              </c:numCache>
            </c:numRef>
          </c:val>
        </c:ser>
        <c:ser>
          <c:idx val="1"/>
          <c:order val="1"/>
          <c:tx>
            <c:strRef>
              <c:f>Лист1!$A$164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Лист1!$B$162:$D$162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Лист1!$B$164:$D$164</c:f>
              <c:numCache>
                <c:formatCode>0.00%</c:formatCode>
                <c:ptCount val="3"/>
                <c:pt idx="0">
                  <c:v>0.19350000000000001</c:v>
                </c:pt>
                <c:pt idx="1">
                  <c:v>0.33170000000000038</c:v>
                </c:pt>
                <c:pt idx="2">
                  <c:v>0.42460000000000031</c:v>
                </c:pt>
              </c:numCache>
            </c:numRef>
          </c:val>
        </c:ser>
        <c:ser>
          <c:idx val="2"/>
          <c:order val="2"/>
          <c:tx>
            <c:strRef>
              <c:f>Лист1!$A$165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Лист1!$B$162:$D$162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Лист1!$B$165:$D$165</c:f>
              <c:numCache>
                <c:formatCode>0.00%</c:formatCode>
                <c:ptCount val="3"/>
                <c:pt idx="0">
                  <c:v>0.15130000000000021</c:v>
                </c:pt>
                <c:pt idx="1">
                  <c:v>0.30720000000000008</c:v>
                </c:pt>
                <c:pt idx="2">
                  <c:v>0.45840000000000031</c:v>
                </c:pt>
              </c:numCache>
            </c:numRef>
          </c:val>
        </c:ser>
        <c:dLbls>
          <c:showVal val="1"/>
        </c:dLbls>
        <c:axId val="84456960"/>
        <c:axId val="84458496"/>
      </c:barChart>
      <c:catAx>
        <c:axId val="84456960"/>
        <c:scaling>
          <c:orientation val="minMax"/>
        </c:scaling>
        <c:axPos val="b"/>
        <c:tickLblPos val="nextTo"/>
        <c:crossAx val="84458496"/>
        <c:crosses val="autoZero"/>
        <c:auto val="1"/>
        <c:lblAlgn val="ctr"/>
        <c:lblOffset val="100"/>
      </c:catAx>
      <c:valAx>
        <c:axId val="84458496"/>
        <c:scaling>
          <c:orientation val="minMax"/>
        </c:scaling>
        <c:axPos val="l"/>
        <c:majorGridlines/>
        <c:numFmt formatCode="0.00%" sourceLinked="1"/>
        <c:tickLblPos val="nextTo"/>
        <c:crossAx val="844569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основного этапа ОГЭ по русскому языку в 2016/2017 учебном году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Pos val="ctr"/>
            <c:showVal val="1"/>
          </c:dLbls>
          <c:cat>
            <c:strRef>
              <c:f>Лист1!$A$178:$A$181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Лист1!$B$178:$B$181</c:f>
              <c:numCache>
                <c:formatCode>General</c:formatCode>
                <c:ptCount val="4"/>
                <c:pt idx="0">
                  <c:v>131</c:v>
                </c:pt>
                <c:pt idx="1">
                  <c:v>266</c:v>
                </c:pt>
                <c:pt idx="2">
                  <c:v>397</c:v>
                </c:pt>
                <c:pt idx="3">
                  <c:v>72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Успеваемость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Лист1!$A$202:$A$205</c:f>
              <c:strCache>
                <c:ptCount val="4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  <c:pt idx="3">
                  <c:v>Областной показатель 2017 г.</c:v>
                </c:pt>
              </c:strCache>
            </c:strRef>
          </c:cat>
          <c:val>
            <c:numRef>
              <c:f>Лист1!$B$202:$B$205</c:f>
              <c:numCache>
                <c:formatCode>0.00%</c:formatCode>
                <c:ptCount val="4"/>
                <c:pt idx="0">
                  <c:v>0.81440000000000001</c:v>
                </c:pt>
                <c:pt idx="1">
                  <c:v>0.94970000000000065</c:v>
                </c:pt>
                <c:pt idx="2">
                  <c:v>0.91690000000000005</c:v>
                </c:pt>
                <c:pt idx="3">
                  <c:v>0.94499999999999995</c:v>
                </c:pt>
              </c:numCache>
            </c:numRef>
          </c:val>
        </c:ser>
        <c:dLbls>
          <c:showVal val="1"/>
        </c:dLbls>
        <c:axId val="100033280"/>
        <c:axId val="100034816"/>
      </c:barChart>
      <c:catAx>
        <c:axId val="100033280"/>
        <c:scaling>
          <c:orientation val="minMax"/>
        </c:scaling>
        <c:axPos val="b"/>
        <c:tickLblPos val="nextTo"/>
        <c:crossAx val="100034816"/>
        <c:crosses val="autoZero"/>
        <c:auto val="1"/>
        <c:lblAlgn val="ctr"/>
        <c:lblOffset val="100"/>
      </c:catAx>
      <c:valAx>
        <c:axId val="100034816"/>
        <c:scaling>
          <c:orientation val="minMax"/>
        </c:scaling>
        <c:axPos val="l"/>
        <c:majorGridlines/>
        <c:numFmt formatCode="0.00%" sourceLinked="1"/>
        <c:tickLblPos val="nextTo"/>
        <c:crossAx val="10003328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Качество обученности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Лист1!$A$210:$A$213</c:f>
              <c:strCache>
                <c:ptCount val="4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  <c:pt idx="3">
                  <c:v>Областной показатель 2017 г.</c:v>
                </c:pt>
              </c:strCache>
            </c:strRef>
          </c:cat>
          <c:val>
            <c:numRef>
              <c:f>Лист1!$B$210:$B$213</c:f>
              <c:numCache>
                <c:formatCode>0.00%</c:formatCode>
                <c:ptCount val="4"/>
                <c:pt idx="0">
                  <c:v>0.35040000000000032</c:v>
                </c:pt>
                <c:pt idx="1">
                  <c:v>0.52510000000000001</c:v>
                </c:pt>
                <c:pt idx="2">
                  <c:v>0.45840000000000031</c:v>
                </c:pt>
                <c:pt idx="3">
                  <c:v>0.52929999999999999</c:v>
                </c:pt>
              </c:numCache>
            </c:numRef>
          </c:val>
        </c:ser>
        <c:dLbls>
          <c:showVal val="1"/>
        </c:dLbls>
        <c:axId val="100243328"/>
        <c:axId val="100244864"/>
      </c:barChart>
      <c:catAx>
        <c:axId val="100243328"/>
        <c:scaling>
          <c:orientation val="minMax"/>
        </c:scaling>
        <c:axPos val="b"/>
        <c:tickLblPos val="nextTo"/>
        <c:crossAx val="100244864"/>
        <c:crosses val="autoZero"/>
        <c:auto val="1"/>
        <c:lblAlgn val="ctr"/>
        <c:lblOffset val="100"/>
      </c:catAx>
      <c:valAx>
        <c:axId val="100244864"/>
        <c:scaling>
          <c:orientation val="minMax"/>
        </c:scaling>
        <c:axPos val="l"/>
        <c:majorGridlines/>
        <c:numFmt formatCode="0.00%" sourceLinked="1"/>
        <c:tickLblPos val="nextTo"/>
        <c:crossAx val="10024332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 ОО по средней отметке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Лист1!$A$220:$A$224</c:f>
              <c:strCache>
                <c:ptCount val="5"/>
                <c:pt idx="0">
                  <c:v>ШИ № 24 ОАО "РЖД"</c:v>
                </c:pt>
                <c:pt idx="1">
                  <c:v>МКОУ СОШ № 24 п. Юрты</c:v>
                </c:pt>
                <c:pt idx="2">
                  <c:v>МКОУ СОШ № 17 п. Юрты</c:v>
                </c:pt>
                <c:pt idx="3">
                  <c:v>МКОУ "СОШ № 85"</c:v>
                </c:pt>
                <c:pt idx="4">
                  <c:v>МКОУ Разгонская СОШ</c:v>
                </c:pt>
              </c:strCache>
            </c:strRef>
          </c:cat>
          <c:val>
            <c:numRef>
              <c:f>Лист1!$B$220:$B$224</c:f>
              <c:numCache>
                <c:formatCode>General</c:formatCode>
                <c:ptCount val="5"/>
                <c:pt idx="0">
                  <c:v>4.1499999999999995</c:v>
                </c:pt>
                <c:pt idx="1">
                  <c:v>4.1399999999999997</c:v>
                </c:pt>
                <c:pt idx="2">
                  <c:v>4</c:v>
                </c:pt>
                <c:pt idx="3">
                  <c:v>3.8899999999999997</c:v>
                </c:pt>
                <c:pt idx="4">
                  <c:v>3.8</c:v>
                </c:pt>
              </c:numCache>
            </c:numRef>
          </c:val>
        </c:ser>
        <c:dLbls>
          <c:showVal val="1"/>
        </c:dLbls>
        <c:axId val="100264960"/>
        <c:axId val="103998208"/>
      </c:barChart>
      <c:catAx>
        <c:axId val="100264960"/>
        <c:scaling>
          <c:orientation val="minMax"/>
        </c:scaling>
        <c:axPos val="b"/>
        <c:tickLblPos val="nextTo"/>
        <c:crossAx val="103998208"/>
        <c:crosses val="autoZero"/>
        <c:auto val="1"/>
        <c:lblAlgn val="ctr"/>
        <c:lblOffset val="100"/>
      </c:catAx>
      <c:valAx>
        <c:axId val="103998208"/>
        <c:scaling>
          <c:orientation val="minMax"/>
        </c:scaling>
        <c:axPos val="l"/>
        <c:majorGridlines/>
        <c:numFmt formatCode="General" sourceLinked="1"/>
        <c:tickLblPos val="nextTo"/>
        <c:crossAx val="10026496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 ОО по среднему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Лист1!$A$237:$A$241</c:f>
              <c:strCache>
                <c:ptCount val="5"/>
                <c:pt idx="0">
                  <c:v>ШИ № 24 ОАО "РЖД"</c:v>
                </c:pt>
                <c:pt idx="1">
                  <c:v>МКОУ СОШ № 24 п. Юрты</c:v>
                </c:pt>
                <c:pt idx="2">
                  <c:v>МКОУ СОШ № 17 п. Юрты</c:v>
                </c:pt>
                <c:pt idx="3">
                  <c:v>МКОУ "СОШ № 85"</c:v>
                </c:pt>
                <c:pt idx="4">
                  <c:v>МКОУ Шелеховская СОШ</c:v>
                </c:pt>
              </c:strCache>
            </c:strRef>
          </c:cat>
          <c:val>
            <c:numRef>
              <c:f>Лист1!$B$237:$B$241</c:f>
              <c:numCache>
                <c:formatCode>General</c:formatCode>
                <c:ptCount val="5"/>
                <c:pt idx="0">
                  <c:v>31</c:v>
                </c:pt>
                <c:pt idx="1">
                  <c:v>30.71</c:v>
                </c:pt>
                <c:pt idx="2">
                  <c:v>29.27</c:v>
                </c:pt>
                <c:pt idx="3">
                  <c:v>29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axId val="95908224"/>
        <c:axId val="95909760"/>
      </c:barChart>
      <c:catAx>
        <c:axId val="95908224"/>
        <c:scaling>
          <c:orientation val="minMax"/>
        </c:scaling>
        <c:axPos val="b"/>
        <c:tickLblPos val="nextTo"/>
        <c:crossAx val="95909760"/>
        <c:crosses val="autoZero"/>
        <c:auto val="1"/>
        <c:lblAlgn val="ctr"/>
        <c:lblOffset val="100"/>
      </c:catAx>
      <c:valAx>
        <c:axId val="95909760"/>
        <c:scaling>
          <c:orientation val="minMax"/>
        </c:scaling>
        <c:axPos val="l"/>
        <c:majorGridlines/>
        <c:numFmt formatCode="General" sourceLinked="1"/>
        <c:tickLblPos val="nextTo"/>
        <c:crossAx val="95908224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ГВЭ по русскому языку</a:t>
            </a:r>
          </a:p>
        </c:rich>
      </c:tx>
    </c:title>
    <c:plotArea>
      <c:layout>
        <c:manualLayout>
          <c:layoutTarget val="inner"/>
          <c:xMode val="edge"/>
          <c:yMode val="edge"/>
          <c:x val="9.3041829684331501E-2"/>
          <c:y val="4.6770924467774859E-2"/>
          <c:w val="0.59814487483921552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Лист1!$B$248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Лист1!$A$249:$A$251</c:f>
              <c:strCache>
                <c:ptCount val="3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</c:strCache>
            </c:strRef>
          </c:cat>
          <c:val>
            <c:numRef>
              <c:f>Лист1!$B$249:$B$251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Лист1!$C$248</c:f>
              <c:strCache>
                <c:ptCount val="1"/>
                <c:pt idx="0">
                  <c:v>Качество обученности</c:v>
                </c:pt>
              </c:strCache>
            </c:strRef>
          </c:tx>
          <c:cat>
            <c:strRef>
              <c:f>Лист1!$A$249:$A$251</c:f>
              <c:strCache>
                <c:ptCount val="3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</c:strCache>
            </c:strRef>
          </c:cat>
          <c:val>
            <c:numRef>
              <c:f>Лист1!$C$249:$C$251</c:f>
              <c:numCache>
                <c:formatCode>0%</c:formatCode>
                <c:ptCount val="3"/>
                <c:pt idx="0" formatCode="0.00%">
                  <c:v>0.38680000000000003</c:v>
                </c:pt>
                <c:pt idx="1">
                  <c:v>0</c:v>
                </c:pt>
                <c:pt idx="2" formatCode="0.00%">
                  <c:v>0.22220000000000001</c:v>
                </c:pt>
              </c:numCache>
            </c:numRef>
          </c:val>
        </c:ser>
        <c:axId val="95934336"/>
        <c:axId val="95935872"/>
      </c:barChart>
      <c:catAx>
        <c:axId val="95934336"/>
        <c:scaling>
          <c:orientation val="minMax"/>
        </c:scaling>
        <c:axPos val="b"/>
        <c:tickLblPos val="nextTo"/>
        <c:crossAx val="95935872"/>
        <c:crosses val="autoZero"/>
        <c:auto val="1"/>
        <c:lblAlgn val="ctr"/>
        <c:lblOffset val="100"/>
      </c:catAx>
      <c:valAx>
        <c:axId val="95935872"/>
        <c:scaling>
          <c:orientation val="minMax"/>
        </c:scaling>
        <c:axPos val="l"/>
        <c:majorGridlines/>
        <c:numFmt formatCode="0%" sourceLinked="1"/>
        <c:tickLblPos val="nextTo"/>
        <c:crossAx val="9593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ГВЭ по математике</a:t>
            </a:r>
          </a:p>
        </c:rich>
      </c:tx>
      <c:layout>
        <c:manualLayout>
          <c:xMode val="edge"/>
          <c:yMode val="edge"/>
          <c:x val="0.32539588801399832"/>
          <c:y val="3.240740740740750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Лист1!$B$256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Лист1!$A$257:$A$259</c:f>
              <c:strCache>
                <c:ptCount val="3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</c:strCache>
            </c:strRef>
          </c:cat>
          <c:val>
            <c:numRef>
              <c:f>Лист1!$B$257:$B$259</c:f>
              <c:numCache>
                <c:formatCode>0%</c:formatCode>
                <c:ptCount val="3"/>
                <c:pt idx="0">
                  <c:v>0.48280000000000056</c:v>
                </c:pt>
                <c:pt idx="1">
                  <c:v>0.69570000000000065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Лист1!$C$256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Лист1!$A$257:$A$259</c:f>
              <c:strCache>
                <c:ptCount val="3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</c:strCache>
            </c:strRef>
          </c:cat>
          <c:val>
            <c:numRef>
              <c:f>Лист1!$C$257:$C$259</c:f>
              <c:numCache>
                <c:formatCode>0%</c:formatCode>
                <c:ptCount val="3"/>
                <c:pt idx="0" formatCode="0.00%">
                  <c:v>3.4500000000000003E-2</c:v>
                </c:pt>
                <c:pt idx="1">
                  <c:v>4.3500000000000004E-2</c:v>
                </c:pt>
                <c:pt idx="2" formatCode="0.00%">
                  <c:v>0.34090000000000031</c:v>
                </c:pt>
              </c:numCache>
            </c:numRef>
          </c:val>
        </c:ser>
        <c:dLbls>
          <c:showVal val="1"/>
        </c:dLbls>
        <c:axId val="84304640"/>
        <c:axId val="84306176"/>
      </c:barChart>
      <c:catAx>
        <c:axId val="84304640"/>
        <c:scaling>
          <c:orientation val="minMax"/>
        </c:scaling>
        <c:axPos val="b"/>
        <c:tickLblPos val="nextTo"/>
        <c:crossAx val="84306176"/>
        <c:crosses val="autoZero"/>
        <c:auto val="1"/>
        <c:lblAlgn val="ctr"/>
        <c:lblOffset val="100"/>
      </c:catAx>
      <c:valAx>
        <c:axId val="84306176"/>
        <c:scaling>
          <c:orientation val="minMax"/>
        </c:scaling>
        <c:axPos val="l"/>
        <c:majorGridlines/>
        <c:numFmt formatCode="0%" sourceLinked="1"/>
        <c:tickLblPos val="nextTo"/>
        <c:crossAx val="8430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Лист1!$A$268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Лист1!$B$267:$C$267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Лист1!$B$268:$C$268</c:f>
              <c:numCache>
                <c:formatCode>0.00%</c:formatCode>
                <c:ptCount val="2"/>
                <c:pt idx="0">
                  <c:v>0.68870000000000064</c:v>
                </c:pt>
                <c:pt idx="1">
                  <c:v>0.31130000000000052</c:v>
                </c:pt>
              </c:numCache>
            </c:numRef>
          </c:val>
        </c:ser>
        <c:ser>
          <c:idx val="1"/>
          <c:order val="1"/>
          <c:tx>
            <c:strRef>
              <c:f>Лист1!$A$269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Лист1!$B$267:$C$267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Лист1!$B$269:$C$269</c:f>
              <c:numCache>
                <c:formatCode>0.00%</c:formatCode>
                <c:ptCount val="2"/>
                <c:pt idx="0">
                  <c:v>0.87600000000000089</c:v>
                </c:pt>
                <c:pt idx="1">
                  <c:v>0.1240000000000001</c:v>
                </c:pt>
              </c:numCache>
            </c:numRef>
          </c:val>
        </c:ser>
        <c:dLbls>
          <c:showVal val="1"/>
        </c:dLbls>
        <c:axId val="84323712"/>
        <c:axId val="95949952"/>
      </c:barChart>
      <c:catAx>
        <c:axId val="84323712"/>
        <c:scaling>
          <c:orientation val="minMax"/>
        </c:scaling>
        <c:axPos val="b"/>
        <c:tickLblPos val="nextTo"/>
        <c:crossAx val="95949952"/>
        <c:crosses val="autoZero"/>
        <c:auto val="1"/>
        <c:lblAlgn val="ctr"/>
        <c:lblOffset val="100"/>
      </c:catAx>
      <c:valAx>
        <c:axId val="95949952"/>
        <c:scaling>
          <c:orientation val="minMax"/>
        </c:scaling>
        <c:axPos val="l"/>
        <c:majorGridlines/>
        <c:numFmt formatCode="0.00%" sourceLinked="1"/>
        <c:tickLblPos val="nextTo"/>
        <c:crossAx val="84323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7.8636970191153191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4364364229384198E-2"/>
                  <c:y val="0"/>
                </c:manualLayout>
              </c:layout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Лист1!$A$25:$A$27</c:f>
              <c:strCache>
                <c:ptCount val="3"/>
                <c:pt idx="0">
                  <c:v>Выпускники текущего года</c:v>
                </c:pt>
                <c:pt idx="1">
                  <c:v>Экстерны</c:v>
                </c:pt>
                <c:pt idx="2">
                  <c:v>Справочники</c:v>
                </c:pt>
              </c:strCache>
            </c:strRef>
          </c:cat>
          <c:val>
            <c:numRef>
              <c:f>Лист1!$B$25:$B$27</c:f>
              <c:numCache>
                <c:formatCode>0.00%</c:formatCode>
                <c:ptCount val="3"/>
                <c:pt idx="0">
                  <c:v>0.99339999999999951</c:v>
                </c:pt>
                <c:pt idx="1">
                  <c:v>4.3000000000000095E-3</c:v>
                </c:pt>
                <c:pt idx="2">
                  <c:v>2.0999999999999999E-3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Обществознание (результаты 2017)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Лист1!$A$274:$A$275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Лист1!$B$274:$B$275</c:f>
              <c:numCache>
                <c:formatCode>0.00%</c:formatCode>
                <c:ptCount val="2"/>
                <c:pt idx="0">
                  <c:v>0.87600000000000089</c:v>
                </c:pt>
                <c:pt idx="1">
                  <c:v>0.1240000000000001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Лист1!$A$281:$A$284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Лист1!$B$281:$B$284</c:f>
              <c:numCache>
                <c:formatCode>0.00%</c:formatCode>
                <c:ptCount val="4"/>
                <c:pt idx="0">
                  <c:v>1.600000000000002E-3</c:v>
                </c:pt>
                <c:pt idx="1">
                  <c:v>0.2235</c:v>
                </c:pt>
                <c:pt idx="2">
                  <c:v>0.65090000000000103</c:v>
                </c:pt>
                <c:pt idx="3">
                  <c:v>0.87600000000000089</c:v>
                </c:pt>
              </c:numCache>
            </c:numRef>
          </c:val>
        </c:ser>
        <c:dLbls>
          <c:showVal val="1"/>
        </c:dLbls>
      </c:pie3DChart>
    </c:plotArea>
    <c:legend>
      <c:legendPos val="b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(обществознание)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Лист1!$A$293:$A$298</c:f>
              <c:strCache>
                <c:ptCount val="6"/>
                <c:pt idx="0">
                  <c:v>МКОУ Новотреминская СОШ</c:v>
                </c:pt>
                <c:pt idx="1">
                  <c:v>ШИ № 24 ОАО "РЖД"</c:v>
                </c:pt>
                <c:pt idx="2">
                  <c:v>МКОУ Черчетская СОШ</c:v>
                </c:pt>
                <c:pt idx="3">
                  <c:v>МКОУ СОШ № 17 п. Юрты</c:v>
                </c:pt>
                <c:pt idx="4">
                  <c:v>МКОУ Шелеховская СОШ</c:v>
                </c:pt>
                <c:pt idx="5">
                  <c:v>МКОУ Разгонская СОШ</c:v>
                </c:pt>
              </c:strCache>
            </c:strRef>
          </c:cat>
          <c:val>
            <c:numRef>
              <c:f>Лист1!$B$293:$B$298</c:f>
              <c:numCache>
                <c:formatCode>General</c:formatCode>
                <c:ptCount val="6"/>
                <c:pt idx="0">
                  <c:v>4</c:v>
                </c:pt>
                <c:pt idx="1">
                  <c:v>3.57</c:v>
                </c:pt>
                <c:pt idx="2">
                  <c:v>3.5</c:v>
                </c:pt>
                <c:pt idx="3">
                  <c:v>3.5</c:v>
                </c:pt>
                <c:pt idx="4">
                  <c:v>3.4299999999999997</c:v>
                </c:pt>
                <c:pt idx="5">
                  <c:v>3.4</c:v>
                </c:pt>
              </c:numCache>
            </c:numRef>
          </c:val>
        </c:ser>
        <c:dLbls>
          <c:showVal val="1"/>
        </c:dLbls>
        <c:axId val="96006528"/>
        <c:axId val="96008064"/>
      </c:barChart>
      <c:catAx>
        <c:axId val="96006528"/>
        <c:scaling>
          <c:orientation val="minMax"/>
        </c:scaling>
        <c:axPos val="b"/>
        <c:tickLblPos val="nextTo"/>
        <c:crossAx val="96008064"/>
        <c:crosses val="autoZero"/>
        <c:auto val="1"/>
        <c:lblAlgn val="ctr"/>
        <c:lblOffset val="100"/>
      </c:catAx>
      <c:valAx>
        <c:axId val="96008064"/>
        <c:scaling>
          <c:orientation val="minMax"/>
        </c:scaling>
        <c:axPos val="l"/>
        <c:majorGridlines/>
        <c:numFmt formatCode="General" sourceLinked="1"/>
        <c:tickLblPos val="nextTo"/>
        <c:crossAx val="96006528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Лист1!$A$301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Лист1!$B$300:$C$300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Лист1!$B$301:$C$301</c:f>
              <c:numCache>
                <c:formatCode>0.00%</c:formatCode>
                <c:ptCount val="2"/>
                <c:pt idx="0">
                  <c:v>0.79759999999999998</c:v>
                </c:pt>
                <c:pt idx="1">
                  <c:v>0.20240000000000019</c:v>
                </c:pt>
              </c:numCache>
            </c:numRef>
          </c:val>
        </c:ser>
        <c:ser>
          <c:idx val="1"/>
          <c:order val="1"/>
          <c:tx>
            <c:strRef>
              <c:f>Лист1!$A$302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Лист1!$B$300:$C$300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Лист1!$B$302:$C$302</c:f>
              <c:numCache>
                <c:formatCode>0.00%</c:formatCode>
                <c:ptCount val="2"/>
                <c:pt idx="0">
                  <c:v>0.90910000000000002</c:v>
                </c:pt>
                <c:pt idx="1">
                  <c:v>9.0900000000000022E-2</c:v>
                </c:pt>
              </c:numCache>
            </c:numRef>
          </c:val>
        </c:ser>
        <c:dLbls>
          <c:showVal val="1"/>
        </c:dLbls>
        <c:axId val="96156288"/>
        <c:axId val="96174464"/>
      </c:barChart>
      <c:catAx>
        <c:axId val="96156288"/>
        <c:scaling>
          <c:orientation val="minMax"/>
        </c:scaling>
        <c:axPos val="b"/>
        <c:tickLblPos val="nextTo"/>
        <c:crossAx val="96174464"/>
        <c:crosses val="autoZero"/>
        <c:auto val="1"/>
        <c:lblAlgn val="ctr"/>
        <c:lblOffset val="100"/>
      </c:catAx>
      <c:valAx>
        <c:axId val="96174464"/>
        <c:scaling>
          <c:orientation val="minMax"/>
        </c:scaling>
        <c:axPos val="l"/>
        <c:majorGridlines/>
        <c:numFmt formatCode="0.00%" sourceLinked="1"/>
        <c:tickLblPos val="nextTo"/>
        <c:crossAx val="961562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2517279090113851E-2"/>
          <c:y val="9.953703703703716E-2"/>
          <c:w val="0.52635564304461968"/>
          <c:h val="0.77314814814814914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Лист1!$A$312:$A$315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Лист1!$B$312:$B$315</c:f>
              <c:numCache>
                <c:formatCode>0.00%</c:formatCode>
                <c:ptCount val="4"/>
                <c:pt idx="0">
                  <c:v>7.6000000000000061E-3</c:v>
                </c:pt>
                <c:pt idx="1">
                  <c:v>0.2727</c:v>
                </c:pt>
                <c:pt idx="2">
                  <c:v>0.62880000000000102</c:v>
                </c:pt>
                <c:pt idx="3">
                  <c:v>9.0900000000000022E-2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(физика)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Лист1!$A$319:$A$325</c:f>
              <c:strCache>
                <c:ptCount val="7"/>
                <c:pt idx="0">
                  <c:v>МКОУ СОШ № 10 г. Бирюсинска</c:v>
                </c:pt>
                <c:pt idx="1">
                  <c:v>МКОУ СОШ № 17 п. Юрты</c:v>
                </c:pt>
                <c:pt idx="2">
                  <c:v>МКОУ СОШ № 1 г. Тайшета</c:v>
                </c:pt>
                <c:pt idx="3">
                  <c:v>МКОУ СОШ № 16 г. Бирюсинска</c:v>
                </c:pt>
                <c:pt idx="4">
                  <c:v>МКОУ Венгерская СОШ</c:v>
                </c:pt>
                <c:pt idx="5">
                  <c:v>МКОУ СОШ № 24 п. Юрты</c:v>
                </c:pt>
                <c:pt idx="6">
                  <c:v>МКОУ Новобирюсинская СОШ</c:v>
                </c:pt>
              </c:strCache>
            </c:strRef>
          </c:cat>
          <c:val>
            <c:numRef>
              <c:f>Лист1!$B$319:$B$325</c:f>
              <c:numCache>
                <c:formatCode>General</c:formatCode>
                <c:ptCount val="7"/>
                <c:pt idx="0">
                  <c:v>3.5</c:v>
                </c:pt>
                <c:pt idx="1">
                  <c:v>3.38</c:v>
                </c:pt>
                <c:pt idx="2">
                  <c:v>3.38</c:v>
                </c:pt>
                <c:pt idx="3">
                  <c:v>3.25</c:v>
                </c:pt>
                <c:pt idx="4">
                  <c:v>3.25</c:v>
                </c:pt>
                <c:pt idx="5">
                  <c:v>3.21</c:v>
                </c:pt>
                <c:pt idx="6">
                  <c:v>3.2</c:v>
                </c:pt>
              </c:numCache>
            </c:numRef>
          </c:val>
        </c:ser>
        <c:dLbls>
          <c:showVal val="1"/>
        </c:dLbls>
        <c:axId val="96201344"/>
        <c:axId val="96219520"/>
      </c:barChart>
      <c:catAx>
        <c:axId val="962013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219520"/>
        <c:crosses val="autoZero"/>
        <c:auto val="1"/>
        <c:lblAlgn val="ctr"/>
        <c:lblOffset val="100"/>
      </c:catAx>
      <c:valAx>
        <c:axId val="96219520"/>
        <c:scaling>
          <c:orientation val="minMax"/>
        </c:scaling>
        <c:axPos val="l"/>
        <c:majorGridlines/>
        <c:numFmt formatCode="General" sourceLinked="1"/>
        <c:tickLblPos val="nextTo"/>
        <c:crossAx val="9620134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Лист1!$A$330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Лист1!$B$329:$C$329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Лист1!$B$330:$C$330</c:f>
              <c:numCache>
                <c:formatCode>0.00%</c:formatCode>
                <c:ptCount val="2"/>
                <c:pt idx="0">
                  <c:v>0.30680000000000052</c:v>
                </c:pt>
                <c:pt idx="1">
                  <c:v>0.69320000000000004</c:v>
                </c:pt>
              </c:numCache>
            </c:numRef>
          </c:val>
        </c:ser>
        <c:ser>
          <c:idx val="1"/>
          <c:order val="1"/>
          <c:tx>
            <c:strRef>
              <c:f>Лист1!$A$331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Лист1!$B$329:$C$329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Лист1!$B$331:$C$331</c:f>
              <c:numCache>
                <c:formatCode>0.00%</c:formatCode>
                <c:ptCount val="2"/>
                <c:pt idx="0">
                  <c:v>0.92159999999999997</c:v>
                </c:pt>
                <c:pt idx="1">
                  <c:v>7.8400000000000011E-2</c:v>
                </c:pt>
              </c:numCache>
            </c:numRef>
          </c:val>
        </c:ser>
        <c:dLbls>
          <c:showVal val="1"/>
        </c:dLbls>
        <c:axId val="96243712"/>
        <c:axId val="96245248"/>
      </c:barChart>
      <c:catAx>
        <c:axId val="96243712"/>
        <c:scaling>
          <c:orientation val="minMax"/>
        </c:scaling>
        <c:axPos val="b"/>
        <c:tickLblPos val="nextTo"/>
        <c:crossAx val="96245248"/>
        <c:crosses val="autoZero"/>
        <c:auto val="1"/>
        <c:lblAlgn val="ctr"/>
        <c:lblOffset val="100"/>
      </c:catAx>
      <c:valAx>
        <c:axId val="96245248"/>
        <c:scaling>
          <c:orientation val="minMax"/>
        </c:scaling>
        <c:axPos val="l"/>
        <c:majorGridlines/>
        <c:numFmt formatCode="0.00%" sourceLinked="1"/>
        <c:tickLblPos val="nextTo"/>
        <c:crossAx val="96243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Лист1!$A$340:$A$343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Лист1!$B$340:$B$343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0.11760000000000002</c:v>
                </c:pt>
                <c:pt idx="2">
                  <c:v>0.80389999999999995</c:v>
                </c:pt>
                <c:pt idx="3">
                  <c:v>7.8400000000000011E-2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(история)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Лист1!$A$348:$A$351</c:f>
              <c:strCache>
                <c:ptCount val="4"/>
                <c:pt idx="0">
                  <c:v>МКОУ Шелеховская СОШ</c:v>
                </c:pt>
                <c:pt idx="1">
                  <c:v>ШИ № 24 ОАО "РЖД"</c:v>
                </c:pt>
                <c:pt idx="2">
                  <c:v>МКОУ СОШ № 16 г. Бирюсинска</c:v>
                </c:pt>
                <c:pt idx="3">
                  <c:v>МКОУ "СОШ № 85" г. Тайшета</c:v>
                </c:pt>
              </c:strCache>
            </c:strRef>
          </c:cat>
          <c:val>
            <c:numRef>
              <c:f>Лист1!$B$348:$B$351</c:f>
              <c:numCache>
                <c:formatCode>General</c:formatCode>
                <c:ptCount val="4"/>
                <c:pt idx="0">
                  <c:v>4</c:v>
                </c:pt>
                <c:pt idx="1">
                  <c:v>3.5</c:v>
                </c:pt>
                <c:pt idx="2">
                  <c:v>3.17</c:v>
                </c:pt>
                <c:pt idx="3">
                  <c:v>3.11</c:v>
                </c:pt>
              </c:numCache>
            </c:numRef>
          </c:val>
        </c:ser>
        <c:dLbls>
          <c:showVal val="1"/>
        </c:dLbls>
        <c:axId val="75045504"/>
        <c:axId val="75067776"/>
      </c:barChart>
      <c:catAx>
        <c:axId val="75045504"/>
        <c:scaling>
          <c:orientation val="minMax"/>
        </c:scaling>
        <c:axPos val="b"/>
        <c:tickLblPos val="nextTo"/>
        <c:crossAx val="75067776"/>
        <c:crosses val="autoZero"/>
        <c:auto val="1"/>
        <c:lblAlgn val="ctr"/>
        <c:lblOffset val="100"/>
      </c:catAx>
      <c:valAx>
        <c:axId val="75067776"/>
        <c:scaling>
          <c:orientation val="minMax"/>
        </c:scaling>
        <c:axPos val="l"/>
        <c:majorGridlines/>
        <c:numFmt formatCode="General" sourceLinked="1"/>
        <c:tickLblPos val="nextTo"/>
        <c:crossAx val="75045504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Лист1!$A$358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Лист1!$B$357:$C$357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Лист1!$B$358:$C$358</c:f>
              <c:numCache>
                <c:formatCode>0.00%</c:formatCode>
                <c:ptCount val="2"/>
                <c:pt idx="0">
                  <c:v>0.76920000000000077</c:v>
                </c:pt>
                <c:pt idx="1">
                  <c:v>0.23080000000000001</c:v>
                </c:pt>
              </c:numCache>
            </c:numRef>
          </c:val>
        </c:ser>
        <c:ser>
          <c:idx val="1"/>
          <c:order val="1"/>
          <c:tx>
            <c:strRef>
              <c:f>Лист1!$A$359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Лист1!$B$357:$C$357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Лист1!$B$359:$C$359</c:f>
              <c:numCache>
                <c:formatCode>0.00%</c:formatCode>
                <c:ptCount val="2"/>
                <c:pt idx="0">
                  <c:v>0.88070000000000004</c:v>
                </c:pt>
                <c:pt idx="1">
                  <c:v>0.1193</c:v>
                </c:pt>
              </c:numCache>
            </c:numRef>
          </c:val>
        </c:ser>
        <c:dLbls>
          <c:showVal val="1"/>
        </c:dLbls>
        <c:axId val="84341888"/>
        <c:axId val="84343424"/>
      </c:barChart>
      <c:catAx>
        <c:axId val="84341888"/>
        <c:scaling>
          <c:orientation val="minMax"/>
        </c:scaling>
        <c:axPos val="b"/>
        <c:tickLblPos val="nextTo"/>
        <c:crossAx val="84343424"/>
        <c:crosses val="autoZero"/>
        <c:auto val="1"/>
        <c:lblAlgn val="ctr"/>
        <c:lblOffset val="100"/>
      </c:catAx>
      <c:valAx>
        <c:axId val="84343424"/>
        <c:scaling>
          <c:orientation val="minMax"/>
        </c:scaling>
        <c:axPos val="l"/>
        <c:majorGridlines/>
        <c:numFmt formatCode="0.00%" sourceLinked="1"/>
        <c:tickLblPos val="nextTo"/>
        <c:crossAx val="8434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Лист1!$A$48</c:f>
              <c:strCache>
                <c:ptCount val="1"/>
                <c:pt idx="0">
                  <c:v>2014/2015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Лист1!$B$47:$D$47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916</c:v>
                </c:pt>
                <c:pt idx="1">
                  <c:v>668</c:v>
                </c:pt>
                <c:pt idx="2">
                  <c:v>248</c:v>
                </c:pt>
              </c:numCache>
            </c:numRef>
          </c:val>
        </c:ser>
        <c:ser>
          <c:idx val="1"/>
          <c:order val="1"/>
          <c:tx>
            <c:strRef>
              <c:f>Лист1!$A$49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Лист1!$B$47:$D$47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Лист1!$B$49:$D$49</c:f>
              <c:numCache>
                <c:formatCode>General</c:formatCode>
                <c:ptCount val="3"/>
                <c:pt idx="0">
                  <c:v>802</c:v>
                </c:pt>
                <c:pt idx="1">
                  <c:v>674</c:v>
                </c:pt>
                <c:pt idx="2">
                  <c:v>128</c:v>
                </c:pt>
              </c:numCache>
            </c:numRef>
          </c:val>
        </c:ser>
        <c:ser>
          <c:idx val="2"/>
          <c:order val="2"/>
          <c:tx>
            <c:strRef>
              <c:f>Лист1!$A$50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Лист1!$B$47:$D$47</c:f>
              <c:strCache>
                <c:ptCount val="3"/>
                <c:pt idx="0">
                  <c:v>Количество участников</c:v>
                </c:pt>
                <c:pt idx="1">
                  <c:v>Подтвердили освоение программ</c:v>
                </c:pt>
                <c:pt idx="2">
                  <c:v>Не подтвердили освоение программ</c:v>
                </c:pt>
              </c:strCache>
            </c:strRef>
          </c:cat>
          <c:val>
            <c:numRef>
              <c:f>Лист1!$B$50:$D$50</c:f>
              <c:numCache>
                <c:formatCode>General</c:formatCode>
                <c:ptCount val="3"/>
                <c:pt idx="0">
                  <c:v>868</c:v>
                </c:pt>
                <c:pt idx="1">
                  <c:v>701</c:v>
                </c:pt>
                <c:pt idx="2">
                  <c:v>164</c:v>
                </c:pt>
              </c:numCache>
            </c:numRef>
          </c:val>
        </c:ser>
        <c:dLbls>
          <c:showVal val="1"/>
        </c:dLbls>
        <c:axId val="81256448"/>
        <c:axId val="81257984"/>
      </c:barChart>
      <c:catAx>
        <c:axId val="81256448"/>
        <c:scaling>
          <c:orientation val="minMax"/>
        </c:scaling>
        <c:axPos val="b"/>
        <c:tickLblPos val="nextTo"/>
        <c:crossAx val="81257984"/>
        <c:crosses val="autoZero"/>
        <c:auto val="1"/>
        <c:lblAlgn val="ctr"/>
        <c:lblOffset val="100"/>
      </c:catAx>
      <c:valAx>
        <c:axId val="81257984"/>
        <c:scaling>
          <c:orientation val="minMax"/>
        </c:scaling>
        <c:axPos val="l"/>
        <c:majorGridlines/>
        <c:numFmt formatCode="General" sourceLinked="1"/>
        <c:tickLblPos val="nextTo"/>
        <c:crossAx val="812564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Лист1!$A$365:$A$368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Лист1!$B$365:$B$368</c:f>
              <c:numCache>
                <c:formatCode>0.00%</c:formatCode>
                <c:ptCount val="4"/>
                <c:pt idx="0">
                  <c:v>9.2000000000000068E-3</c:v>
                </c:pt>
                <c:pt idx="1">
                  <c:v>0.19270000000000001</c:v>
                </c:pt>
                <c:pt idx="2">
                  <c:v>0.67890000000000106</c:v>
                </c:pt>
                <c:pt idx="3">
                  <c:v>0.1193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ОО по средней отметке (биология)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Лист1!$A$384:$A$388</c:f>
              <c:strCache>
                <c:ptCount val="5"/>
                <c:pt idx="0">
                  <c:v>МКОУ Шелаевская СОШ</c:v>
                </c:pt>
                <c:pt idx="1">
                  <c:v>МКОУ СОШ № 24 п. Юрты</c:v>
                </c:pt>
                <c:pt idx="2">
                  <c:v>ШИ № 24 ОАО "РЖД"</c:v>
                </c:pt>
                <c:pt idx="3">
                  <c:v>МКОУ СОШ № 16 г. Бирюсинска</c:v>
                </c:pt>
                <c:pt idx="4">
                  <c:v>МКОУ "СОШ № 85" г. Тайшета</c:v>
                </c:pt>
              </c:strCache>
            </c:strRef>
          </c:cat>
          <c:val>
            <c:numRef>
              <c:f>Лист1!$B$384:$B$388</c:f>
              <c:numCache>
                <c:formatCode>General</c:formatCode>
                <c:ptCount val="5"/>
                <c:pt idx="0">
                  <c:v>4</c:v>
                </c:pt>
                <c:pt idx="1">
                  <c:v>3.88</c:v>
                </c:pt>
                <c:pt idx="2">
                  <c:v>3.75</c:v>
                </c:pt>
                <c:pt idx="3">
                  <c:v>3.57</c:v>
                </c:pt>
                <c:pt idx="4">
                  <c:v>3.5</c:v>
                </c:pt>
              </c:numCache>
            </c:numRef>
          </c:val>
        </c:ser>
        <c:dLbls>
          <c:showVal val="1"/>
        </c:dLbls>
        <c:axId val="96370688"/>
        <c:axId val="96372224"/>
      </c:barChart>
      <c:catAx>
        <c:axId val="96370688"/>
        <c:scaling>
          <c:orientation val="minMax"/>
        </c:scaling>
        <c:axPos val="b"/>
        <c:tickLblPos val="nextTo"/>
        <c:crossAx val="96372224"/>
        <c:crosses val="autoZero"/>
        <c:auto val="1"/>
        <c:lblAlgn val="ctr"/>
        <c:lblOffset val="100"/>
      </c:catAx>
      <c:valAx>
        <c:axId val="96372224"/>
        <c:scaling>
          <c:orientation val="minMax"/>
        </c:scaling>
        <c:axPos val="l"/>
        <c:majorGridlines/>
        <c:numFmt formatCode="General" sourceLinked="1"/>
        <c:tickLblPos val="nextTo"/>
        <c:crossAx val="9637068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Лист1!$A$373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Лист1!$B$372:$C$372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Лист1!$B$373:$C$373</c:f>
              <c:numCache>
                <c:formatCode>0.00%</c:formatCode>
                <c:ptCount val="2"/>
                <c:pt idx="0">
                  <c:v>0.57890000000000064</c:v>
                </c:pt>
                <c:pt idx="1">
                  <c:v>0.42110000000000031</c:v>
                </c:pt>
              </c:numCache>
            </c:numRef>
          </c:val>
        </c:ser>
        <c:ser>
          <c:idx val="1"/>
          <c:order val="1"/>
          <c:tx>
            <c:strRef>
              <c:f>Лист1!$A$374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Лист1!$B$372:$C$372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Лист1!$B$374:$C$374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axId val="96393472"/>
        <c:axId val="96477184"/>
      </c:barChart>
      <c:catAx>
        <c:axId val="96393472"/>
        <c:scaling>
          <c:orientation val="minMax"/>
        </c:scaling>
        <c:axPos val="b"/>
        <c:tickLblPos val="nextTo"/>
        <c:crossAx val="96477184"/>
        <c:crosses val="autoZero"/>
        <c:auto val="1"/>
        <c:lblAlgn val="ctr"/>
        <c:lblOffset val="100"/>
      </c:catAx>
      <c:valAx>
        <c:axId val="96477184"/>
        <c:scaling>
          <c:orientation val="minMax"/>
        </c:scaling>
        <c:axPos val="l"/>
        <c:majorGridlines/>
        <c:numFmt formatCode="0.00%" sourceLinked="1"/>
        <c:tickLblPos val="nextTo"/>
        <c:crossAx val="963934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Лист1!$A$392:$A$395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Лист1!$B$392:$B$395</c:f>
              <c:numCache>
                <c:formatCode>0%</c:formatCode>
                <c:ptCount val="4"/>
                <c:pt idx="0" formatCode="0.00%">
                  <c:v>0.16669999999999999</c:v>
                </c:pt>
                <c:pt idx="1">
                  <c:v>0.25</c:v>
                </c:pt>
                <c:pt idx="2" formatCode="0.00%">
                  <c:v>0.58329999999999949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Лист1!$A$402:$A$405</c:f>
              <c:strCache>
                <c:ptCount val="4"/>
                <c:pt idx="0">
                  <c:v>МКОУ СОШ № 6 г. Бирюсинска</c:v>
                </c:pt>
                <c:pt idx="1">
                  <c:v>ШИ № 24 ОАО "РЖД"</c:v>
                </c:pt>
                <c:pt idx="2">
                  <c:v>МКОУ "СОШ № 85" г. Тайшета</c:v>
                </c:pt>
                <c:pt idx="3">
                  <c:v>МКОУ СОШ № 1 г. Тайшета</c:v>
                </c:pt>
              </c:strCache>
            </c:strRef>
          </c:cat>
          <c:val>
            <c:numRef>
              <c:f>Лист1!$B$402:$B$405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3.6</c:v>
                </c:pt>
                <c:pt idx="3">
                  <c:v>3.5</c:v>
                </c:pt>
              </c:numCache>
            </c:numRef>
          </c:val>
        </c:ser>
        <c:dLbls>
          <c:showVal val="1"/>
        </c:dLbls>
        <c:axId val="96527488"/>
        <c:axId val="96529024"/>
      </c:barChart>
      <c:catAx>
        <c:axId val="96527488"/>
        <c:scaling>
          <c:orientation val="minMax"/>
        </c:scaling>
        <c:axPos val="b"/>
        <c:tickLblPos val="nextTo"/>
        <c:crossAx val="96529024"/>
        <c:crosses val="autoZero"/>
        <c:auto val="1"/>
        <c:lblAlgn val="ctr"/>
        <c:lblOffset val="100"/>
      </c:catAx>
      <c:valAx>
        <c:axId val="96529024"/>
        <c:scaling>
          <c:orientation val="minMax"/>
        </c:scaling>
        <c:axPos val="l"/>
        <c:majorGridlines/>
        <c:numFmt formatCode="General" sourceLinked="1"/>
        <c:tickLblPos val="nextTo"/>
        <c:crossAx val="96527488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Лист1!$A$409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val>
            <c:numRef>
              <c:f>Лист1!$B$409:$C$409</c:f>
              <c:numCache>
                <c:formatCode>0.00%</c:formatCode>
                <c:ptCount val="2"/>
                <c:pt idx="0">
                  <c:v>0.91670000000000063</c:v>
                </c:pt>
                <c:pt idx="1">
                  <c:v>8.3300000000000041E-2</c:v>
                </c:pt>
              </c:numCache>
            </c:numRef>
          </c:val>
        </c:ser>
        <c:ser>
          <c:idx val="1"/>
          <c:order val="1"/>
          <c:tx>
            <c:strRef>
              <c:f>Лист1!$A$410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val>
            <c:numRef>
              <c:f>Лист1!$B$410:$C$410</c:f>
              <c:numCache>
                <c:formatCode>0.00%</c:formatCode>
                <c:ptCount val="2"/>
                <c:pt idx="0">
                  <c:v>0.86670000000000103</c:v>
                </c:pt>
                <c:pt idx="1">
                  <c:v>0.1333</c:v>
                </c:pt>
              </c:numCache>
            </c:numRef>
          </c:val>
        </c:ser>
        <c:dLbls>
          <c:showVal val="1"/>
        </c:dLbls>
        <c:axId val="96542080"/>
        <c:axId val="96560256"/>
      </c:barChart>
      <c:catAx>
        <c:axId val="96542080"/>
        <c:scaling>
          <c:orientation val="minMax"/>
        </c:scaling>
        <c:axPos val="b"/>
        <c:tickLblPos val="nextTo"/>
        <c:crossAx val="96560256"/>
        <c:crosses val="autoZero"/>
        <c:auto val="1"/>
        <c:lblAlgn val="ctr"/>
        <c:lblOffset val="100"/>
      </c:catAx>
      <c:valAx>
        <c:axId val="96560256"/>
        <c:scaling>
          <c:orientation val="minMax"/>
        </c:scaling>
        <c:axPos val="l"/>
        <c:majorGridlines/>
        <c:numFmt formatCode="0.00%" sourceLinked="1"/>
        <c:tickLblPos val="nextTo"/>
        <c:crossAx val="96542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Лист1!$A$424:$A$427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Лист1!$B$424:$B$427</c:f>
              <c:numCache>
                <c:formatCode>0%</c:formatCode>
                <c:ptCount val="4"/>
                <c:pt idx="0" formatCode="0.00%">
                  <c:v>6.6699999999999995E-2</c:v>
                </c:pt>
                <c:pt idx="1">
                  <c:v>0.4</c:v>
                </c:pt>
                <c:pt idx="2">
                  <c:v>0.4</c:v>
                </c:pt>
                <c:pt idx="3" formatCode="0.00%">
                  <c:v>0.1333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(литература)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Лист1!$A$430:$A$434</c:f>
              <c:strCache>
                <c:ptCount val="5"/>
                <c:pt idx="0">
                  <c:v>МКОУ СОШ № 5 г. Тайшета</c:v>
                </c:pt>
                <c:pt idx="1">
                  <c:v>МКОУ СОШ № 10 г. Бирюсинска</c:v>
                </c:pt>
                <c:pt idx="2">
                  <c:v>МКОУ СОШ № 16 г. Бирюсинска</c:v>
                </c:pt>
                <c:pt idx="3">
                  <c:v>МКОУ Черчетская СОШ</c:v>
                </c:pt>
                <c:pt idx="4">
                  <c:v>МКОУ "СОШ № 85" г. Тайшета</c:v>
                </c:pt>
              </c:strCache>
            </c:strRef>
          </c:cat>
          <c:val>
            <c:numRef>
              <c:f>Лист1!$B$430:$B$434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3.4</c:v>
                </c:pt>
              </c:numCache>
            </c:numRef>
          </c:val>
        </c:ser>
        <c:axId val="96602368"/>
        <c:axId val="96604160"/>
      </c:barChart>
      <c:catAx>
        <c:axId val="96602368"/>
        <c:scaling>
          <c:orientation val="minMax"/>
        </c:scaling>
        <c:axPos val="b"/>
        <c:tickLblPos val="nextTo"/>
        <c:crossAx val="96604160"/>
        <c:crosses val="autoZero"/>
        <c:auto val="1"/>
        <c:lblAlgn val="ctr"/>
        <c:lblOffset val="100"/>
      </c:catAx>
      <c:valAx>
        <c:axId val="96604160"/>
        <c:scaling>
          <c:orientation val="minMax"/>
        </c:scaling>
        <c:axPos val="l"/>
        <c:majorGridlines/>
        <c:numFmt formatCode="General" sourceLinked="1"/>
        <c:tickLblPos val="nextTo"/>
        <c:crossAx val="96602368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Лист1!$A$443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Лист1!$B$442:$C$442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Лист1!$B$443:$C$443</c:f>
              <c:numCache>
                <c:formatCode>0.00%</c:formatCode>
                <c:ptCount val="2"/>
                <c:pt idx="0">
                  <c:v>0.84210000000000063</c:v>
                </c:pt>
                <c:pt idx="1">
                  <c:v>0.15790000000000029</c:v>
                </c:pt>
              </c:numCache>
            </c:numRef>
          </c:val>
        </c:ser>
        <c:ser>
          <c:idx val="1"/>
          <c:order val="1"/>
          <c:tx>
            <c:strRef>
              <c:f>Лист1!$A$444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Лист1!$B$442:$C$442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Лист1!$B$444:$C$444</c:f>
              <c:numCache>
                <c:formatCode>0.00%</c:formatCode>
                <c:ptCount val="2"/>
                <c:pt idx="0">
                  <c:v>0.9103</c:v>
                </c:pt>
                <c:pt idx="1">
                  <c:v>8.9700000000000127E-2</c:v>
                </c:pt>
              </c:numCache>
            </c:numRef>
          </c:val>
        </c:ser>
        <c:dLbls>
          <c:showVal val="1"/>
        </c:dLbls>
        <c:axId val="96621312"/>
        <c:axId val="96622848"/>
      </c:barChart>
      <c:catAx>
        <c:axId val="96621312"/>
        <c:scaling>
          <c:orientation val="minMax"/>
        </c:scaling>
        <c:axPos val="b"/>
        <c:tickLblPos val="nextTo"/>
        <c:crossAx val="96622848"/>
        <c:crosses val="autoZero"/>
        <c:auto val="1"/>
        <c:lblAlgn val="ctr"/>
        <c:lblOffset val="100"/>
      </c:catAx>
      <c:valAx>
        <c:axId val="96622848"/>
        <c:scaling>
          <c:orientation val="minMax"/>
        </c:scaling>
        <c:axPos val="l"/>
        <c:majorGridlines/>
        <c:numFmt formatCode="0.00%" sourceLinked="1"/>
        <c:tickLblPos val="nextTo"/>
        <c:crossAx val="966213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Лист1!$A$448:$A$451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Лист1!$B$448:$B$451</c:f>
              <c:numCache>
                <c:formatCode>0.00%</c:formatCode>
                <c:ptCount val="4"/>
                <c:pt idx="0">
                  <c:v>0.15380000000000019</c:v>
                </c:pt>
                <c:pt idx="1">
                  <c:v>0.30770000000000008</c:v>
                </c:pt>
                <c:pt idx="2">
                  <c:v>0.44870000000000004</c:v>
                </c:pt>
                <c:pt idx="3">
                  <c:v>8.9700000000000127E-2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8805686789151355"/>
          <c:y val="0.33256561679790086"/>
          <c:w val="0.31194313210848645"/>
          <c:h val="0.3348687664042002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Лист1!$A$58</c:f>
              <c:strCache>
                <c:ptCount val="1"/>
                <c:pt idx="0">
                  <c:v>2014/2015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Лист1!$B$57:$D$57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Лист1!$B$58:$D$58</c:f>
              <c:numCache>
                <c:formatCode>0.00%</c:formatCode>
                <c:ptCount val="3"/>
                <c:pt idx="0">
                  <c:v>2.5999999999999999E-2</c:v>
                </c:pt>
                <c:pt idx="1">
                  <c:v>0.14000000000000001</c:v>
                </c:pt>
                <c:pt idx="2">
                  <c:v>0.56299999999999994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Лист1!$B$57:$D$57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Лист1!$B$59:$D$59</c:f>
              <c:numCache>
                <c:formatCode>0.00%</c:formatCode>
                <c:ptCount val="3"/>
                <c:pt idx="0">
                  <c:v>3.9900000000000005E-2</c:v>
                </c:pt>
                <c:pt idx="1">
                  <c:v>0.30920000000000031</c:v>
                </c:pt>
                <c:pt idx="2">
                  <c:v>0.49130000000000063</c:v>
                </c:pt>
              </c:numCache>
            </c:numRef>
          </c:val>
        </c:ser>
        <c:ser>
          <c:idx val="2"/>
          <c:order val="2"/>
          <c:tx>
            <c:strRef>
              <c:f>Лист1!$A$60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Лист1!$B$57:$D$57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Лист1!$B$60:$D$60</c:f>
              <c:numCache>
                <c:formatCode>0.00%</c:formatCode>
                <c:ptCount val="3"/>
                <c:pt idx="0">
                  <c:v>3.570000000000001E-2</c:v>
                </c:pt>
                <c:pt idx="1">
                  <c:v>0.3468000000000005</c:v>
                </c:pt>
                <c:pt idx="2">
                  <c:v>0.42510000000000031</c:v>
                </c:pt>
              </c:numCache>
            </c:numRef>
          </c:val>
        </c:ser>
        <c:dLbls>
          <c:showVal val="1"/>
        </c:dLbls>
        <c:axId val="81280384"/>
        <c:axId val="81306752"/>
      </c:barChart>
      <c:catAx>
        <c:axId val="81280384"/>
        <c:scaling>
          <c:orientation val="minMax"/>
        </c:scaling>
        <c:axPos val="b"/>
        <c:tickLblPos val="nextTo"/>
        <c:crossAx val="81306752"/>
        <c:crosses val="autoZero"/>
        <c:auto val="1"/>
        <c:lblAlgn val="ctr"/>
        <c:lblOffset val="100"/>
      </c:catAx>
      <c:valAx>
        <c:axId val="81306752"/>
        <c:scaling>
          <c:orientation val="minMax"/>
        </c:scaling>
        <c:axPos val="l"/>
        <c:majorGridlines/>
        <c:numFmt formatCode="0.00%" sourceLinked="1"/>
        <c:tickLblPos val="nextTo"/>
        <c:crossAx val="81280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(химия)</a:t>
            </a:r>
          </a:p>
        </c:rich>
      </c:tx>
      <c:layout>
        <c:manualLayout>
          <c:xMode val="edge"/>
          <c:yMode val="edge"/>
          <c:x val="0.23189065652507723"/>
          <c:y val="2.7777574314838554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Лист1!$A$456:$A$460</c:f>
              <c:strCache>
                <c:ptCount val="5"/>
                <c:pt idx="0">
                  <c:v>ШИ № 24 ОАО "РЖД"</c:v>
                </c:pt>
                <c:pt idx="1">
                  <c:v>МКОУ Березовская СОШ</c:v>
                </c:pt>
                <c:pt idx="2">
                  <c:v>МКОУ СОШ № 16 г. Бирюсинска</c:v>
                </c:pt>
                <c:pt idx="3">
                  <c:v>МКОУ СОШ № 24 п. Юрты</c:v>
                </c:pt>
                <c:pt idx="4">
                  <c:v>МКОУ Шелаевская СОШ</c:v>
                </c:pt>
              </c:strCache>
            </c:strRef>
          </c:cat>
          <c:val>
            <c:numRef>
              <c:f>Лист1!$B$456:$B$460</c:f>
              <c:numCache>
                <c:formatCode>General</c:formatCode>
                <c:ptCount val="5"/>
                <c:pt idx="0">
                  <c:v>4.67</c:v>
                </c:pt>
                <c:pt idx="1">
                  <c:v>4</c:v>
                </c:pt>
                <c:pt idx="2">
                  <c:v>4</c:v>
                </c:pt>
                <c:pt idx="3">
                  <c:v>3.9099999999999997</c:v>
                </c:pt>
                <c:pt idx="4">
                  <c:v>3.9099999999999997</c:v>
                </c:pt>
              </c:numCache>
            </c:numRef>
          </c:val>
        </c:ser>
        <c:dLbls>
          <c:showVal val="1"/>
        </c:dLbls>
        <c:axId val="96673152"/>
        <c:axId val="96687232"/>
      </c:barChart>
      <c:catAx>
        <c:axId val="96673152"/>
        <c:scaling>
          <c:orientation val="minMax"/>
        </c:scaling>
        <c:axPos val="b"/>
        <c:tickLblPos val="nextTo"/>
        <c:crossAx val="96687232"/>
        <c:crosses val="autoZero"/>
        <c:auto val="1"/>
        <c:lblAlgn val="ctr"/>
        <c:lblOffset val="100"/>
      </c:catAx>
      <c:valAx>
        <c:axId val="96687232"/>
        <c:scaling>
          <c:orientation val="minMax"/>
        </c:scaling>
        <c:axPos val="l"/>
        <c:majorGridlines/>
        <c:numFmt formatCode="General" sourceLinked="1"/>
        <c:tickLblPos val="nextTo"/>
        <c:crossAx val="96673152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Лист1!$A$470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Лист1!$B$469:$C$469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Лист1!$B$470:$C$470</c:f>
              <c:numCache>
                <c:formatCode>0.00%</c:formatCode>
                <c:ptCount val="2"/>
                <c:pt idx="0">
                  <c:v>0.52710000000000001</c:v>
                </c:pt>
                <c:pt idx="1">
                  <c:v>0.47290000000000032</c:v>
                </c:pt>
              </c:numCache>
            </c:numRef>
          </c:val>
        </c:ser>
        <c:ser>
          <c:idx val="1"/>
          <c:order val="1"/>
          <c:tx>
            <c:strRef>
              <c:f>Лист1!$A$471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Лист1!$B$469:$C$469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Лист1!$B$471:$C$471</c:f>
              <c:numCache>
                <c:formatCode>0.00%</c:formatCode>
                <c:ptCount val="2"/>
                <c:pt idx="0">
                  <c:v>0.8396000000000009</c:v>
                </c:pt>
                <c:pt idx="1">
                  <c:v>0.16039999999999999</c:v>
                </c:pt>
              </c:numCache>
            </c:numRef>
          </c:val>
        </c:ser>
        <c:dLbls>
          <c:showVal val="1"/>
        </c:dLbls>
        <c:axId val="96704384"/>
        <c:axId val="96705920"/>
      </c:barChart>
      <c:catAx>
        <c:axId val="96704384"/>
        <c:scaling>
          <c:orientation val="minMax"/>
        </c:scaling>
        <c:axPos val="b"/>
        <c:tickLblPos val="nextTo"/>
        <c:crossAx val="96705920"/>
        <c:crosses val="autoZero"/>
        <c:auto val="1"/>
        <c:lblAlgn val="ctr"/>
        <c:lblOffset val="100"/>
      </c:catAx>
      <c:valAx>
        <c:axId val="96705920"/>
        <c:scaling>
          <c:orientation val="minMax"/>
        </c:scaling>
        <c:axPos val="l"/>
        <c:majorGridlines/>
        <c:numFmt formatCode="0.00%" sourceLinked="1"/>
        <c:tickLblPos val="nextTo"/>
        <c:crossAx val="96704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Лист1!$A$479:$A$482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Лист1!$B$479:$B$482</c:f>
              <c:numCache>
                <c:formatCode>0.00%</c:formatCode>
                <c:ptCount val="4"/>
                <c:pt idx="0">
                  <c:v>5.0299999999999997E-2</c:v>
                </c:pt>
                <c:pt idx="1">
                  <c:v>0.33020000000000038</c:v>
                </c:pt>
                <c:pt idx="2">
                  <c:v>0.45910000000000001</c:v>
                </c:pt>
                <c:pt idx="3">
                  <c:v>0.16039999999999999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(география)</a:t>
            </a:r>
          </a:p>
        </c:rich>
      </c:tx>
      <c:layout>
        <c:manualLayout>
          <c:xMode val="edge"/>
          <c:yMode val="edge"/>
          <c:x val="0.25741211835700067"/>
          <c:y val="3.493449781659388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Лист1!$A$488:$A$494</c:f>
              <c:strCache>
                <c:ptCount val="7"/>
                <c:pt idx="0">
                  <c:v>МКОУ Мирнинская СОШ</c:v>
                </c:pt>
                <c:pt idx="1">
                  <c:v>МКОУ Облепихинская ООШ</c:v>
                </c:pt>
                <c:pt idx="2">
                  <c:v>МКОУ Тальская ООШ</c:v>
                </c:pt>
                <c:pt idx="3">
                  <c:v>МКОУ Тамтачетская СОШ</c:v>
                </c:pt>
                <c:pt idx="4">
                  <c:v>МКОУ Зареченская СОШ</c:v>
                </c:pt>
                <c:pt idx="5">
                  <c:v>МКОУ Староакульшетская ООШ</c:v>
                </c:pt>
                <c:pt idx="6">
                  <c:v>МКОУ СОШ № 23 г. Тайшета</c:v>
                </c:pt>
              </c:strCache>
            </c:strRef>
          </c:cat>
          <c:val>
            <c:numRef>
              <c:f>Лист1!$B$488:$B$494</c:f>
              <c:numCache>
                <c:formatCode>General</c:formatCode>
                <c:ptCount val="7"/>
                <c:pt idx="0">
                  <c:v>4</c:v>
                </c:pt>
                <c:pt idx="1">
                  <c:v>3.8299999999999987</c:v>
                </c:pt>
                <c:pt idx="2">
                  <c:v>3.67</c:v>
                </c:pt>
                <c:pt idx="3">
                  <c:v>3.67</c:v>
                </c:pt>
                <c:pt idx="4">
                  <c:v>3.6</c:v>
                </c:pt>
                <c:pt idx="5">
                  <c:v>3.6</c:v>
                </c:pt>
                <c:pt idx="6">
                  <c:v>3.53</c:v>
                </c:pt>
              </c:numCache>
            </c:numRef>
          </c:val>
        </c:ser>
        <c:dLbls>
          <c:showVal val="1"/>
        </c:dLbls>
        <c:axId val="96774016"/>
        <c:axId val="96775552"/>
      </c:barChart>
      <c:catAx>
        <c:axId val="96774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96775552"/>
        <c:crosses val="autoZero"/>
        <c:auto val="1"/>
        <c:lblAlgn val="ctr"/>
        <c:lblOffset val="100"/>
      </c:catAx>
      <c:valAx>
        <c:axId val="96775552"/>
        <c:scaling>
          <c:orientation val="minMax"/>
        </c:scaling>
        <c:axPos val="l"/>
        <c:majorGridlines/>
        <c:numFmt formatCode="General" sourceLinked="1"/>
        <c:tickLblPos val="nextTo"/>
        <c:crossAx val="96774016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Лист1!$A$501</c:f>
              <c:strCache>
                <c:ptCount val="1"/>
                <c:pt idx="0">
                  <c:v>2015/2016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Лист1!$B$500:$C$500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Лист1!$B$501:$C$501</c:f>
              <c:numCache>
                <c:formatCode>0.00%</c:formatCode>
                <c:ptCount val="2"/>
                <c:pt idx="0">
                  <c:v>0.81480000000000063</c:v>
                </c:pt>
                <c:pt idx="1">
                  <c:v>0.18520000000000023</c:v>
                </c:pt>
              </c:numCache>
            </c:numRef>
          </c:val>
        </c:ser>
        <c:ser>
          <c:idx val="1"/>
          <c:order val="1"/>
          <c:tx>
            <c:strRef>
              <c:f>Лист1!$A$502</c:f>
              <c:strCache>
                <c:ptCount val="1"/>
                <c:pt idx="0">
                  <c:v>2016/2017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Лист1!$B$500:$C$500</c:f>
              <c:strCache>
                <c:ptCount val="2"/>
                <c:pt idx="0">
                  <c:v>Подтвердили освоение программ</c:v>
                </c:pt>
                <c:pt idx="1">
                  <c:v>Не подтвердили освоение программ</c:v>
                </c:pt>
              </c:strCache>
            </c:strRef>
          </c:cat>
          <c:val>
            <c:numRef>
              <c:f>Лист1!$B$502:$C$502</c:f>
              <c:numCache>
                <c:formatCode>0.00%</c:formatCode>
                <c:ptCount val="2"/>
                <c:pt idx="0">
                  <c:v>0.93489999999999995</c:v>
                </c:pt>
                <c:pt idx="1">
                  <c:v>6.5100000000000019E-2</c:v>
                </c:pt>
              </c:numCache>
            </c:numRef>
          </c:val>
        </c:ser>
        <c:dLbls>
          <c:showVal val="1"/>
        </c:dLbls>
        <c:axId val="96787456"/>
        <c:axId val="97133312"/>
      </c:barChart>
      <c:catAx>
        <c:axId val="96787456"/>
        <c:scaling>
          <c:orientation val="minMax"/>
        </c:scaling>
        <c:axPos val="b"/>
        <c:tickLblPos val="nextTo"/>
        <c:crossAx val="97133312"/>
        <c:crosses val="autoZero"/>
        <c:auto val="1"/>
        <c:lblAlgn val="ctr"/>
        <c:lblOffset val="100"/>
      </c:catAx>
      <c:valAx>
        <c:axId val="97133312"/>
        <c:scaling>
          <c:orientation val="minMax"/>
        </c:scaling>
        <c:axPos val="l"/>
        <c:majorGridlines/>
        <c:numFmt formatCode="0.00%" sourceLinked="1"/>
        <c:tickLblPos val="nextTo"/>
        <c:crossAx val="96787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Лист1!$A$508:$A$511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Лист1!$B$508:$B$511</c:f>
              <c:numCache>
                <c:formatCode>0.00%</c:formatCode>
                <c:ptCount val="4"/>
                <c:pt idx="0">
                  <c:v>7.0999999999999994E-2</c:v>
                </c:pt>
                <c:pt idx="1">
                  <c:v>0.36690000000000045</c:v>
                </c:pt>
                <c:pt idx="2">
                  <c:v>0.49700000000000039</c:v>
                </c:pt>
                <c:pt idx="3">
                  <c:v>6.5100000000000019E-2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 (информатика и ИКТ)</a:t>
            </a:r>
          </a:p>
        </c:rich>
      </c:tx>
      <c:layout>
        <c:manualLayout>
          <c:xMode val="edge"/>
          <c:yMode val="edge"/>
          <c:x val="0.13041666666666671"/>
          <c:y val="2.7777777777777891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Лист1!$A$515:$A$520</c:f>
              <c:strCache>
                <c:ptCount val="6"/>
                <c:pt idx="0">
                  <c:v>МКОУ Николаевская СОШ</c:v>
                </c:pt>
                <c:pt idx="1">
                  <c:v>МКОУ П-Черемховская СОШ</c:v>
                </c:pt>
                <c:pt idx="2">
                  <c:v>МКОУ СОШ № 6 г. Бирюсинска</c:v>
                </c:pt>
                <c:pt idx="3">
                  <c:v>МКОУ Березовская СОШ</c:v>
                </c:pt>
                <c:pt idx="4">
                  <c:v>МКОУ СОШ № 16 г. Бирюсинска</c:v>
                </c:pt>
                <c:pt idx="5">
                  <c:v>МКОУ "СОШ № 85" г. Тайшета</c:v>
                </c:pt>
              </c:strCache>
            </c:strRef>
          </c:cat>
          <c:val>
            <c:numRef>
              <c:f>Лист1!$B$515:$B$520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3.9</c:v>
                </c:pt>
                <c:pt idx="3">
                  <c:v>3.8299999999999987</c:v>
                </c:pt>
                <c:pt idx="4">
                  <c:v>3.77</c:v>
                </c:pt>
                <c:pt idx="5">
                  <c:v>3.71</c:v>
                </c:pt>
              </c:numCache>
            </c:numRef>
          </c:val>
        </c:ser>
        <c:dLbls>
          <c:showVal val="1"/>
        </c:dLbls>
        <c:axId val="97172864"/>
        <c:axId val="97195136"/>
      </c:barChart>
      <c:catAx>
        <c:axId val="9717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195136"/>
        <c:crosses val="autoZero"/>
        <c:auto val="1"/>
        <c:lblAlgn val="ctr"/>
        <c:lblOffset val="100"/>
      </c:catAx>
      <c:valAx>
        <c:axId val="97195136"/>
        <c:scaling>
          <c:orientation val="minMax"/>
        </c:scaling>
        <c:axPos val="l"/>
        <c:majorGridlines/>
        <c:numFmt formatCode="General" sourceLinked="1"/>
        <c:tickLblPos val="nextTo"/>
        <c:crossAx val="97172864"/>
        <c:crosses val="autoZero"/>
        <c:crossBetween val="between"/>
      </c:valAx>
    </c:plotArea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Выбор предметов выпускниками</a:t>
            </a:r>
            <a:r>
              <a:rPr lang="ru-RU" sz="1800" baseline="0"/>
              <a:t> 9 классов</a:t>
            </a:r>
            <a:endParaRPr lang="ru-RU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76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604</c:v>
                </c:pt>
                <c:pt idx="2">
                  <c:v>613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3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338</c:v>
                </c:pt>
                <c:pt idx="2">
                  <c:v>327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88</c:v>
                </c:pt>
                <c:pt idx="2">
                  <c:v>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24</c:v>
                </c:pt>
                <c:pt idx="1">
                  <c:v>168</c:v>
                </c:pt>
                <c:pt idx="2">
                  <c:v>132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 язык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203</c:v>
                </c:pt>
                <c:pt idx="2">
                  <c:v>203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Информатика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54</c:v>
                </c:pt>
                <c:pt idx="2">
                  <c:v>169</c:v>
                </c:pt>
              </c:numCache>
            </c:numRef>
          </c:val>
        </c:ser>
        <c:dLbls>
          <c:showVal val="1"/>
        </c:dLbls>
        <c:axId val="95860992"/>
        <c:axId val="96272384"/>
      </c:barChart>
      <c:catAx>
        <c:axId val="95860992"/>
        <c:scaling>
          <c:orientation val="minMax"/>
        </c:scaling>
        <c:axPos val="b"/>
        <c:numFmt formatCode="General" sourceLinked="0"/>
        <c:tickLblPos val="nextTo"/>
        <c:crossAx val="96272384"/>
        <c:crosses val="autoZero"/>
        <c:auto val="1"/>
        <c:lblAlgn val="ctr"/>
        <c:lblOffset val="100"/>
      </c:catAx>
      <c:valAx>
        <c:axId val="96272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58609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Выбор предметов участниками ГИА-9 в 2017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Val val="1"/>
          </c:dLbls>
          <c:cat>
            <c:strRef>
              <c:f>Лист1!$A$546:$A$554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Лист1!$B$546:$B$554</c:f>
              <c:numCache>
                <c:formatCode>General</c:formatCode>
                <c:ptCount val="9"/>
                <c:pt idx="0">
                  <c:v>78</c:v>
                </c:pt>
                <c:pt idx="1">
                  <c:v>613</c:v>
                </c:pt>
                <c:pt idx="2">
                  <c:v>15</c:v>
                </c:pt>
                <c:pt idx="3">
                  <c:v>327</c:v>
                </c:pt>
                <c:pt idx="4">
                  <c:v>51</c:v>
                </c:pt>
                <c:pt idx="5">
                  <c:v>132</c:v>
                </c:pt>
                <c:pt idx="6">
                  <c:v>12</c:v>
                </c:pt>
                <c:pt idx="7">
                  <c:v>318</c:v>
                </c:pt>
                <c:pt idx="8">
                  <c:v>169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тестовый балл за 2017 год в сравнении с областными показателями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Лист1!$B$560</c:f>
              <c:strCache>
                <c:ptCount val="1"/>
                <c:pt idx="0">
                  <c:v>По району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Лист1!$A$561:$A$571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Лист1!$B$561:$B$571</c:f>
              <c:numCache>
                <c:formatCode>General</c:formatCode>
                <c:ptCount val="11"/>
                <c:pt idx="0">
                  <c:v>23.99</c:v>
                </c:pt>
                <c:pt idx="1">
                  <c:v>12.69</c:v>
                </c:pt>
                <c:pt idx="2">
                  <c:v>17.03</c:v>
                </c:pt>
                <c:pt idx="3">
                  <c:v>20.459999999999987</c:v>
                </c:pt>
                <c:pt idx="4">
                  <c:v>12.38</c:v>
                </c:pt>
                <c:pt idx="5">
                  <c:v>20.88</c:v>
                </c:pt>
                <c:pt idx="6">
                  <c:v>18.23</c:v>
                </c:pt>
                <c:pt idx="7">
                  <c:v>14.97</c:v>
                </c:pt>
                <c:pt idx="8">
                  <c:v>41.449999999999996</c:v>
                </c:pt>
                <c:pt idx="9">
                  <c:v>17.32</c:v>
                </c:pt>
                <c:pt idx="10">
                  <c:v>10.67</c:v>
                </c:pt>
              </c:numCache>
            </c:numRef>
          </c:val>
        </c:ser>
        <c:ser>
          <c:idx val="1"/>
          <c:order val="1"/>
          <c:tx>
            <c:strRef>
              <c:f>Лист1!$C$560</c:f>
              <c:strCache>
                <c:ptCount val="1"/>
                <c:pt idx="0">
                  <c:v>По области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Лист1!$A$561:$A$571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Лист1!$C$561:$C$571</c:f>
              <c:numCache>
                <c:formatCode>General</c:formatCode>
                <c:ptCount val="11"/>
                <c:pt idx="0">
                  <c:v>27.4</c:v>
                </c:pt>
                <c:pt idx="1">
                  <c:v>13.9</c:v>
                </c:pt>
                <c:pt idx="2">
                  <c:v>19.8</c:v>
                </c:pt>
                <c:pt idx="3">
                  <c:v>21.7</c:v>
                </c:pt>
                <c:pt idx="4">
                  <c:v>13.8</c:v>
                </c:pt>
                <c:pt idx="5">
                  <c:v>22.2</c:v>
                </c:pt>
                <c:pt idx="6">
                  <c:v>19.100000000000001</c:v>
                </c:pt>
                <c:pt idx="7">
                  <c:v>18.899999999999999</c:v>
                </c:pt>
                <c:pt idx="8">
                  <c:v>52.1</c:v>
                </c:pt>
                <c:pt idx="9">
                  <c:v>17.899999999999999</c:v>
                </c:pt>
                <c:pt idx="10">
                  <c:v>12.5</c:v>
                </c:pt>
              </c:numCache>
            </c:numRef>
          </c:val>
        </c:ser>
        <c:dLbls>
          <c:showVal val="1"/>
        </c:dLbls>
        <c:axId val="96315264"/>
        <c:axId val="96316800"/>
      </c:barChart>
      <c:catAx>
        <c:axId val="96315264"/>
        <c:scaling>
          <c:orientation val="minMax"/>
        </c:scaling>
        <c:axPos val="l"/>
        <c:tickLblPos val="nextTo"/>
        <c:crossAx val="96316800"/>
        <c:crosses val="autoZero"/>
        <c:auto val="1"/>
        <c:lblAlgn val="ctr"/>
        <c:lblOffset val="100"/>
      </c:catAx>
      <c:valAx>
        <c:axId val="96316800"/>
        <c:scaling>
          <c:orientation val="minMax"/>
        </c:scaling>
        <c:axPos val="b"/>
        <c:majorGridlines/>
        <c:numFmt formatCode="General" sourceLinked="1"/>
        <c:tickLblPos val="nextTo"/>
        <c:crossAx val="963152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основного этапа ОГЭ по математике 2016/2017 учебный год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Pos val="ctr"/>
            <c:showVal val="1"/>
          </c:dLbls>
          <c:cat>
            <c:strRef>
              <c:f>Лист1!$A$69:$A$72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Лист1!$B$69:$B$72</c:f>
              <c:numCache>
                <c:formatCode>General</c:formatCode>
                <c:ptCount val="4"/>
                <c:pt idx="0">
                  <c:v>31</c:v>
                </c:pt>
                <c:pt idx="1">
                  <c:v>301</c:v>
                </c:pt>
                <c:pt idx="2">
                  <c:v>369</c:v>
                </c:pt>
                <c:pt idx="3">
                  <c:v>164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3785219155297901"/>
          <c:y val="0.3508895763029633"/>
          <c:w val="0.36214780844702105"/>
          <c:h val="0.3783002124734414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Успеваемость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Лист1!$A$81:$A$84</c:f>
              <c:strCache>
                <c:ptCount val="4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  <c:pt idx="3">
                  <c:v>Областной показатель 2017 г.</c:v>
                </c:pt>
              </c:strCache>
            </c:strRef>
          </c:cat>
          <c:val>
            <c:numRef>
              <c:f>Лист1!$B$81:$B$84</c:f>
              <c:numCache>
                <c:formatCode>0.00%</c:formatCode>
                <c:ptCount val="4"/>
                <c:pt idx="0">
                  <c:v>0.72929999999999995</c:v>
                </c:pt>
                <c:pt idx="1">
                  <c:v>0.84040000000000004</c:v>
                </c:pt>
                <c:pt idx="2">
                  <c:v>0.80759999999999998</c:v>
                </c:pt>
                <c:pt idx="3">
                  <c:v>0.75410000000000099</c:v>
                </c:pt>
              </c:numCache>
            </c:numRef>
          </c:val>
        </c:ser>
        <c:dLbls>
          <c:showVal val="1"/>
        </c:dLbls>
        <c:axId val="81427072"/>
        <c:axId val="81428864"/>
      </c:barChart>
      <c:catAx>
        <c:axId val="81427072"/>
        <c:scaling>
          <c:orientation val="minMax"/>
        </c:scaling>
        <c:axPos val="b"/>
        <c:tickLblPos val="nextTo"/>
        <c:crossAx val="81428864"/>
        <c:crosses val="autoZero"/>
        <c:auto val="1"/>
        <c:lblAlgn val="ctr"/>
        <c:lblOffset val="100"/>
      </c:catAx>
      <c:valAx>
        <c:axId val="81428864"/>
        <c:scaling>
          <c:orientation val="minMax"/>
        </c:scaling>
        <c:axPos val="l"/>
        <c:majorGridlines/>
        <c:numFmt formatCode="0.00%" sourceLinked="1"/>
        <c:tickLblPos val="nextTo"/>
        <c:crossAx val="814270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обученности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Лист1!$A$97:$A$100</c:f>
              <c:strCache>
                <c:ptCount val="4"/>
                <c:pt idx="0">
                  <c:v>2014/2015 уч.год</c:v>
                </c:pt>
                <c:pt idx="1">
                  <c:v>2015/2016 уч.год</c:v>
                </c:pt>
                <c:pt idx="2">
                  <c:v>2016/2017 уч.год</c:v>
                </c:pt>
                <c:pt idx="3">
                  <c:v>Областной показатель 2017 г.</c:v>
                </c:pt>
              </c:strCache>
            </c:strRef>
          </c:cat>
          <c:val>
            <c:numRef>
              <c:f>Лист1!$B$97:$B$100</c:f>
              <c:numCache>
                <c:formatCode>0.00%</c:formatCode>
                <c:ptCount val="4"/>
                <c:pt idx="0">
                  <c:v>0.16589999999999999</c:v>
                </c:pt>
                <c:pt idx="1">
                  <c:v>0.34910000000000002</c:v>
                </c:pt>
                <c:pt idx="2">
                  <c:v>0.38250000000000056</c:v>
                </c:pt>
                <c:pt idx="3">
                  <c:v>0.45790000000000008</c:v>
                </c:pt>
              </c:numCache>
            </c:numRef>
          </c:val>
        </c:ser>
        <c:dLbls>
          <c:showVal val="1"/>
        </c:dLbls>
        <c:axId val="84344832"/>
        <c:axId val="84346368"/>
      </c:barChart>
      <c:catAx>
        <c:axId val="84344832"/>
        <c:scaling>
          <c:orientation val="minMax"/>
        </c:scaling>
        <c:axPos val="b"/>
        <c:tickLblPos val="nextTo"/>
        <c:crossAx val="84346368"/>
        <c:crosses val="autoZero"/>
        <c:auto val="1"/>
        <c:lblAlgn val="ctr"/>
        <c:lblOffset val="100"/>
      </c:catAx>
      <c:valAx>
        <c:axId val="84346368"/>
        <c:scaling>
          <c:orientation val="minMax"/>
        </c:scaling>
        <c:axPos val="l"/>
        <c:majorGridlines/>
        <c:numFmt formatCode="0.00%" sourceLinked="1"/>
        <c:tickLblPos val="nextTo"/>
        <c:crossAx val="843448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ОО по средней отметке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Лист1!$A$111:$A$115</c:f>
              <c:strCache>
                <c:ptCount val="5"/>
                <c:pt idx="0">
                  <c:v>МКОУ Тальская ООШ</c:v>
                </c:pt>
                <c:pt idx="1">
                  <c:v>МКОУ СОШ № 24 п. Юрты</c:v>
                </c:pt>
                <c:pt idx="2">
                  <c:v>ШИ № 24 ОАО "РЖД"</c:v>
                </c:pt>
                <c:pt idx="3">
                  <c:v>МКОУ Облепихинская ООШ</c:v>
                </c:pt>
                <c:pt idx="4">
                  <c:v>МКОУ Бузыкановская СОШ</c:v>
                </c:pt>
              </c:strCache>
            </c:strRef>
          </c:cat>
          <c:val>
            <c:numRef>
              <c:f>Лист1!$B$111:$B$115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3.73</c:v>
                </c:pt>
                <c:pt idx="3">
                  <c:v>3.67</c:v>
                </c:pt>
                <c:pt idx="4">
                  <c:v>3.6</c:v>
                </c:pt>
              </c:numCache>
            </c:numRef>
          </c:val>
        </c:ser>
        <c:dLbls>
          <c:showVal val="1"/>
        </c:dLbls>
        <c:axId val="84362368"/>
        <c:axId val="84363904"/>
      </c:barChart>
      <c:catAx>
        <c:axId val="84362368"/>
        <c:scaling>
          <c:orientation val="minMax"/>
        </c:scaling>
        <c:axPos val="b"/>
        <c:tickLblPos val="nextTo"/>
        <c:crossAx val="84363904"/>
        <c:crosses val="autoZero"/>
        <c:auto val="1"/>
        <c:lblAlgn val="ctr"/>
        <c:lblOffset val="100"/>
      </c:catAx>
      <c:valAx>
        <c:axId val="84363904"/>
        <c:scaling>
          <c:orientation val="minMax"/>
        </c:scaling>
        <c:axPos val="l"/>
        <c:majorGridlines/>
        <c:numFmt formatCode="General" sourceLinked="1"/>
        <c:tickLblPos val="nextTo"/>
        <c:crossAx val="8436236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ОО по среднему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Лист1!$A$128:$A$132</c:f>
              <c:strCache>
                <c:ptCount val="5"/>
                <c:pt idx="0">
                  <c:v>МКОУ Новотреминская СОШ</c:v>
                </c:pt>
                <c:pt idx="1">
                  <c:v>МКОУ Тальская ООШ</c:v>
                </c:pt>
                <c:pt idx="2">
                  <c:v>ШИ № 24 ОАО "РЖД"</c:v>
                </c:pt>
                <c:pt idx="3">
                  <c:v>МКОУ СОШ № 24 п. Юрты</c:v>
                </c:pt>
                <c:pt idx="4">
                  <c:v>МКОУ Черчетская СОШ</c:v>
                </c:pt>
              </c:strCache>
            </c:strRef>
          </c:cat>
          <c:val>
            <c:numRef>
              <c:f>Лист1!$B$128:$B$132</c:f>
              <c:numCache>
                <c:formatCode>General</c:formatCode>
                <c:ptCount val="5"/>
                <c:pt idx="0">
                  <c:v>17.5</c:v>
                </c:pt>
                <c:pt idx="1">
                  <c:v>16.670000000000005</c:v>
                </c:pt>
                <c:pt idx="2">
                  <c:v>16.54</c:v>
                </c:pt>
                <c:pt idx="3">
                  <c:v>16.489999999999959</c:v>
                </c:pt>
                <c:pt idx="4">
                  <c:v>15.5</c:v>
                </c:pt>
              </c:numCache>
            </c:numRef>
          </c:val>
        </c:ser>
        <c:dLbls>
          <c:showVal val="1"/>
        </c:dLbls>
        <c:axId val="84375808"/>
        <c:axId val="84393984"/>
      </c:barChart>
      <c:catAx>
        <c:axId val="84375808"/>
        <c:scaling>
          <c:orientation val="minMax"/>
        </c:scaling>
        <c:axPos val="b"/>
        <c:tickLblPos val="nextTo"/>
        <c:crossAx val="84393984"/>
        <c:crosses val="autoZero"/>
        <c:auto val="1"/>
        <c:lblAlgn val="ctr"/>
        <c:lblOffset val="100"/>
      </c:catAx>
      <c:valAx>
        <c:axId val="84393984"/>
        <c:scaling>
          <c:orientation val="minMax"/>
        </c:scaling>
        <c:axPos val="l"/>
        <c:majorGridlines/>
        <c:numFmt formatCode="General" sourceLinked="1"/>
        <c:tickLblPos val="nextTo"/>
        <c:crossAx val="843758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35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Laslen</cp:lastModifiedBy>
  <cp:revision>76</cp:revision>
  <cp:lastPrinted>2017-07-26T02:45:00Z</cp:lastPrinted>
  <dcterms:created xsi:type="dcterms:W3CDTF">2016-06-30T02:18:00Z</dcterms:created>
  <dcterms:modified xsi:type="dcterms:W3CDTF">2017-08-16T02:15:00Z</dcterms:modified>
</cp:coreProperties>
</file>