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AB4B39" w:rsidP="00AB4B39">
      <w:pPr>
        <w:jc w:val="center"/>
        <w:rPr>
          <w:b/>
          <w:sz w:val="28"/>
          <w:szCs w:val="28"/>
        </w:rPr>
      </w:pPr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</w:rPr>
        <w:t>Организаций отдыха и оздоровления детей</w:t>
      </w:r>
      <w:r w:rsidR="005B1D9D">
        <w:rPr>
          <w:b/>
        </w:rPr>
        <w:t xml:space="preserve"> и подростков МКОУ Кв</w:t>
      </w:r>
      <w:r w:rsidR="00C411CE">
        <w:rPr>
          <w:b/>
        </w:rPr>
        <w:t>итокская СОШ №1 (Квитокская СОШ №2</w:t>
      </w:r>
      <w:r w:rsidR="005B1D9D">
        <w:rPr>
          <w:b/>
        </w:rPr>
        <w:t>)</w:t>
      </w: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="005B1D9D">
        <w:rPr>
          <w:b/>
          <w:sz w:val="22"/>
        </w:rPr>
        <w:t xml:space="preserve">     </w:t>
      </w:r>
      <w:r w:rsidRPr="00035131">
        <w:rPr>
          <w:b/>
          <w:sz w:val="22"/>
        </w:rPr>
        <w:t>(наименование организации)</w:t>
      </w:r>
    </w:p>
    <w:p w:rsidR="00AB4B39" w:rsidRPr="00035131" w:rsidRDefault="005B1D9D" w:rsidP="00AB4B39">
      <w:pPr>
        <w:jc w:val="center"/>
        <w:rPr>
          <w:b/>
          <w:sz w:val="22"/>
        </w:rPr>
      </w:pPr>
      <w:r>
        <w:rPr>
          <w:b/>
          <w:sz w:val="22"/>
        </w:rPr>
        <w:t>по состоянию на «01</w:t>
      </w:r>
      <w:r w:rsidR="00AB4B39" w:rsidRPr="00035131">
        <w:rPr>
          <w:b/>
          <w:sz w:val="22"/>
        </w:rPr>
        <w:t xml:space="preserve">» </w:t>
      </w:r>
      <w:r>
        <w:rPr>
          <w:b/>
          <w:sz w:val="22"/>
        </w:rPr>
        <w:t xml:space="preserve"> июня  2017</w:t>
      </w:r>
      <w:r w:rsidR="00AB4B39"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"/>
        <w:gridCol w:w="4899"/>
        <w:gridCol w:w="1239"/>
        <w:gridCol w:w="1013"/>
        <w:gridCol w:w="1893"/>
        <w:gridCol w:w="2002"/>
        <w:gridCol w:w="2178"/>
        <w:gridCol w:w="1391"/>
      </w:tblGrid>
      <w:tr w:rsidR="00AB4B39" w:rsidRPr="00AB4B39" w:rsidTr="003A27B2">
        <w:trPr>
          <w:gridAfter w:val="1"/>
          <w:wAfter w:w="449" w:type="pct"/>
        </w:trPr>
        <w:tc>
          <w:tcPr>
            <w:tcW w:w="4551" w:type="pct"/>
            <w:gridSpan w:val="7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казенное общеобразовательное учреждение Квитокская средняя общеобразовательная школа № 1, казенное учреждение, 3838004560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665080, Иркутская</w:t>
            </w:r>
            <w:r w:rsidR="001E74AB">
              <w:rPr>
                <w:rFonts w:cs="Times New Roman"/>
                <w:sz w:val="20"/>
                <w:szCs w:val="20"/>
              </w:rPr>
              <w:t xml:space="preserve"> область, Тайшетский район, поселок Квиток, улица Лобанова, дом </w:t>
            </w: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665080, Иркутская область, Тайшетский район, р.п.Квиток, ул.Калинина, д.6</w:t>
            </w:r>
            <w:r w:rsidR="001E74AB">
              <w:rPr>
                <w:rFonts w:cs="Times New Roman"/>
                <w:sz w:val="20"/>
                <w:szCs w:val="20"/>
              </w:rPr>
              <w:t xml:space="preserve">, 8-395-63-68-2-50, </w:t>
            </w:r>
            <w:hyperlink r:id="rId6" w:history="1">
              <w:r w:rsidR="001E74AB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kvitoksoh</w:t>
              </w:r>
              <w:r w:rsidR="001E74AB">
                <w:rPr>
                  <w:rStyle w:val="a5"/>
                  <w:rFonts w:cs="Times New Roman"/>
                  <w:sz w:val="20"/>
                  <w:szCs w:val="20"/>
                </w:rPr>
                <w:t>1-2007@</w:t>
              </w:r>
              <w:r w:rsidR="001E74AB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yandex</w:t>
              </w:r>
              <w:r w:rsidR="001E74AB">
                <w:rPr>
                  <w:rStyle w:val="a5"/>
                  <w:rFonts w:cs="Times New Roman"/>
                  <w:sz w:val="20"/>
                  <w:szCs w:val="20"/>
                </w:rPr>
                <w:t>.</w:t>
              </w:r>
              <w:r w:rsidR="001E74AB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ru</w:t>
              </w:r>
            </w:hyperlink>
            <w:r w:rsidR="001E74AB">
              <w:rPr>
                <w:rFonts w:cs="Times New Roman"/>
                <w:sz w:val="20"/>
                <w:szCs w:val="20"/>
              </w:rPr>
              <w:t xml:space="preserve">. </w:t>
            </w:r>
            <w:r w:rsidR="001E74AB">
              <w:rPr>
                <w:rFonts w:cs="Times New Roman"/>
                <w:sz w:val="20"/>
                <w:szCs w:val="20"/>
                <w:lang w:val="en-US"/>
              </w:rPr>
              <w:t>kvitok</w:t>
            </w:r>
            <w:r w:rsidR="001E74AB">
              <w:rPr>
                <w:rFonts w:cs="Times New Roman"/>
                <w:sz w:val="20"/>
                <w:szCs w:val="20"/>
              </w:rPr>
              <w:t>1.</w:t>
            </w:r>
            <w:r w:rsidR="001E74AB">
              <w:rPr>
                <w:rFonts w:cs="Times New Roman"/>
                <w:sz w:val="20"/>
                <w:szCs w:val="20"/>
                <w:lang w:val="en-US"/>
              </w:rPr>
              <w:t>ru</w:t>
            </w:r>
            <w:r w:rsidR="001E74AB">
              <w:rPr>
                <w:rFonts w:cs="Times New Roman"/>
                <w:sz w:val="20"/>
                <w:szCs w:val="20"/>
              </w:rPr>
              <w:t xml:space="preserve">  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( в км)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МО Тайшетский район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г.Тайшет, ул.Шевченко, 6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8-39563-21703</w:t>
            </w:r>
          </w:p>
        </w:tc>
      </w:tr>
      <w:tr w:rsidR="00AB4B39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AB4B39" w:rsidRPr="00AB4B39" w:rsidRDefault="00AB4B39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AB4B39" w:rsidRPr="00AB4B39" w:rsidRDefault="00AB4B39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AB4B39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Владимировна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МО Тайшетский район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г.Тайшет, ул.Шевченко, 6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BE4DF4" w:rsidRDefault="00BE4DF4" w:rsidP="00BE4DF4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8-395</w:t>
            </w:r>
            <w:r w:rsidRPr="00BE4DF4">
              <w:rPr>
                <w:sz w:val="20"/>
                <w:szCs w:val="20"/>
              </w:rPr>
              <w:t>63</w:t>
            </w:r>
            <w:r>
              <w:rPr>
                <w:sz w:val="20"/>
                <w:szCs w:val="20"/>
              </w:rPr>
              <w:t>-</w:t>
            </w:r>
            <w:r w:rsidRPr="00BE4DF4">
              <w:rPr>
                <w:sz w:val="20"/>
                <w:szCs w:val="20"/>
              </w:rPr>
              <w:t>21637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Лим Андрей Анатольевич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Маслий Оксана Васильевна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 лет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8-39563-68-474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Документ на основании которого действует организация (устав, положение)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1960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Период функционирования организации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(круглогодично, сезонно)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сезонно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1.12.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2002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  <w:r w:rsidR="002B7C7D">
              <w:rPr>
                <w:rFonts w:cs="Times New Roman"/>
                <w:sz w:val="20"/>
                <w:szCs w:val="20"/>
              </w:rPr>
              <w:t xml:space="preserve"> дней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загрузка в межканикулярный период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6,5-16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400" w:type="pct"/>
            <w:shd w:val="clear" w:color="auto" w:fill="auto"/>
          </w:tcPr>
          <w:p w:rsidR="00E82744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BE4DF4" w:rsidRPr="00AB4B39" w:rsidRDefault="00BE4DF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1960</w:t>
            </w:r>
          </w:p>
        </w:tc>
        <w:tc>
          <w:tcPr>
            <w:tcW w:w="327" w:type="pct"/>
            <w:shd w:val="clear" w:color="auto" w:fill="auto"/>
          </w:tcPr>
          <w:p w:rsidR="00E82744" w:rsidRPr="00A5037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5037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A50379" w:rsidRPr="00A50379" w:rsidRDefault="00A50379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50379">
              <w:rPr>
                <w:rFonts w:cs="Times New Roman"/>
                <w:sz w:val="20"/>
                <w:szCs w:val="20"/>
              </w:rPr>
              <w:t>1639,5</w:t>
            </w:r>
          </w:p>
        </w:tc>
        <w:tc>
          <w:tcPr>
            <w:tcW w:w="611" w:type="pct"/>
            <w:shd w:val="clear" w:color="auto" w:fill="auto"/>
          </w:tcPr>
          <w:p w:rsidR="00E82744" w:rsidRPr="00180156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80156">
              <w:rPr>
                <w:rFonts w:cs="Times New Roman"/>
                <w:sz w:val="20"/>
                <w:szCs w:val="20"/>
              </w:rPr>
              <w:t>степень износа (в %)</w:t>
            </w:r>
          </w:p>
          <w:p w:rsidR="00180156" w:rsidRPr="00180156" w:rsidRDefault="00180156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80156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646" w:type="pct"/>
            <w:shd w:val="clear" w:color="auto" w:fill="auto"/>
          </w:tcPr>
          <w:p w:rsidR="00E82744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BE4DF4" w:rsidRPr="00AB4B39" w:rsidRDefault="00BE4DF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703" w:type="pct"/>
            <w:shd w:val="clear" w:color="auto" w:fill="auto"/>
          </w:tcPr>
          <w:p w:rsidR="00E82744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  <w:p w:rsidR="00BE4DF4" w:rsidRPr="00AB4B39" w:rsidRDefault="00BE4DF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2002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соответствует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имеется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Обеспечение мерами пожарной и антитеррористической безопастности, в том числе: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Деревянное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сторожевая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BE4DF4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332C5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Есть 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vMerge w:val="restar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vMerge w:val="restar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7" w:type="pct"/>
            <w:gridSpan w:val="2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vMerge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vMerge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46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332C5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332C5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AC609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332C5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332C5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87" w:type="pct"/>
            <w:gridSpan w:val="5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7" w:type="pct"/>
            <w:gridSpan w:val="2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trHeight w:val="442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1E74AB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552B4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552B4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552B4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есть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дезрастворов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E82744" w:rsidRPr="00AB4B39" w:rsidTr="003A27B2"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58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400" w:type="pct"/>
            <w:shd w:val="clear" w:color="auto" w:fill="auto"/>
          </w:tcPr>
          <w:p w:rsidR="00E82744" w:rsidRPr="00AB4B39" w:rsidRDefault="00650D53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27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6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552B4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552B4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AC6096" w:rsidP="00E01DE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столовой посудой, в %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кухонной посудой, в %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01DED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D80956" w:rsidP="00E8274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E8274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E82744" w:rsidRPr="00AB4B39" w:rsidRDefault="00E82744" w:rsidP="00E8274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E82744" w:rsidRPr="00AB4B39" w:rsidRDefault="00E82744" w:rsidP="00E8274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Цех сырой продукции, цех готовой продукции</w:t>
            </w:r>
            <w:r w:rsidR="00AC6096">
              <w:rPr>
                <w:rFonts w:cs="Times New Roman"/>
                <w:sz w:val="20"/>
                <w:szCs w:val="20"/>
              </w:rPr>
              <w:t>, кондитерский цех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Привод к электромясорубке, электропечи, духовой шкаф, мармит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AC6096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vMerge w:val="restar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08" w:type="pct"/>
            <w:gridSpan w:val="3"/>
            <w:vMerge w:val="restar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11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Централизованное от местного водопровода</w:t>
            </w:r>
          </w:p>
        </w:tc>
        <w:tc>
          <w:tcPr>
            <w:tcW w:w="646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Централизованное от артскважины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4A1D34" w:rsidRPr="00AB4B39" w:rsidTr="003A27B2">
        <w:tc>
          <w:tcPr>
            <w:tcW w:w="283" w:type="pct"/>
            <w:vMerge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vMerge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46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9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куб.м.)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0,2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децентрализованное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vMerge w:val="restar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08" w:type="pct"/>
            <w:gridSpan w:val="3"/>
            <w:vMerge w:val="restar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vMerge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vMerge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Имеется 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4A1D34" w:rsidRPr="00AB4B39" w:rsidRDefault="004A1D34" w:rsidP="004A1D34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8.1.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AC6096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Доступен полностью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1E74AB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Частично доступ</w:t>
            </w:r>
            <w:r w:rsidR="00AC6096">
              <w:rPr>
                <w:rFonts w:cs="Times New Roman"/>
                <w:sz w:val="20"/>
                <w:szCs w:val="20"/>
              </w:rPr>
              <w:t>ны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информации (наличие специализированной литературы для слабо</w:t>
            </w:r>
            <w:bookmarkStart w:id="0" w:name="_GoBack"/>
            <w:bookmarkEnd w:id="0"/>
            <w:r w:rsidRPr="00AB4B39">
              <w:rPr>
                <w:rFonts w:cs="Times New Roman"/>
                <w:sz w:val="20"/>
                <w:szCs w:val="20"/>
              </w:rPr>
              <w:t xml:space="preserve">видящих, наличие сурдопереводчиков для слабослышащих) и д.р. </w:t>
            </w:r>
          </w:p>
        </w:tc>
        <w:tc>
          <w:tcPr>
            <w:tcW w:w="1960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3425,88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3541,44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9.2.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койко-дня </w:t>
            </w: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9.3.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питания в день </w:t>
            </w: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111,00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117,00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268" w:type="pct"/>
            <w:gridSpan w:val="6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Финансовые расходы </w:t>
            </w:r>
            <w:r w:rsidRPr="00AB4B39">
              <w:rPr>
                <w:rFonts w:cs="Times New Roman"/>
                <w:sz w:val="20"/>
                <w:szCs w:val="20"/>
              </w:rPr>
              <w:t>(в тыс. руб.)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10.1.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Капитальный ремонт </w:t>
            </w: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A1D34" w:rsidRPr="00AB4B39" w:rsidTr="003A27B2">
        <w:trPr>
          <w:gridAfter w:val="1"/>
          <w:wAfter w:w="449" w:type="pct"/>
        </w:trPr>
        <w:tc>
          <w:tcPr>
            <w:tcW w:w="283" w:type="pct"/>
            <w:shd w:val="clear" w:color="auto" w:fill="auto"/>
          </w:tcPr>
          <w:p w:rsidR="004A1D34" w:rsidRPr="00AB4B39" w:rsidRDefault="004A1D34" w:rsidP="004A1D34">
            <w:pPr>
              <w:ind w:hanging="108"/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10.2.</w:t>
            </w:r>
          </w:p>
        </w:tc>
        <w:tc>
          <w:tcPr>
            <w:tcW w:w="2308" w:type="pct"/>
            <w:gridSpan w:val="3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Текущий ремонт </w:t>
            </w:r>
          </w:p>
        </w:tc>
        <w:tc>
          <w:tcPr>
            <w:tcW w:w="1257" w:type="pct"/>
            <w:gridSpan w:val="2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3" w:type="pct"/>
            <w:shd w:val="clear" w:color="auto" w:fill="auto"/>
          </w:tcPr>
          <w:p w:rsidR="004A1D34" w:rsidRPr="00AB4B39" w:rsidRDefault="004A1D34" w:rsidP="004A1D3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AB4B39" w:rsidRDefault="00454AA9" w:rsidP="00AB4B3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51184" cy="10047663"/>
            <wp:effectExtent l="1524000" t="0" r="15022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7012" cy="1005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A9" w:rsidRDefault="00454AA9" w:rsidP="00AB4B39">
      <w:pPr>
        <w:jc w:val="both"/>
      </w:pPr>
    </w:p>
    <w:p w:rsidR="00454AA9" w:rsidRDefault="00454AA9" w:rsidP="00AB4B39">
      <w:pPr>
        <w:jc w:val="both"/>
      </w:pPr>
    </w:p>
    <w:p w:rsidR="00454AA9" w:rsidRDefault="00454AA9" w:rsidP="00AB4B39">
      <w:pPr>
        <w:jc w:val="both"/>
      </w:pPr>
    </w:p>
    <w:sectPr w:rsidR="00454AA9" w:rsidSect="00C66D33">
      <w:pgSz w:w="16838" w:h="11906" w:orient="landscape"/>
      <w:pgMar w:top="426" w:right="992" w:bottom="28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2C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0F4D"/>
    <w:rsid w:val="00151E7D"/>
    <w:rsid w:val="00152BE8"/>
    <w:rsid w:val="0015669F"/>
    <w:rsid w:val="00164723"/>
    <w:rsid w:val="00167C5E"/>
    <w:rsid w:val="001752C0"/>
    <w:rsid w:val="00180156"/>
    <w:rsid w:val="00180950"/>
    <w:rsid w:val="00183B6F"/>
    <w:rsid w:val="00185B80"/>
    <w:rsid w:val="001902B1"/>
    <w:rsid w:val="00193240"/>
    <w:rsid w:val="0019331F"/>
    <w:rsid w:val="00195CC5"/>
    <w:rsid w:val="001A7EE7"/>
    <w:rsid w:val="001C126A"/>
    <w:rsid w:val="001D1F77"/>
    <w:rsid w:val="001D3994"/>
    <w:rsid w:val="001E4650"/>
    <w:rsid w:val="001E6713"/>
    <w:rsid w:val="001E74AB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B7C7D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2C5D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264E"/>
    <w:rsid w:val="003A187A"/>
    <w:rsid w:val="003A27B2"/>
    <w:rsid w:val="003B3A57"/>
    <w:rsid w:val="003B5C90"/>
    <w:rsid w:val="003C5754"/>
    <w:rsid w:val="003D063E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3819"/>
    <w:rsid w:val="0044339F"/>
    <w:rsid w:val="00454AA9"/>
    <w:rsid w:val="0045538E"/>
    <w:rsid w:val="00461163"/>
    <w:rsid w:val="004625D5"/>
    <w:rsid w:val="004636FE"/>
    <w:rsid w:val="00477320"/>
    <w:rsid w:val="004912D4"/>
    <w:rsid w:val="00495F8C"/>
    <w:rsid w:val="004A029E"/>
    <w:rsid w:val="004A05E0"/>
    <w:rsid w:val="004A0E6C"/>
    <w:rsid w:val="004A1095"/>
    <w:rsid w:val="004A178E"/>
    <w:rsid w:val="004A1D34"/>
    <w:rsid w:val="004B2630"/>
    <w:rsid w:val="004C1F52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2B46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1D9D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0D53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939"/>
    <w:rsid w:val="00764A02"/>
    <w:rsid w:val="00766060"/>
    <w:rsid w:val="007717DE"/>
    <w:rsid w:val="007776E8"/>
    <w:rsid w:val="00782B4C"/>
    <w:rsid w:val="007976D8"/>
    <w:rsid w:val="0079782D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79B6"/>
    <w:rsid w:val="009D22F3"/>
    <w:rsid w:val="009D5B58"/>
    <w:rsid w:val="009E2C81"/>
    <w:rsid w:val="009F3E9F"/>
    <w:rsid w:val="009F7EA7"/>
    <w:rsid w:val="00A151A5"/>
    <w:rsid w:val="00A17AFE"/>
    <w:rsid w:val="00A23EA6"/>
    <w:rsid w:val="00A325B7"/>
    <w:rsid w:val="00A32651"/>
    <w:rsid w:val="00A36C41"/>
    <w:rsid w:val="00A50379"/>
    <w:rsid w:val="00A54246"/>
    <w:rsid w:val="00A5796A"/>
    <w:rsid w:val="00A81BF9"/>
    <w:rsid w:val="00A95C1D"/>
    <w:rsid w:val="00A9734A"/>
    <w:rsid w:val="00AA74CB"/>
    <w:rsid w:val="00AB450B"/>
    <w:rsid w:val="00AB4B39"/>
    <w:rsid w:val="00AC2A61"/>
    <w:rsid w:val="00AC516E"/>
    <w:rsid w:val="00AC6096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E4DF4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11CE"/>
    <w:rsid w:val="00C46E4C"/>
    <w:rsid w:val="00C6042B"/>
    <w:rsid w:val="00C66D33"/>
    <w:rsid w:val="00C672E5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80956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6639"/>
    <w:rsid w:val="00DE76F3"/>
    <w:rsid w:val="00E01DED"/>
    <w:rsid w:val="00E026FD"/>
    <w:rsid w:val="00E12E90"/>
    <w:rsid w:val="00E24130"/>
    <w:rsid w:val="00E258E9"/>
    <w:rsid w:val="00E328C6"/>
    <w:rsid w:val="00E46C73"/>
    <w:rsid w:val="00E477BD"/>
    <w:rsid w:val="00E52496"/>
    <w:rsid w:val="00E62BB4"/>
    <w:rsid w:val="00E66200"/>
    <w:rsid w:val="00E664F5"/>
    <w:rsid w:val="00E6722E"/>
    <w:rsid w:val="00E8143A"/>
    <w:rsid w:val="00E82744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10A5E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vitoksoh1-2007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35984-82F3-4320-8D95-78047739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1728</Words>
  <Characters>9853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18</cp:revision>
  <cp:lastPrinted>2017-08-18T06:16:00Z</cp:lastPrinted>
  <dcterms:created xsi:type="dcterms:W3CDTF">2017-08-18T01:30:00Z</dcterms:created>
  <dcterms:modified xsi:type="dcterms:W3CDTF">2017-08-21T08:16:00Z</dcterms:modified>
</cp:coreProperties>
</file>