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28" w:rsidRPr="00035131" w:rsidRDefault="00825D28" w:rsidP="00825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25D28" w:rsidRPr="00C818C0" w:rsidRDefault="00825D28" w:rsidP="00825D28">
      <w:pPr>
        <w:jc w:val="center"/>
        <w:rPr>
          <w:b/>
          <w:sz w:val="20"/>
          <w:szCs w:val="20"/>
        </w:rPr>
      </w:pPr>
    </w:p>
    <w:p w:rsidR="00825D28" w:rsidRPr="00035131" w:rsidRDefault="00825D28" w:rsidP="00825D28">
      <w:pPr>
        <w:rPr>
          <w:b/>
        </w:rPr>
      </w:pPr>
      <w:r w:rsidRPr="00035131">
        <w:rPr>
          <w:b/>
        </w:rPr>
        <w:t>Организаци</w:t>
      </w:r>
      <w:r w:rsidR="00845D4D">
        <w:rPr>
          <w:b/>
        </w:rPr>
        <w:t>и</w:t>
      </w:r>
      <w:r w:rsidRPr="00035131">
        <w:rPr>
          <w:b/>
        </w:rPr>
        <w:t xml:space="preserve"> отдыха и оздоровления детей и подростков </w:t>
      </w:r>
      <w:r w:rsidR="00CF4859">
        <w:rPr>
          <w:b/>
          <w:u w:val="single"/>
        </w:rPr>
        <w:t xml:space="preserve">Лагерь дневного пребывания </w:t>
      </w:r>
      <w:r w:rsidRPr="00825D28">
        <w:rPr>
          <w:b/>
          <w:u w:val="single"/>
        </w:rPr>
        <w:t xml:space="preserve"> МКОУ «</w:t>
      </w:r>
      <w:proofErr w:type="spellStart"/>
      <w:r w:rsidRPr="00825D28">
        <w:rPr>
          <w:b/>
          <w:u w:val="single"/>
        </w:rPr>
        <w:t>Облепихинская</w:t>
      </w:r>
      <w:proofErr w:type="spellEnd"/>
      <w:r w:rsidRPr="00825D28">
        <w:rPr>
          <w:b/>
          <w:u w:val="single"/>
        </w:rPr>
        <w:t xml:space="preserve"> ООШ»</w:t>
      </w:r>
    </w:p>
    <w:p w:rsidR="00825D28" w:rsidRPr="00035131" w:rsidRDefault="00825D28" w:rsidP="00825D28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825D28" w:rsidRPr="00035131" w:rsidRDefault="00825D28" w:rsidP="00825D28">
      <w:pPr>
        <w:jc w:val="center"/>
        <w:rPr>
          <w:b/>
          <w:sz w:val="22"/>
        </w:rPr>
      </w:pPr>
      <w:r w:rsidRPr="00035131">
        <w:rPr>
          <w:b/>
          <w:sz w:val="22"/>
        </w:rPr>
        <w:t>по состоянию на «</w:t>
      </w:r>
      <w:r>
        <w:rPr>
          <w:b/>
          <w:sz w:val="22"/>
        </w:rPr>
        <w:t>20</w:t>
      </w:r>
      <w:r w:rsidRPr="00035131">
        <w:rPr>
          <w:b/>
          <w:sz w:val="22"/>
        </w:rPr>
        <w:t xml:space="preserve">»  </w:t>
      </w:r>
      <w:r w:rsidR="00CF4859" w:rsidRPr="00CF4859">
        <w:rPr>
          <w:b/>
          <w:sz w:val="22"/>
          <w:u w:val="single"/>
        </w:rPr>
        <w:t>августа</w:t>
      </w:r>
      <w:r w:rsidR="00CF4859">
        <w:rPr>
          <w:b/>
          <w:sz w:val="22"/>
        </w:rPr>
        <w:t xml:space="preserve"> </w:t>
      </w:r>
      <w:r w:rsidRPr="00035131">
        <w:rPr>
          <w:b/>
          <w:sz w:val="22"/>
        </w:rPr>
        <w:t xml:space="preserve"> 20 </w:t>
      </w:r>
      <w:r w:rsidRPr="00825D28">
        <w:rPr>
          <w:b/>
          <w:sz w:val="22"/>
          <w:u w:val="single"/>
        </w:rPr>
        <w:t>17</w:t>
      </w:r>
      <w:r w:rsidRPr="00035131">
        <w:rPr>
          <w:b/>
          <w:sz w:val="22"/>
        </w:rPr>
        <w:t xml:space="preserve"> г.</w:t>
      </w:r>
    </w:p>
    <w:p w:rsidR="00825D28" w:rsidRDefault="00825D28" w:rsidP="00825D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4807"/>
        <w:gridCol w:w="1195"/>
        <w:gridCol w:w="996"/>
        <w:gridCol w:w="1857"/>
        <w:gridCol w:w="1964"/>
        <w:gridCol w:w="1731"/>
        <w:gridCol w:w="1373"/>
      </w:tblGrid>
      <w:tr w:rsidR="00825D28" w:rsidRPr="00AB4B39" w:rsidTr="00CF4859">
        <w:trPr>
          <w:gridAfter w:val="1"/>
          <w:wAfter w:w="464" w:type="pct"/>
        </w:trPr>
        <w:tc>
          <w:tcPr>
            <w:tcW w:w="4536" w:type="pct"/>
            <w:gridSpan w:val="7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Default="00CF4859" w:rsidP="00CF48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Лагерь дневного пребывания Муниципального казенного общеобразовательного учреждения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Облепихинская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CF4859" w:rsidRPr="00AB4B39" w:rsidRDefault="00CF4859" w:rsidP="00CF48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ИНН </w:t>
            </w:r>
            <w:r w:rsidRPr="00893567">
              <w:rPr>
                <w:sz w:val="22"/>
              </w:rPr>
              <w:t>383800</w:t>
            </w:r>
            <w:r>
              <w:rPr>
                <w:sz w:val="22"/>
              </w:rPr>
              <w:t>4111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CF4859" w:rsidRPr="00893567" w:rsidRDefault="00CF4859" w:rsidP="00CF4859">
            <w:r w:rsidRPr="00893567">
              <w:rPr>
                <w:sz w:val="22"/>
              </w:rPr>
              <w:t>66502</w:t>
            </w:r>
            <w:r>
              <w:rPr>
                <w:sz w:val="22"/>
              </w:rPr>
              <w:t>6</w:t>
            </w:r>
            <w:r w:rsidRPr="00893567">
              <w:rPr>
                <w:sz w:val="22"/>
              </w:rPr>
              <w:t xml:space="preserve"> Иркутс</w:t>
            </w:r>
            <w:r>
              <w:rPr>
                <w:sz w:val="22"/>
              </w:rPr>
              <w:t xml:space="preserve">кая область, Тайшетский район, </w:t>
            </w:r>
            <w:proofErr w:type="gramStart"/>
            <w:r w:rsidRPr="00893567">
              <w:rPr>
                <w:sz w:val="22"/>
              </w:rPr>
              <w:t xml:space="preserve">пос. </w:t>
            </w:r>
            <w:proofErr w:type="spellStart"/>
            <w:r w:rsidRPr="00893567">
              <w:rPr>
                <w:sz w:val="22"/>
              </w:rPr>
              <w:t>ж</w:t>
            </w:r>
            <w:proofErr w:type="gramEnd"/>
            <w:r w:rsidRPr="00893567">
              <w:rPr>
                <w:sz w:val="22"/>
              </w:rPr>
              <w:t>\д</w:t>
            </w:r>
            <w:proofErr w:type="spellEnd"/>
            <w:r w:rsidRPr="00893567">
              <w:rPr>
                <w:sz w:val="22"/>
              </w:rPr>
              <w:t xml:space="preserve"> станции </w:t>
            </w:r>
            <w:r>
              <w:rPr>
                <w:sz w:val="22"/>
              </w:rPr>
              <w:t>Облепиха</w:t>
            </w:r>
            <w:r w:rsidRPr="00893567">
              <w:rPr>
                <w:sz w:val="22"/>
              </w:rPr>
              <w:t>,</w:t>
            </w:r>
          </w:p>
          <w:p w:rsidR="00825D28" w:rsidRPr="00AB4B39" w:rsidRDefault="00CF4859" w:rsidP="00CF4859">
            <w:pPr>
              <w:rPr>
                <w:rFonts w:cs="Times New Roman"/>
                <w:sz w:val="20"/>
                <w:szCs w:val="20"/>
              </w:rPr>
            </w:pPr>
            <w:r w:rsidRPr="00893567">
              <w:rPr>
                <w:sz w:val="22"/>
              </w:rPr>
              <w:t xml:space="preserve"> ул. </w:t>
            </w:r>
            <w:r>
              <w:rPr>
                <w:sz w:val="22"/>
              </w:rPr>
              <w:t>Трактовая</w:t>
            </w:r>
            <w:r w:rsidRPr="00893567">
              <w:rPr>
                <w:sz w:val="22"/>
              </w:rPr>
              <w:t>, д.1</w:t>
            </w:r>
            <w:r>
              <w:rPr>
                <w:sz w:val="22"/>
              </w:rPr>
              <w:t>5</w:t>
            </w:r>
            <w:r w:rsidRPr="00893567">
              <w:rPr>
                <w:sz w:val="22"/>
              </w:rPr>
              <w:t>.</w:t>
            </w:r>
            <w:r w:rsidR="00845D4D">
              <w:rPr>
                <w:sz w:val="22"/>
              </w:rPr>
              <w:t xml:space="preserve"> МКОУ «</w:t>
            </w:r>
            <w:proofErr w:type="spellStart"/>
            <w:r w:rsidR="00845D4D">
              <w:rPr>
                <w:sz w:val="22"/>
              </w:rPr>
              <w:t>Облепихинская</w:t>
            </w:r>
            <w:proofErr w:type="spellEnd"/>
            <w:r w:rsidR="00845D4D">
              <w:rPr>
                <w:sz w:val="22"/>
              </w:rPr>
              <w:t xml:space="preserve"> ООШ»</w:t>
            </w:r>
          </w:p>
        </w:tc>
      </w:tr>
      <w:tr w:rsidR="00825D28" w:rsidRPr="00CF485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CF4859" w:rsidRPr="00893567" w:rsidRDefault="00CF4859" w:rsidP="00CF4859">
            <w:r w:rsidRPr="00893567">
              <w:rPr>
                <w:sz w:val="22"/>
              </w:rPr>
              <w:t>66502</w:t>
            </w:r>
            <w:r>
              <w:rPr>
                <w:sz w:val="22"/>
              </w:rPr>
              <w:t>6</w:t>
            </w:r>
            <w:r w:rsidRPr="00893567">
              <w:rPr>
                <w:sz w:val="22"/>
              </w:rPr>
              <w:t xml:space="preserve"> Иркутс</w:t>
            </w:r>
            <w:r>
              <w:rPr>
                <w:sz w:val="22"/>
              </w:rPr>
              <w:t xml:space="preserve">кая область, Тайшетский район, </w:t>
            </w:r>
            <w:proofErr w:type="gramStart"/>
            <w:r w:rsidRPr="00893567">
              <w:rPr>
                <w:sz w:val="22"/>
              </w:rPr>
              <w:t xml:space="preserve">пос. </w:t>
            </w:r>
            <w:proofErr w:type="spellStart"/>
            <w:r w:rsidRPr="00893567">
              <w:rPr>
                <w:sz w:val="22"/>
              </w:rPr>
              <w:t>ж</w:t>
            </w:r>
            <w:proofErr w:type="gramEnd"/>
            <w:r w:rsidRPr="00893567">
              <w:rPr>
                <w:sz w:val="22"/>
              </w:rPr>
              <w:t>\д</w:t>
            </w:r>
            <w:proofErr w:type="spellEnd"/>
            <w:r w:rsidRPr="00893567">
              <w:rPr>
                <w:sz w:val="22"/>
              </w:rPr>
              <w:t xml:space="preserve"> станции </w:t>
            </w:r>
            <w:r>
              <w:rPr>
                <w:sz w:val="22"/>
              </w:rPr>
              <w:t>Облепиха</w:t>
            </w:r>
            <w:r w:rsidRPr="00893567">
              <w:rPr>
                <w:sz w:val="22"/>
              </w:rPr>
              <w:t>,</w:t>
            </w:r>
          </w:p>
          <w:p w:rsidR="00825D28" w:rsidRDefault="00CF4859" w:rsidP="00CF4859">
            <w:r w:rsidRPr="00893567">
              <w:rPr>
                <w:sz w:val="22"/>
              </w:rPr>
              <w:t xml:space="preserve"> ул. </w:t>
            </w:r>
            <w:r>
              <w:rPr>
                <w:sz w:val="22"/>
              </w:rPr>
              <w:t>Трактовая</w:t>
            </w:r>
            <w:r w:rsidRPr="00893567">
              <w:rPr>
                <w:sz w:val="22"/>
              </w:rPr>
              <w:t>, д.1</w:t>
            </w:r>
            <w:r>
              <w:rPr>
                <w:sz w:val="22"/>
              </w:rPr>
              <w:t>5</w:t>
            </w:r>
            <w:r w:rsidRPr="00893567">
              <w:rPr>
                <w:sz w:val="22"/>
              </w:rPr>
              <w:t>.</w:t>
            </w:r>
            <w:r w:rsidR="00845D4D">
              <w:rPr>
                <w:sz w:val="22"/>
              </w:rPr>
              <w:t>МКОУ «</w:t>
            </w:r>
            <w:proofErr w:type="spellStart"/>
            <w:r w:rsidR="00AC5204">
              <w:rPr>
                <w:sz w:val="22"/>
              </w:rPr>
              <w:t>Облепихинск</w:t>
            </w:r>
            <w:r w:rsidR="00845D4D">
              <w:rPr>
                <w:sz w:val="22"/>
              </w:rPr>
              <w:t>ая</w:t>
            </w:r>
            <w:proofErr w:type="spellEnd"/>
            <w:r w:rsidR="00845D4D">
              <w:rPr>
                <w:sz w:val="22"/>
              </w:rPr>
              <w:t xml:space="preserve"> ООШ»</w:t>
            </w:r>
          </w:p>
          <w:p w:rsidR="00CF4859" w:rsidRDefault="00CF4859" w:rsidP="00CF4859">
            <w:r>
              <w:rPr>
                <w:sz w:val="22"/>
              </w:rPr>
              <w:t>телефон 89501210835</w:t>
            </w:r>
          </w:p>
          <w:p w:rsidR="00CF4859" w:rsidRPr="00A6064A" w:rsidRDefault="00CF4859" w:rsidP="00CF4859">
            <w:r>
              <w:rPr>
                <w:sz w:val="22"/>
                <w:lang w:val="en-US"/>
              </w:rPr>
              <w:t>e</w:t>
            </w:r>
            <w:r w:rsidRPr="00A6064A">
              <w:rPr>
                <w:sz w:val="22"/>
              </w:rPr>
              <w:t>-</w:t>
            </w:r>
            <w:r w:rsidRPr="00E60978">
              <w:rPr>
                <w:sz w:val="22"/>
                <w:lang w:val="en-US"/>
              </w:rPr>
              <w:t>mail</w:t>
            </w:r>
            <w:r w:rsidRPr="00A6064A">
              <w:rPr>
                <w:sz w:val="22"/>
              </w:rPr>
              <w:t xml:space="preserve">: </w:t>
            </w:r>
            <w:hyperlink r:id="rId5" w:history="1">
              <w:r w:rsidRPr="002A6D29">
                <w:rPr>
                  <w:rStyle w:val="a4"/>
                  <w:sz w:val="22"/>
                  <w:lang w:val="en-US"/>
                </w:rPr>
                <w:t>irina</w:t>
              </w:r>
              <w:r w:rsidRPr="00A6064A">
                <w:rPr>
                  <w:rStyle w:val="a4"/>
                  <w:sz w:val="22"/>
                </w:rPr>
                <w:t>-</w:t>
              </w:r>
              <w:r w:rsidRPr="002A6D29">
                <w:rPr>
                  <w:rStyle w:val="a4"/>
                  <w:sz w:val="22"/>
                  <w:lang w:val="en-US"/>
                </w:rPr>
                <w:t>len</w:t>
              </w:r>
              <w:r w:rsidRPr="00A6064A">
                <w:rPr>
                  <w:rStyle w:val="a4"/>
                  <w:sz w:val="22"/>
                </w:rPr>
                <w:t>00@</w:t>
              </w:r>
              <w:r w:rsidRPr="002A6D29">
                <w:rPr>
                  <w:rStyle w:val="a4"/>
                  <w:sz w:val="22"/>
                  <w:lang w:val="en-US"/>
                </w:rPr>
                <w:t>rambler</w:t>
              </w:r>
              <w:r w:rsidRPr="00A6064A">
                <w:rPr>
                  <w:rStyle w:val="a4"/>
                  <w:sz w:val="22"/>
                </w:rPr>
                <w:t>.</w:t>
              </w:r>
              <w:r w:rsidRPr="002A6D29">
                <w:rPr>
                  <w:rStyle w:val="a4"/>
                  <w:sz w:val="22"/>
                  <w:lang w:val="en-US"/>
                </w:rPr>
                <w:t>ru</w:t>
              </w:r>
            </w:hyperlink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CF4859" w:rsidRDefault="00CF4859" w:rsidP="00825D2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CF4859" w:rsidRDefault="00CF4859" w:rsidP="00CF4859">
            <w:r w:rsidRPr="00CF4859">
              <w:rPr>
                <w:sz w:val="22"/>
              </w:rPr>
              <w:t>Муниципальное учреждение «Управление образования администрации Тайшетского района»,</w:t>
            </w:r>
            <w:proofErr w:type="gramStart"/>
            <w:r w:rsidRPr="00CF4859">
              <w:rPr>
                <w:sz w:val="22"/>
              </w:rPr>
              <w:t xml:space="preserve"> ,</w:t>
            </w:r>
            <w:proofErr w:type="gramEnd"/>
            <w:r w:rsidRPr="00CF4859">
              <w:rPr>
                <w:sz w:val="22"/>
              </w:rPr>
              <w:t xml:space="preserve">        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CF4859" w:rsidRDefault="00CF4859" w:rsidP="00825D28">
            <w:r w:rsidRPr="00CF4859">
              <w:rPr>
                <w:sz w:val="22"/>
              </w:rPr>
              <w:t>г. Тайшет, ул. Шевченко, 6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CF4859" w:rsidRDefault="00CF4859" w:rsidP="00825D28">
            <w:r w:rsidRPr="00CF4859">
              <w:rPr>
                <w:sz w:val="22"/>
              </w:rPr>
              <w:t>8 (39563) 2-17- 03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CF4859" w:rsidRDefault="00CF485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CF4859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CF4859" w:rsidRPr="00AB4B39" w:rsidRDefault="00CF4859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26" w:type="pct"/>
            <w:shd w:val="clear" w:color="auto" w:fill="auto"/>
          </w:tcPr>
          <w:p w:rsidR="00CF4859" w:rsidRPr="00AB4B39" w:rsidRDefault="00CF4859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CF4859" w:rsidRPr="00CF4859" w:rsidRDefault="00CF4859" w:rsidP="00EB1F3A">
            <w:r w:rsidRPr="00CF4859">
              <w:rPr>
                <w:sz w:val="22"/>
              </w:rPr>
              <w:t>Муниципальное учреждение «Управление образования администрации Тайшетского района»,</w:t>
            </w:r>
            <w:proofErr w:type="gramStart"/>
            <w:r w:rsidRPr="00CF4859">
              <w:rPr>
                <w:sz w:val="22"/>
              </w:rPr>
              <w:t xml:space="preserve"> ,</w:t>
            </w:r>
            <w:proofErr w:type="gramEnd"/>
            <w:r w:rsidRPr="00CF4859">
              <w:rPr>
                <w:sz w:val="22"/>
              </w:rPr>
              <w:t xml:space="preserve">        </w:t>
            </w:r>
          </w:p>
        </w:tc>
      </w:tr>
      <w:tr w:rsidR="00CF4859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CF4859" w:rsidRPr="00AB4B39" w:rsidRDefault="00CF4859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CF4859" w:rsidRPr="00AB4B39" w:rsidRDefault="00CF4859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CF4859" w:rsidRPr="00CF4859" w:rsidRDefault="00CF4859" w:rsidP="00EB1F3A">
            <w:r w:rsidRPr="00CF4859">
              <w:rPr>
                <w:sz w:val="22"/>
              </w:rPr>
              <w:t>г. Тайшет, ул. Шевченко, 6</w:t>
            </w:r>
          </w:p>
        </w:tc>
      </w:tr>
      <w:tr w:rsidR="00CF4859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CF4859" w:rsidRPr="00AB4B39" w:rsidRDefault="00CF4859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CF4859" w:rsidRPr="00AB4B39" w:rsidRDefault="00CF4859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CF4859" w:rsidRPr="00CF4859" w:rsidRDefault="00CF4859" w:rsidP="00EB1F3A">
            <w:r w:rsidRPr="00CF4859">
              <w:rPr>
                <w:sz w:val="22"/>
              </w:rPr>
              <w:t>8 (39563) 2-17- 03</w:t>
            </w:r>
          </w:p>
        </w:tc>
      </w:tr>
      <w:tr w:rsidR="00CF4859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CF4859" w:rsidRPr="00AB4B39" w:rsidRDefault="00CF4859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CF4859" w:rsidRPr="00AB4B39" w:rsidRDefault="00CF4859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CF4859" w:rsidRPr="00CF4859" w:rsidRDefault="00CF4859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Городинская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 педагогическое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лет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89501210835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детей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Лагерь дневного пребывания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Положение МКОУ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Облепихинская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ООШ»  «О лагере дневного пребывания»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дней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6 до 16 лет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44" w:type="pct"/>
            <w:gridSpan w:val="6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  <w:r w:rsidR="002A2279">
              <w:rPr>
                <w:rFonts w:cs="Times New Roman"/>
                <w:sz w:val="20"/>
                <w:szCs w:val="20"/>
              </w:rPr>
              <w:t xml:space="preserve"> -1 (одноэтажное)</w:t>
            </w:r>
          </w:p>
        </w:tc>
        <w:tc>
          <w:tcPr>
            <w:tcW w:w="404" w:type="pct"/>
            <w:shd w:val="clear" w:color="auto" w:fill="auto"/>
          </w:tcPr>
          <w:p w:rsidR="00825D28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  <w:p w:rsidR="002A2279" w:rsidRPr="00AB4B39" w:rsidRDefault="002A2279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1962</w:t>
            </w:r>
          </w:p>
        </w:tc>
        <w:tc>
          <w:tcPr>
            <w:tcW w:w="337" w:type="pct"/>
            <w:shd w:val="clear" w:color="auto" w:fill="auto"/>
          </w:tcPr>
          <w:p w:rsidR="00825D28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  <w:p w:rsidR="002A2279" w:rsidRPr="00AB4B39" w:rsidRDefault="002A2279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415,5</w:t>
            </w:r>
          </w:p>
        </w:tc>
        <w:tc>
          <w:tcPr>
            <w:tcW w:w="628" w:type="pct"/>
            <w:shd w:val="clear" w:color="auto" w:fill="auto"/>
          </w:tcPr>
          <w:p w:rsidR="00825D28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  <w:p w:rsidR="002A2279" w:rsidRPr="00AB4B39" w:rsidRDefault="002A2279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64" w:type="pct"/>
            <w:shd w:val="clear" w:color="auto" w:fill="auto"/>
          </w:tcPr>
          <w:p w:rsidR="00825D28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  <w:p w:rsidR="002A2279" w:rsidRPr="00AB4B39" w:rsidRDefault="002A2279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85" w:type="pct"/>
            <w:shd w:val="clear" w:color="auto" w:fill="auto"/>
          </w:tcPr>
          <w:p w:rsidR="00825D28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  <w:p w:rsidR="002A2279" w:rsidRPr="00AB4B39" w:rsidRDefault="002A2279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соответсвует</w:t>
            </w:r>
            <w:proofErr w:type="spellEnd"/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04" w:type="pct"/>
            <w:shd w:val="clear" w:color="auto" w:fill="auto"/>
          </w:tcPr>
          <w:p w:rsidR="002A227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Сетка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рабица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-высотой 2 м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сторожевая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4" w:type="pct"/>
            <w:gridSpan w:val="6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vMerge w:val="restar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vMerge w:val="restar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vMerge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2A2279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  <w:r w:rsidR="00DD1437">
              <w:rPr>
                <w:rFonts w:cs="Times New Roman"/>
                <w:sz w:val="20"/>
                <w:szCs w:val="20"/>
              </w:rPr>
              <w:t>- уборщик служебных помещений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4" w:type="pct"/>
            <w:gridSpan w:val="6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18" w:type="pct"/>
            <w:gridSpan w:val="5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1437" w:rsidRPr="00AB4B39" w:rsidTr="00DD1437">
        <w:tc>
          <w:tcPr>
            <w:tcW w:w="292" w:type="pct"/>
            <w:shd w:val="clear" w:color="auto" w:fill="auto"/>
          </w:tcPr>
          <w:p w:rsidR="00DD1437" w:rsidRPr="00AB4B39" w:rsidRDefault="00DD1437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DD1437" w:rsidRPr="00AB4B39" w:rsidRDefault="00DD1437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40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D1437" w:rsidRPr="00AB4B39" w:rsidRDefault="00DD1437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4" w:type="pct"/>
            <w:gridSpan w:val="6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845D4D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 г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45D4D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845D4D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20%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845D4D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845D4D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845D4D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45D4D" w:rsidRPr="00AB4B39" w:rsidRDefault="00845D4D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45D4D" w:rsidRPr="00AB4B39" w:rsidRDefault="00845D4D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404" w:type="pct"/>
            <w:shd w:val="clear" w:color="auto" w:fill="auto"/>
          </w:tcPr>
          <w:p w:rsidR="00845D4D" w:rsidRPr="00AB4B39" w:rsidRDefault="00845D4D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 г</w:t>
            </w:r>
          </w:p>
        </w:tc>
        <w:tc>
          <w:tcPr>
            <w:tcW w:w="337" w:type="pct"/>
            <w:shd w:val="clear" w:color="auto" w:fill="auto"/>
          </w:tcPr>
          <w:p w:rsidR="00845D4D" w:rsidRPr="00AB4B39" w:rsidRDefault="00845D4D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628" w:type="pct"/>
            <w:shd w:val="clear" w:color="auto" w:fill="auto"/>
          </w:tcPr>
          <w:p w:rsidR="00845D4D" w:rsidRPr="00AB4B39" w:rsidRDefault="00845D4D" w:rsidP="00CC2A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20%</w:t>
            </w:r>
          </w:p>
        </w:tc>
        <w:tc>
          <w:tcPr>
            <w:tcW w:w="664" w:type="pct"/>
            <w:shd w:val="clear" w:color="auto" w:fill="auto"/>
          </w:tcPr>
          <w:p w:rsidR="00845D4D" w:rsidRPr="00AB4B39" w:rsidRDefault="00845D4D" w:rsidP="00CC2A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85" w:type="pct"/>
            <w:shd w:val="clear" w:color="auto" w:fill="auto"/>
          </w:tcPr>
          <w:p w:rsidR="00845D4D" w:rsidRPr="00AB4B39" w:rsidRDefault="00845D4D" w:rsidP="00CC2A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EB1F3A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4" w:type="pct"/>
            <w:gridSpan w:val="6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1962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игровые комнаты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комнаты </w:t>
            </w:r>
            <w:r>
              <w:rPr>
                <w:rFonts w:cs="Times New Roman"/>
                <w:sz w:val="20"/>
                <w:szCs w:val="20"/>
              </w:rPr>
              <w:lastRenderedPageBreak/>
              <w:t>для работы кружков в классах,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Фойе, 50 мест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44" w:type="pct"/>
            <w:gridSpan w:val="6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26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404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EB1F3A" w:rsidRPr="00AB4B39" w:rsidTr="00DD1437"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26" w:type="pct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40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EB1F3A" w:rsidRPr="00AB4B39" w:rsidRDefault="00EB1F3A" w:rsidP="00EB1F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44" w:type="pct"/>
            <w:gridSpan w:val="6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Pr="00AB4B39" w:rsidRDefault="00EB1F3A" w:rsidP="00EB1F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 чел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Default="00EB1F3A">
            <w:r w:rsidRPr="005C614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Default="00EB1F3A">
            <w:r w:rsidRPr="005C614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Default="00EB1F3A">
            <w:r w:rsidRPr="005C614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Default="00EB1F3A">
            <w:r w:rsidRPr="005C614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Default="00EB1F3A">
            <w:r w:rsidRPr="005C614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имеются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Default="00EB1F3A">
            <w:r w:rsidRPr="00A51B7C">
              <w:rPr>
                <w:rFonts w:cs="Times New Roman"/>
                <w:sz w:val="20"/>
                <w:szCs w:val="20"/>
              </w:rPr>
              <w:t>имеются</w:t>
            </w:r>
          </w:p>
        </w:tc>
      </w:tr>
      <w:tr w:rsidR="00EB1F3A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EB1F3A" w:rsidRPr="00AB4B39" w:rsidRDefault="00EB1F3A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EB1F3A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EB1F3A" w:rsidRDefault="00EB1F3A">
            <w:r w:rsidRPr="00A51B7C">
              <w:rPr>
                <w:rFonts w:cs="Times New Roman"/>
                <w:sz w:val="20"/>
                <w:szCs w:val="20"/>
              </w:rPr>
              <w:t>имеются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vMerge w:val="restar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2366" w:type="pct"/>
            <w:gridSpan w:val="3"/>
            <w:vMerge w:val="restar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825D28" w:rsidRPr="00AB4B39" w:rsidTr="00EB1F3A">
        <w:tc>
          <w:tcPr>
            <w:tcW w:w="292" w:type="pct"/>
            <w:vMerge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vMerge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464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845D4D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845D4D">
              <w:rPr>
                <w:rFonts w:cs="Times New Roman"/>
                <w:sz w:val="20"/>
                <w:szCs w:val="20"/>
              </w:rPr>
              <w:t>Наличие емкости для запаса воды (в куб.</w:t>
            </w:r>
            <w:proofErr w:type="gramStart"/>
            <w:r w:rsidRPr="00845D4D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845D4D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45D4D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vMerge w:val="restar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366" w:type="pct"/>
            <w:gridSpan w:val="3"/>
            <w:vMerge w:val="restar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vMerge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vMerge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B1F3A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44" w:type="pct"/>
            <w:gridSpan w:val="6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825D28" w:rsidRPr="00AB4B39" w:rsidRDefault="00825D28" w:rsidP="00825D2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AB4B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территория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 w:rsidRPr="00C818C0">
              <w:rPr>
                <w:sz w:val="18"/>
                <w:szCs w:val="18"/>
              </w:rPr>
              <w:t>доступен полностью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 w:rsidRPr="00C818C0">
              <w:rPr>
                <w:sz w:val="18"/>
                <w:szCs w:val="18"/>
              </w:rPr>
              <w:t>доступен полностью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численность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профиль работы (направление)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8.4.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8.5.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слабовидящих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, наличие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сурдопереводчиков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для слабослышащих) и д.р. 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44" w:type="pct"/>
            <w:gridSpan w:val="6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Стоимость предоставляемых услуг </w:t>
            </w:r>
            <w:r w:rsidRPr="00AB4B39">
              <w:rPr>
                <w:rFonts w:cs="Times New Roman"/>
                <w:sz w:val="20"/>
                <w:szCs w:val="20"/>
              </w:rPr>
              <w:t>(в руб.)</w:t>
            </w:r>
            <w:r w:rsidRPr="00AB4B3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9.1.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4787,18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4902,74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9.2.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койко-дня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9.3.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питания в день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111,00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845D4D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117,00</w:t>
            </w:r>
          </w:p>
        </w:tc>
      </w:tr>
      <w:tr w:rsidR="00825D28" w:rsidRPr="00AB4B39" w:rsidTr="00DD1437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44" w:type="pct"/>
            <w:gridSpan w:val="6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Финансовые расходы </w:t>
            </w:r>
            <w:r w:rsidRPr="00AB4B39">
              <w:rPr>
                <w:rFonts w:cs="Times New Roman"/>
                <w:sz w:val="20"/>
                <w:szCs w:val="20"/>
              </w:rPr>
              <w:t>(в тыс. руб.)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10.1.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825D28" w:rsidRPr="00AB4B39" w:rsidRDefault="00E6325E" w:rsidP="0082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5D28" w:rsidRPr="00AB4B39" w:rsidTr="00EB1F3A">
        <w:trPr>
          <w:gridAfter w:val="1"/>
          <w:wAfter w:w="464" w:type="pct"/>
        </w:trPr>
        <w:tc>
          <w:tcPr>
            <w:tcW w:w="292" w:type="pct"/>
            <w:shd w:val="clear" w:color="auto" w:fill="auto"/>
          </w:tcPr>
          <w:p w:rsidR="00825D28" w:rsidRPr="00AB4B39" w:rsidRDefault="00825D28" w:rsidP="00825D28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10.2.</w:t>
            </w:r>
          </w:p>
        </w:tc>
        <w:tc>
          <w:tcPr>
            <w:tcW w:w="2366" w:type="pct"/>
            <w:gridSpan w:val="3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825D28" w:rsidRPr="00AB4B39" w:rsidRDefault="00825D28" w:rsidP="00825D2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6064A" w:rsidRDefault="00A6064A">
      <w:pPr>
        <w:spacing w:after="200" w:line="276" w:lineRule="auto"/>
      </w:pPr>
    </w:p>
    <w:p w:rsidR="00CE0ABF" w:rsidRDefault="00A6064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768531</wp:posOffset>
            </wp:positionH>
            <wp:positionV relativeFrom="paragraph">
              <wp:posOffset>-1748699</wp:posOffset>
            </wp:positionV>
            <wp:extent cx="7786552" cy="10668000"/>
            <wp:effectExtent l="1466850" t="0" r="143364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86552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0ABF" w:rsidSect="00825D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D28"/>
    <w:rsid w:val="002A2279"/>
    <w:rsid w:val="007F1315"/>
    <w:rsid w:val="00825D28"/>
    <w:rsid w:val="00845D4D"/>
    <w:rsid w:val="008706C6"/>
    <w:rsid w:val="00A6064A"/>
    <w:rsid w:val="00AC5204"/>
    <w:rsid w:val="00CE0ABF"/>
    <w:rsid w:val="00CF4859"/>
    <w:rsid w:val="00D72BE9"/>
    <w:rsid w:val="00DD1437"/>
    <w:rsid w:val="00E6325E"/>
    <w:rsid w:val="00EB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D28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825D2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25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25D28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25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825D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No Spacing"/>
    <w:uiPriority w:val="1"/>
    <w:qFormat/>
    <w:rsid w:val="00825D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825D28"/>
  </w:style>
  <w:style w:type="character" w:customStyle="1" w:styleId="a9">
    <w:name w:val="Текст выноски Знак"/>
    <w:basedOn w:val="a0"/>
    <w:link w:val="aa"/>
    <w:uiPriority w:val="99"/>
    <w:semiHidden/>
    <w:rsid w:val="00825D2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25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ina-len0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 каб</cp:lastModifiedBy>
  <cp:revision>4</cp:revision>
  <dcterms:created xsi:type="dcterms:W3CDTF">2017-08-18T00:26:00Z</dcterms:created>
  <dcterms:modified xsi:type="dcterms:W3CDTF">2017-08-21T08:32:00Z</dcterms:modified>
</cp:coreProperties>
</file>