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25" w:rsidRPr="00B300CC" w:rsidRDefault="00170C25" w:rsidP="00170C25">
      <w:pPr>
        <w:jc w:val="center"/>
        <w:rPr>
          <w:b/>
          <w:sz w:val="28"/>
          <w:szCs w:val="28"/>
        </w:rPr>
      </w:pPr>
      <w:r w:rsidRPr="00B300CC">
        <w:rPr>
          <w:b/>
          <w:sz w:val="28"/>
          <w:szCs w:val="28"/>
        </w:rPr>
        <w:t>ТИПОВАЯ ФОРМА ПАСПОРТА</w:t>
      </w:r>
    </w:p>
    <w:p w:rsidR="00170C25" w:rsidRPr="00B300CC" w:rsidRDefault="00170C25" w:rsidP="00170C25">
      <w:pPr>
        <w:jc w:val="center"/>
        <w:rPr>
          <w:b/>
          <w:sz w:val="20"/>
          <w:szCs w:val="20"/>
        </w:rPr>
      </w:pPr>
    </w:p>
    <w:p w:rsidR="006C1F0A" w:rsidRPr="00B300CC" w:rsidRDefault="00170C25" w:rsidP="006C1F0A">
      <w:pPr>
        <w:jc w:val="center"/>
        <w:rPr>
          <w:b/>
        </w:rPr>
      </w:pPr>
      <w:r w:rsidRPr="00B300CC">
        <w:rPr>
          <w:b/>
        </w:rPr>
        <w:t>Организаций отдыха и оздоров</w:t>
      </w:r>
      <w:r w:rsidR="006C1F0A" w:rsidRPr="00B300CC">
        <w:rPr>
          <w:b/>
        </w:rPr>
        <w:t xml:space="preserve">ления детей и подростков </w:t>
      </w:r>
    </w:p>
    <w:p w:rsidR="00170C25" w:rsidRPr="00B300CC" w:rsidRDefault="006C1F0A" w:rsidP="006C1F0A">
      <w:pPr>
        <w:jc w:val="center"/>
        <w:rPr>
          <w:b/>
        </w:rPr>
      </w:pPr>
      <w:r w:rsidRPr="00B300CC">
        <w:rPr>
          <w:b/>
        </w:rPr>
        <w:t xml:space="preserve">Муниципальное казенное общеобразовательное учреждение Тамтачетская средняя общеобразовательная школа </w:t>
      </w:r>
    </w:p>
    <w:p w:rsidR="00170C25" w:rsidRPr="00B300CC" w:rsidRDefault="00170C25" w:rsidP="006C1F0A">
      <w:pPr>
        <w:jc w:val="center"/>
        <w:rPr>
          <w:b/>
          <w:sz w:val="22"/>
        </w:rPr>
      </w:pPr>
      <w:r w:rsidRPr="00B300CC">
        <w:rPr>
          <w:b/>
          <w:sz w:val="22"/>
        </w:rPr>
        <w:t>(</w:t>
      </w:r>
      <w:bookmarkStart w:id="0" w:name="_GoBack"/>
      <w:bookmarkEnd w:id="0"/>
      <w:r w:rsidRPr="00B300CC">
        <w:rPr>
          <w:b/>
          <w:sz w:val="22"/>
        </w:rPr>
        <w:t>наименование организации)</w:t>
      </w:r>
    </w:p>
    <w:p w:rsidR="00170C25" w:rsidRPr="00B300CC" w:rsidRDefault="00170C25" w:rsidP="00170C25">
      <w:pPr>
        <w:jc w:val="center"/>
        <w:rPr>
          <w:b/>
          <w:sz w:val="22"/>
        </w:rPr>
      </w:pPr>
      <w:r w:rsidRPr="00B300CC">
        <w:rPr>
          <w:b/>
          <w:sz w:val="22"/>
        </w:rPr>
        <w:t>по состоянию на «_</w:t>
      </w:r>
      <w:r w:rsidR="006C1F0A" w:rsidRPr="00B300CC">
        <w:rPr>
          <w:b/>
          <w:sz w:val="22"/>
        </w:rPr>
        <w:t>18</w:t>
      </w:r>
      <w:r w:rsidRPr="00B300CC">
        <w:rPr>
          <w:b/>
          <w:sz w:val="22"/>
        </w:rPr>
        <w:t>__»  ___</w:t>
      </w:r>
      <w:r w:rsidR="006C1F0A" w:rsidRPr="00B300CC">
        <w:rPr>
          <w:b/>
          <w:sz w:val="22"/>
        </w:rPr>
        <w:t>августа__</w:t>
      </w:r>
      <w:r w:rsidRPr="00B300CC">
        <w:rPr>
          <w:b/>
          <w:sz w:val="22"/>
        </w:rPr>
        <w:t>______ 20</w:t>
      </w:r>
      <w:r w:rsidR="006C1F0A" w:rsidRPr="00B300CC">
        <w:rPr>
          <w:b/>
          <w:sz w:val="22"/>
        </w:rPr>
        <w:t xml:space="preserve">17 </w:t>
      </w:r>
      <w:r w:rsidRPr="00B300CC">
        <w:rPr>
          <w:b/>
          <w:sz w:val="22"/>
        </w:rPr>
        <w:t xml:space="preserve"> __ г.</w:t>
      </w:r>
    </w:p>
    <w:p w:rsidR="00170C25" w:rsidRPr="00B300CC" w:rsidRDefault="00170C25" w:rsidP="00170C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813"/>
        <w:gridCol w:w="1238"/>
        <w:gridCol w:w="996"/>
        <w:gridCol w:w="1805"/>
        <w:gridCol w:w="1957"/>
        <w:gridCol w:w="1736"/>
        <w:gridCol w:w="1373"/>
      </w:tblGrid>
      <w:tr w:rsidR="00170C25" w:rsidRPr="00B300CC" w:rsidTr="008731BC">
        <w:trPr>
          <w:gridAfter w:val="1"/>
          <w:wAfter w:w="464" w:type="pct"/>
        </w:trPr>
        <w:tc>
          <w:tcPr>
            <w:tcW w:w="4536" w:type="pct"/>
            <w:gridSpan w:val="7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6C1F0A" w:rsidRPr="00B300CC" w:rsidRDefault="006C1F0A" w:rsidP="006C1F0A">
            <w:pPr>
              <w:jc w:val="center"/>
              <w:rPr>
                <w:b/>
              </w:rPr>
            </w:pPr>
            <w:r w:rsidRPr="00B300CC">
              <w:rPr>
                <w:b/>
              </w:rPr>
              <w:t xml:space="preserve">Муниципальное казенное общеобразовательное учреждение Тамтачетская средняя общеобразовательная школа </w:t>
            </w:r>
          </w:p>
          <w:p w:rsidR="00170C25" w:rsidRPr="00E0736B" w:rsidRDefault="006C1F0A" w:rsidP="006C1F0A">
            <w:pPr>
              <w:rPr>
                <w:rFonts w:cs="Times New Roman"/>
                <w:b/>
                <w:szCs w:val="24"/>
              </w:rPr>
            </w:pPr>
            <w:proofErr w:type="spellStart"/>
            <w:r w:rsidRPr="00E0736B">
              <w:rPr>
                <w:rFonts w:cs="Times New Roman"/>
                <w:b/>
                <w:szCs w:val="24"/>
              </w:rPr>
              <w:t>инн</w:t>
            </w:r>
            <w:proofErr w:type="spellEnd"/>
            <w:r w:rsidRPr="00E0736B">
              <w:rPr>
                <w:rFonts w:cs="Times New Roman"/>
                <w:b/>
                <w:szCs w:val="24"/>
              </w:rPr>
              <w:t xml:space="preserve"> 3838003870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6C1F0A" w:rsidRPr="00B300CC" w:rsidRDefault="009E095D" w:rsidP="006C1F0A">
            <w:r w:rsidRPr="00B300CC">
              <w:t xml:space="preserve">665064 Иркутская </w:t>
            </w:r>
            <w:proofErr w:type="spellStart"/>
            <w:r w:rsidRPr="00B300CC">
              <w:t>обл</w:t>
            </w:r>
            <w:proofErr w:type="gramStart"/>
            <w:r w:rsidRPr="00B300CC">
              <w:t>.Т</w:t>
            </w:r>
            <w:proofErr w:type="gramEnd"/>
            <w:r w:rsidRPr="00B300CC">
              <w:t>айшетский</w:t>
            </w:r>
            <w:proofErr w:type="spellEnd"/>
            <w:r w:rsidRPr="00B300CC">
              <w:t xml:space="preserve"> </w:t>
            </w:r>
            <w:proofErr w:type="spellStart"/>
            <w:r w:rsidRPr="00B300CC">
              <w:t>район,п</w:t>
            </w:r>
            <w:proofErr w:type="spellEnd"/>
            <w:r w:rsidRPr="00B300CC">
              <w:t xml:space="preserve"> ж/</w:t>
            </w:r>
            <w:proofErr w:type="spellStart"/>
            <w:r w:rsidRPr="00B300CC">
              <w:t>д</w:t>
            </w:r>
            <w:proofErr w:type="spellEnd"/>
            <w:r w:rsidRPr="00B300CC">
              <w:t xml:space="preserve"> </w:t>
            </w:r>
            <w:proofErr w:type="spellStart"/>
            <w:r w:rsidRPr="00B300CC">
              <w:t>ст.Тамтачет,</w:t>
            </w:r>
            <w:r w:rsidR="006C1F0A" w:rsidRPr="00B300CC">
              <w:t>ул</w:t>
            </w:r>
            <w:r w:rsidR="00E33FB6">
              <w:t>ица</w:t>
            </w:r>
            <w:proofErr w:type="spellEnd"/>
            <w:r w:rsidR="006C1F0A" w:rsidRPr="00B300CC">
              <w:t xml:space="preserve"> </w:t>
            </w:r>
            <w:proofErr w:type="spellStart"/>
            <w:r w:rsidR="006C1F0A" w:rsidRPr="00B300CC">
              <w:t>Гайнулина</w:t>
            </w:r>
            <w:proofErr w:type="spellEnd"/>
            <w:r w:rsidR="006C1F0A" w:rsidRPr="00B300CC">
              <w:t xml:space="preserve"> 2В</w:t>
            </w:r>
          </w:p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6C1F0A" w:rsidRPr="00B300CC" w:rsidRDefault="009E095D" w:rsidP="006C1F0A">
            <w:r w:rsidRPr="00B300CC">
              <w:t xml:space="preserve">665064Иркутская </w:t>
            </w:r>
            <w:proofErr w:type="spellStart"/>
            <w:r w:rsidRPr="00B300CC">
              <w:t>обл.Тайшетский</w:t>
            </w:r>
            <w:proofErr w:type="spellEnd"/>
            <w:r w:rsidRPr="00B300CC">
              <w:t xml:space="preserve"> </w:t>
            </w:r>
            <w:proofErr w:type="spellStart"/>
            <w:r w:rsidRPr="00B300CC">
              <w:t>район,</w:t>
            </w:r>
            <w:r w:rsidR="006C1F0A" w:rsidRPr="00B300CC">
              <w:t>п</w:t>
            </w:r>
            <w:proofErr w:type="spellEnd"/>
            <w:r w:rsidR="006C1F0A" w:rsidRPr="00B300CC">
              <w:t xml:space="preserve"> ж/</w:t>
            </w:r>
            <w:proofErr w:type="spellStart"/>
            <w:r w:rsidR="006C1F0A" w:rsidRPr="00B300CC">
              <w:t>д</w:t>
            </w:r>
            <w:proofErr w:type="spellEnd"/>
            <w:r w:rsidR="006C1F0A" w:rsidRPr="00B300CC">
              <w:t xml:space="preserve"> </w:t>
            </w:r>
            <w:proofErr w:type="spellStart"/>
            <w:r w:rsidR="006C1F0A" w:rsidRPr="00B300CC">
              <w:t>ст.Тамтачет</w:t>
            </w:r>
            <w:proofErr w:type="spellEnd"/>
            <w:r w:rsidR="006C1F0A" w:rsidRPr="00B300CC">
              <w:t>,</w:t>
            </w:r>
          </w:p>
          <w:p w:rsidR="00E33FB6" w:rsidRDefault="006C1F0A" w:rsidP="006C1F0A">
            <w:r w:rsidRPr="00B300CC">
              <w:t>ул</w:t>
            </w:r>
            <w:r w:rsidR="00E33FB6">
              <w:t>ица</w:t>
            </w:r>
            <w:r w:rsidRPr="00B300CC">
              <w:t xml:space="preserve"> </w:t>
            </w:r>
            <w:proofErr w:type="spellStart"/>
            <w:r w:rsidRPr="00B300CC">
              <w:t>Гайнулина</w:t>
            </w:r>
            <w:proofErr w:type="spellEnd"/>
            <w:r w:rsidRPr="00B300CC">
              <w:t xml:space="preserve"> 2В, 89246130655, </w:t>
            </w:r>
          </w:p>
          <w:p w:rsidR="006C1F0A" w:rsidRPr="00B300CC" w:rsidRDefault="006C1F0A" w:rsidP="006C1F0A">
            <w:proofErr w:type="spellStart"/>
            <w:r w:rsidRPr="00B300CC">
              <w:t>эл.почта</w:t>
            </w:r>
            <w:proofErr w:type="spellEnd"/>
            <w:r w:rsidRPr="00B300CC">
              <w:t xml:space="preserve"> </w:t>
            </w:r>
            <w:proofErr w:type="spellStart"/>
            <w:r w:rsidRPr="00B300CC">
              <w:rPr>
                <w:lang w:val="en-US"/>
              </w:rPr>
              <w:t>Scool</w:t>
            </w:r>
            <w:proofErr w:type="spellEnd"/>
            <w:r w:rsidRPr="00B300CC">
              <w:t>30@</w:t>
            </w:r>
            <w:proofErr w:type="spellStart"/>
            <w:r w:rsidRPr="00B300CC">
              <w:rPr>
                <w:lang w:val="en-US"/>
              </w:rPr>
              <w:t>yeandex</w:t>
            </w:r>
            <w:proofErr w:type="spellEnd"/>
            <w:r w:rsidRPr="00B300CC">
              <w:t>.</w:t>
            </w:r>
            <w:proofErr w:type="spellStart"/>
            <w:r w:rsidRPr="00B300CC">
              <w:rPr>
                <w:lang w:val="en-US"/>
              </w:rPr>
              <w:t>ru</w:t>
            </w:r>
            <w:proofErr w:type="spellEnd"/>
            <w:r w:rsidRPr="00B300CC">
              <w:t>?</w:t>
            </w:r>
            <w:proofErr w:type="spellStart"/>
            <w:r w:rsidR="009E095D" w:rsidRPr="00B300CC">
              <w:t>сайт</w:t>
            </w:r>
            <w:r w:rsidR="009E095D" w:rsidRPr="00B300CC">
              <w:rPr>
                <w:rFonts w:ascii="Verdana" w:hAnsi="Verdana"/>
                <w:color w:val="777777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="009E095D" w:rsidRPr="00B300CC">
              <w:rPr>
                <w:rFonts w:ascii="Verdana" w:hAnsi="Verdana"/>
                <w:color w:val="777777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="009E095D" w:rsidRPr="00B300CC">
              <w:rPr>
                <w:rFonts w:ascii="Verdana" w:hAnsi="Verdana"/>
                <w:color w:val="777777"/>
                <w:sz w:val="20"/>
                <w:szCs w:val="20"/>
                <w:shd w:val="clear" w:color="auto" w:fill="FFFFFF"/>
              </w:rPr>
              <w:t>tamtachet.uo-taishet.ru</w:t>
            </w:r>
            <w:proofErr w:type="spellEnd"/>
          </w:p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( в км)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3565D8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255км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муниципальное образование "Тайшетский район". От имени муниципального образования "Тайшетский район" полномочия и функции учредителя осуществляет Управление Образования Администрации Тайшетского района.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300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665000, Иркутская область, г. Тайшет, ул. Шевченко 6.</w:t>
            </w:r>
            <w:r w:rsidRPr="00B300CC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8 (39563) 2-17-03     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Семчишина Лариса Васильевна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9E095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3565D8" w:rsidRPr="00B300CC" w:rsidRDefault="003565D8" w:rsidP="003565D8">
            <w:r w:rsidRPr="00B300CC">
              <w:t xml:space="preserve">665064 Иркутская </w:t>
            </w:r>
            <w:proofErr w:type="spellStart"/>
            <w:r w:rsidRPr="00B300CC">
              <w:t>обл.Тайшетский</w:t>
            </w:r>
            <w:proofErr w:type="spellEnd"/>
            <w:r w:rsidRPr="00B300CC">
              <w:t xml:space="preserve"> </w:t>
            </w:r>
            <w:proofErr w:type="spellStart"/>
            <w:r w:rsidRPr="00B300CC">
              <w:t>район,п</w:t>
            </w:r>
            <w:proofErr w:type="spellEnd"/>
            <w:r w:rsidRPr="00B300CC">
              <w:t xml:space="preserve"> ж/</w:t>
            </w:r>
            <w:proofErr w:type="spellStart"/>
            <w:r w:rsidRPr="00B300CC">
              <w:t>д</w:t>
            </w:r>
            <w:proofErr w:type="spellEnd"/>
            <w:r w:rsidRPr="00B300CC">
              <w:t xml:space="preserve"> </w:t>
            </w:r>
            <w:proofErr w:type="spellStart"/>
            <w:r w:rsidRPr="00B300CC">
              <w:t>ст.Тамтачет,ул</w:t>
            </w:r>
            <w:r>
              <w:t>ица</w:t>
            </w:r>
            <w:proofErr w:type="spellEnd"/>
            <w:r w:rsidRPr="00B300CC">
              <w:t xml:space="preserve"> </w:t>
            </w:r>
            <w:proofErr w:type="spellStart"/>
            <w:r w:rsidRPr="00B300CC">
              <w:t>Гайнулина</w:t>
            </w:r>
            <w:proofErr w:type="spellEnd"/>
            <w:r w:rsidRPr="00B300CC">
              <w:t xml:space="preserve"> 2В</w:t>
            </w:r>
          </w:p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3565D8" w:rsidP="006C1F0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Свенторжицкая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Альбина Александровна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9E095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300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Свенторжицкая</w:t>
            </w:r>
            <w:proofErr w:type="spellEnd"/>
            <w:r w:rsidRPr="00B300C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Альбина Александровна. 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9E095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высшее педагогическое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9E095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3</w:t>
            </w:r>
            <w:r w:rsidR="00E33FB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9E095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89246130655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00CC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00CC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00CC"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00CC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00CC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300CC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Документ на основании которого действует организация (устав, положение)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E33FB6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Положение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9E095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19</w:t>
            </w:r>
            <w:r w:rsidR="003565D8">
              <w:rPr>
                <w:rFonts w:cs="Times New Roman"/>
                <w:sz w:val="20"/>
                <w:szCs w:val="20"/>
              </w:rPr>
              <w:t>71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E33FB6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E0736B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0329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2017</w:t>
            </w:r>
            <w:r w:rsidR="00E0736B">
              <w:rPr>
                <w:rFonts w:cs="Times New Roman"/>
                <w:sz w:val="20"/>
                <w:szCs w:val="20"/>
              </w:rPr>
              <w:t>г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E647E6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E0736B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20дней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E33FB6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100</w:t>
            </w:r>
            <w:r w:rsidR="00E0736B">
              <w:rPr>
                <w:rFonts w:cs="Times New Roman"/>
                <w:sz w:val="20"/>
                <w:szCs w:val="20"/>
              </w:rPr>
              <w:t>человек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B300CC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B300CC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3565D8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03295" w:rsidRPr="00B300CC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  <w:r w:rsidR="00C749C7" w:rsidRPr="00B300CC">
              <w:rPr>
                <w:rFonts w:cs="Times New Roman"/>
                <w:sz w:val="20"/>
                <w:szCs w:val="20"/>
              </w:rPr>
              <w:t xml:space="preserve">                    1</w:t>
            </w:r>
          </w:p>
        </w:tc>
      </w:tr>
      <w:tr w:rsidR="009278A1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9278A1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278A1" w:rsidRPr="00B300CC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2" w:type="pct"/>
            <w:gridSpan w:val="6"/>
            <w:shd w:val="clear" w:color="auto" w:fill="auto"/>
          </w:tcPr>
          <w:p w:rsidR="009278A1" w:rsidRPr="00B300CC" w:rsidRDefault="009278A1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419" w:type="pct"/>
            <w:shd w:val="clear" w:color="auto" w:fill="auto"/>
          </w:tcPr>
          <w:p w:rsidR="00170C25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E33FB6" w:rsidRDefault="00E33FB6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3FB6" w:rsidRPr="00B300CC" w:rsidRDefault="00E33FB6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337" w:type="pct"/>
            <w:shd w:val="clear" w:color="auto" w:fill="auto"/>
          </w:tcPr>
          <w:p w:rsidR="00170C25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lastRenderedPageBreak/>
              <w:t>площадь (кв.м.)</w:t>
            </w:r>
          </w:p>
          <w:p w:rsidR="009278A1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278A1" w:rsidRPr="00B300CC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1251,6</w:t>
            </w:r>
          </w:p>
        </w:tc>
        <w:tc>
          <w:tcPr>
            <w:tcW w:w="610" w:type="pct"/>
            <w:shd w:val="clear" w:color="auto" w:fill="auto"/>
          </w:tcPr>
          <w:p w:rsidR="00170C25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lastRenderedPageBreak/>
              <w:t>степень износа (в %)</w:t>
            </w:r>
          </w:p>
          <w:p w:rsidR="009278A1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278A1" w:rsidRPr="00B300CC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48,1</w:t>
            </w:r>
          </w:p>
        </w:tc>
        <w:tc>
          <w:tcPr>
            <w:tcW w:w="662" w:type="pct"/>
            <w:shd w:val="clear" w:color="auto" w:fill="auto"/>
          </w:tcPr>
          <w:p w:rsidR="00170C25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lastRenderedPageBreak/>
              <w:t>на какое кол-во детей рассчитано</w:t>
            </w:r>
          </w:p>
          <w:p w:rsidR="009278A1" w:rsidRPr="00B300CC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200чел.</w:t>
            </w:r>
          </w:p>
        </w:tc>
        <w:tc>
          <w:tcPr>
            <w:tcW w:w="586" w:type="pct"/>
            <w:shd w:val="clear" w:color="auto" w:fill="auto"/>
          </w:tcPr>
          <w:p w:rsidR="00170C25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9278A1" w:rsidRDefault="009278A1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1989г.</w:t>
            </w:r>
          </w:p>
          <w:p w:rsidR="009C3834" w:rsidRDefault="009C3834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3FB6" w:rsidRPr="00B300CC" w:rsidRDefault="00E33FB6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lastRenderedPageBreak/>
              <w:t>1.20.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</w:t>
            </w:r>
            <w:r w:rsidR="00C749C7" w:rsidRPr="00B300CC">
              <w:rPr>
                <w:rFonts w:cs="Times New Roman"/>
                <w:sz w:val="20"/>
                <w:szCs w:val="20"/>
              </w:rPr>
              <w:t xml:space="preserve"> ПАЗ 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DC738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B300CC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B300CC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деревянный забор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сторож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9278A1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E33FB6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023CD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vMerge w:val="restar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vMerge w:val="restar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vMerge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vMerge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E647E6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E647E6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E647E6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B300CC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B300CC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B300CC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Другие (указать какие)</w:t>
            </w:r>
            <w:r w:rsidR="009C3834">
              <w:rPr>
                <w:rFonts w:cs="Times New Roman"/>
                <w:sz w:val="20"/>
                <w:szCs w:val="20"/>
              </w:rPr>
              <w:t xml:space="preserve"> техничка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9C3834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15" w:type="pct"/>
            <w:gridSpan w:val="5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  <w:r w:rsidR="00C749C7" w:rsidRPr="00B300CC">
              <w:rPr>
                <w:rFonts w:cs="Times New Roman"/>
                <w:sz w:val="20"/>
                <w:szCs w:val="20"/>
              </w:rPr>
              <w:t xml:space="preserve"> -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E33FB6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62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170C25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170C25" w:rsidRPr="00B300CC" w:rsidRDefault="00170C25" w:rsidP="006C1F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волейбола</w:t>
            </w:r>
            <w:r w:rsidR="009278A1">
              <w:rPr>
                <w:rFonts w:cs="Times New Roman"/>
                <w:sz w:val="20"/>
                <w:szCs w:val="20"/>
              </w:rPr>
              <w:t xml:space="preserve"> (спортзал)</w:t>
            </w:r>
          </w:p>
        </w:tc>
        <w:tc>
          <w:tcPr>
            <w:tcW w:w="419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1968</w:t>
            </w:r>
          </w:p>
        </w:tc>
        <w:tc>
          <w:tcPr>
            <w:tcW w:w="337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162,9</w:t>
            </w:r>
          </w:p>
        </w:tc>
        <w:tc>
          <w:tcPr>
            <w:tcW w:w="610" w:type="pct"/>
            <w:shd w:val="clear" w:color="auto" w:fill="auto"/>
          </w:tcPr>
          <w:p w:rsidR="00170C25" w:rsidRPr="00B300CC" w:rsidRDefault="00170C25" w:rsidP="006C1F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170C25" w:rsidRPr="00B300CC" w:rsidRDefault="009278A1" w:rsidP="006C1F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86" w:type="pct"/>
            <w:shd w:val="clear" w:color="auto" w:fill="auto"/>
          </w:tcPr>
          <w:p w:rsidR="00170C25" w:rsidRPr="00B300CC" w:rsidRDefault="00C749C7" w:rsidP="006C1F0A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1968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162,9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9278A1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1968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39,8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  <w:p w:rsidR="009278A1" w:rsidRDefault="009278A1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Умелые руки</w:t>
            </w:r>
          </w:p>
          <w:p w:rsidR="009278A1" w:rsidRDefault="009278A1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Робототехники</w:t>
            </w:r>
          </w:p>
          <w:p w:rsidR="009278A1" w:rsidRDefault="009278A1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Лейся песня</w:t>
            </w:r>
          </w:p>
          <w:p w:rsidR="009278A1" w:rsidRDefault="009278A1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r w:rsidR="001243D9">
              <w:rPr>
                <w:rFonts w:cs="Times New Roman"/>
                <w:sz w:val="20"/>
                <w:szCs w:val="20"/>
              </w:rPr>
              <w:t>болейка</w:t>
            </w:r>
            <w:proofErr w:type="spellEnd"/>
          </w:p>
          <w:p w:rsidR="001243D9" w:rsidRDefault="001243D9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Юный художник</w:t>
            </w:r>
          </w:p>
          <w:p w:rsidR="001243D9" w:rsidRDefault="001243D9" w:rsidP="008731BC">
            <w:pPr>
              <w:rPr>
                <w:rFonts w:cs="Times New Roman"/>
                <w:sz w:val="20"/>
                <w:szCs w:val="20"/>
              </w:rPr>
            </w:pPr>
          </w:p>
          <w:p w:rsidR="009278A1" w:rsidRDefault="009278A1" w:rsidP="008731BC">
            <w:pPr>
              <w:rPr>
                <w:rFonts w:cs="Times New Roman"/>
                <w:sz w:val="20"/>
                <w:szCs w:val="20"/>
              </w:rPr>
            </w:pPr>
          </w:p>
          <w:p w:rsidR="009278A1" w:rsidRPr="00B300CC" w:rsidRDefault="009278A1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1968</w:t>
            </w:r>
          </w:p>
        </w:tc>
        <w:tc>
          <w:tcPr>
            <w:tcW w:w="337" w:type="pct"/>
            <w:shd w:val="clear" w:color="auto" w:fill="auto"/>
          </w:tcPr>
          <w:p w:rsidR="008731B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122,6</w:t>
            </w:r>
          </w:p>
          <w:p w:rsidR="009278A1" w:rsidRDefault="009278A1" w:rsidP="008731BC">
            <w:pPr>
              <w:rPr>
                <w:rFonts w:cs="Times New Roman"/>
                <w:sz w:val="20"/>
                <w:szCs w:val="20"/>
              </w:rPr>
            </w:pPr>
          </w:p>
          <w:p w:rsidR="009278A1" w:rsidRDefault="001243D9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30,1</w:t>
            </w:r>
            <w:r w:rsidR="009278A1">
              <w:rPr>
                <w:rFonts w:cs="Times New Roman"/>
                <w:sz w:val="20"/>
                <w:szCs w:val="20"/>
              </w:rPr>
              <w:t>кв.м</w:t>
            </w:r>
          </w:p>
          <w:p w:rsidR="009278A1" w:rsidRDefault="001243D9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31,2</w:t>
            </w:r>
            <w:r w:rsidR="009278A1">
              <w:rPr>
                <w:rFonts w:cs="Times New Roman"/>
                <w:sz w:val="20"/>
                <w:szCs w:val="20"/>
              </w:rPr>
              <w:t>кв.м</w:t>
            </w:r>
          </w:p>
          <w:p w:rsidR="001243D9" w:rsidRDefault="001243D9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30,4кв.м</w:t>
            </w:r>
          </w:p>
          <w:p w:rsidR="001243D9" w:rsidRDefault="001243D9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30,2кв.м</w:t>
            </w:r>
          </w:p>
          <w:p w:rsidR="001243D9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31,9кв.м.</w:t>
            </w:r>
          </w:p>
          <w:p w:rsidR="009278A1" w:rsidRPr="00B300CC" w:rsidRDefault="009278A1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1971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5F174A" w:rsidP="005F17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300CC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B300C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731BC" w:rsidRPr="00B300CC" w:rsidTr="009811EF"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28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19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Обеспеченность объектами хозяйственно-бытового назначения  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1999г.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E33FB6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8731BC" w:rsidRPr="00B300CC">
              <w:rPr>
                <w:rFonts w:cs="Times New Roman"/>
                <w:sz w:val="20"/>
                <w:szCs w:val="20"/>
              </w:rPr>
              <w:t>0%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80%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E33FB6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  <w:r w:rsidR="005F174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5F174A">
              <w:rPr>
                <w:rFonts w:cs="Times New Roman"/>
                <w:sz w:val="20"/>
                <w:szCs w:val="20"/>
              </w:rPr>
              <w:t>электромясорубка</w:t>
            </w:r>
            <w:proofErr w:type="spellEnd"/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5F174A">
              <w:rPr>
                <w:rFonts w:cs="Times New Roman"/>
                <w:sz w:val="20"/>
                <w:szCs w:val="20"/>
              </w:rPr>
              <w:t>мармид</w:t>
            </w:r>
            <w:proofErr w:type="spellEnd"/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vMerge w:val="restar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84" w:type="pct"/>
            <w:gridSpan w:val="3"/>
            <w:vMerge w:val="restar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B300CC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8731BC" w:rsidRPr="00B300CC" w:rsidTr="009811EF">
        <w:tc>
          <w:tcPr>
            <w:tcW w:w="294" w:type="pct"/>
            <w:vMerge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vMerge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62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64" w:type="pc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vMerge w:val="restar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84" w:type="pct"/>
            <w:gridSpan w:val="3"/>
            <w:vMerge w:val="restart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8731BC" w:rsidRPr="00B300CC" w:rsidRDefault="00E33FB6" w:rsidP="00E33F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vMerge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vMerge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shd w:val="clear" w:color="auto" w:fill="auto"/>
          </w:tcPr>
          <w:p w:rsidR="008731BC" w:rsidRPr="00B300CC" w:rsidRDefault="00E33FB6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86" w:type="pct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B300CC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B300CC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8731BC" w:rsidRPr="00B300CC" w:rsidRDefault="008731BC" w:rsidP="008731B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300CC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r w:rsidRPr="00B300CC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B300C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E0736B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E0736B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5F174A" w:rsidP="008731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301791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1BC" w:rsidRPr="00B300CC" w:rsidTr="009811EF">
        <w:trPr>
          <w:gridAfter w:val="1"/>
          <w:wAfter w:w="464" w:type="pct"/>
        </w:trPr>
        <w:tc>
          <w:tcPr>
            <w:tcW w:w="294" w:type="pct"/>
            <w:shd w:val="clear" w:color="auto" w:fill="auto"/>
          </w:tcPr>
          <w:p w:rsidR="008731BC" w:rsidRPr="00B300CC" w:rsidRDefault="008731BC" w:rsidP="00873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384" w:type="pct"/>
            <w:gridSpan w:val="3"/>
            <w:shd w:val="clear" w:color="auto" w:fill="auto"/>
          </w:tcPr>
          <w:p w:rsidR="008731BC" w:rsidRPr="00B300CC" w:rsidRDefault="008731BC" w:rsidP="009811E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300CC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</w:t>
            </w:r>
            <w:proofErr w:type="gramEnd"/>
          </w:p>
        </w:tc>
        <w:tc>
          <w:tcPr>
            <w:tcW w:w="1859" w:type="pct"/>
            <w:gridSpan w:val="3"/>
            <w:shd w:val="clear" w:color="auto" w:fill="auto"/>
          </w:tcPr>
          <w:p w:rsidR="008731BC" w:rsidRPr="00B300CC" w:rsidRDefault="008731BC" w:rsidP="008731BC">
            <w:pPr>
              <w:rPr>
                <w:rFonts w:cs="Times New Roman"/>
                <w:sz w:val="20"/>
                <w:szCs w:val="20"/>
              </w:rPr>
            </w:pPr>
            <w:r w:rsidRPr="00B300C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F3CB4" w:rsidRDefault="009811E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-2413635</wp:posOffset>
            </wp:positionV>
            <wp:extent cx="7781925" cy="10696575"/>
            <wp:effectExtent l="1485900" t="0" r="1457325" b="0"/>
            <wp:wrapNone/>
            <wp:docPr id="1" name="Рисунок 1" descr="C:\Users\11 каб\Pictures\2017-08-2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3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3CB4" w:rsidSect="00AE368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62"/>
    <w:rsid w:val="000D6F58"/>
    <w:rsid w:val="001023CD"/>
    <w:rsid w:val="001243D9"/>
    <w:rsid w:val="0015127E"/>
    <w:rsid w:val="00170C25"/>
    <w:rsid w:val="00301791"/>
    <w:rsid w:val="003565D8"/>
    <w:rsid w:val="005F174A"/>
    <w:rsid w:val="006928A3"/>
    <w:rsid w:val="006C1F0A"/>
    <w:rsid w:val="007A1A11"/>
    <w:rsid w:val="007F3CB4"/>
    <w:rsid w:val="008731BC"/>
    <w:rsid w:val="009278A1"/>
    <w:rsid w:val="00933F82"/>
    <w:rsid w:val="009811EF"/>
    <w:rsid w:val="009C261D"/>
    <w:rsid w:val="009C3834"/>
    <w:rsid w:val="009E095D"/>
    <w:rsid w:val="00AE3681"/>
    <w:rsid w:val="00B300CC"/>
    <w:rsid w:val="00C749C7"/>
    <w:rsid w:val="00CE0AA8"/>
    <w:rsid w:val="00D03295"/>
    <w:rsid w:val="00DC7385"/>
    <w:rsid w:val="00DF0562"/>
    <w:rsid w:val="00E030EA"/>
    <w:rsid w:val="00E0736B"/>
    <w:rsid w:val="00E33FB6"/>
    <w:rsid w:val="00E647E6"/>
    <w:rsid w:val="00E8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2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C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C25"/>
    <w:rPr>
      <w:color w:val="0563C1" w:themeColor="hyperlink"/>
      <w:u w:val="single"/>
    </w:rPr>
  </w:style>
  <w:style w:type="paragraph" w:styleId="3">
    <w:name w:val="Body Text 3"/>
    <w:basedOn w:val="a"/>
    <w:link w:val="30"/>
    <w:unhideWhenUsed/>
    <w:rsid w:val="00170C2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0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70C25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0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170C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170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170C25"/>
  </w:style>
  <w:style w:type="paragraph" w:styleId="aa">
    <w:name w:val="Balloon Text"/>
    <w:basedOn w:val="a"/>
    <w:link w:val="ab"/>
    <w:uiPriority w:val="99"/>
    <w:semiHidden/>
    <w:unhideWhenUsed/>
    <w:rsid w:val="00170C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C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2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DD13-CB5F-4E49-B2B3-4E97ADDC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 каб</cp:lastModifiedBy>
  <cp:revision>13</cp:revision>
  <cp:lastPrinted>2017-08-23T01:34:00Z</cp:lastPrinted>
  <dcterms:created xsi:type="dcterms:W3CDTF">2017-08-18T03:18:00Z</dcterms:created>
  <dcterms:modified xsi:type="dcterms:W3CDTF">2017-08-23T02:00:00Z</dcterms:modified>
</cp:coreProperties>
</file>