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F2" w:rsidRDefault="00DD3190" w:rsidP="003A31F2">
      <w:pPr>
        <w:spacing w:after="0"/>
        <w:ind w:firstLine="708"/>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образовательное учреждение дополнительного образования «Радуга» 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айшета – многопрофильное муниципальное учреждение дополнительного образования детей – находится в г. Тайшете, на большой удаленности от областного центра. </w:t>
      </w:r>
    </w:p>
    <w:p w:rsidR="009B1B5E" w:rsidRPr="009B1B5E" w:rsidRDefault="009B1B5E" w:rsidP="009B1B5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История учреждения началась 65 лет назад – в 1953 г., когда </w:t>
      </w:r>
      <w:r w:rsidRPr="009B1B5E">
        <w:rPr>
          <w:rFonts w:ascii="Times New Roman" w:eastAsia="Times New Roman" w:hAnsi="Times New Roman" w:cs="Times New Roman"/>
          <w:color w:val="000000"/>
          <w:sz w:val="24"/>
          <w:szCs w:val="24"/>
        </w:rPr>
        <w:t xml:space="preserve">впервые в официальных документах зафиксировано рождение нового учреждения –   «Дом пионеров». </w:t>
      </w:r>
      <w:proofErr w:type="spellStart"/>
      <w:r w:rsidR="00A216DF">
        <w:rPr>
          <w:rFonts w:ascii="Times New Roman" w:eastAsia="Times New Roman" w:hAnsi="Times New Roman" w:cs="Times New Roman"/>
          <w:color w:val="000000"/>
          <w:sz w:val="24"/>
          <w:szCs w:val="24"/>
        </w:rPr>
        <w:t>Тайшетские</w:t>
      </w:r>
      <w:proofErr w:type="spellEnd"/>
      <w:r w:rsidR="00A216DF">
        <w:rPr>
          <w:rFonts w:ascii="Times New Roman" w:eastAsia="Times New Roman" w:hAnsi="Times New Roman" w:cs="Times New Roman"/>
          <w:color w:val="000000"/>
          <w:sz w:val="24"/>
          <w:szCs w:val="24"/>
        </w:rPr>
        <w:t xml:space="preserve"> дети получили возможность заниматься увлекательными  и полезными делами.</w:t>
      </w:r>
    </w:p>
    <w:p w:rsidR="009B1B5E" w:rsidRPr="009D6932" w:rsidRDefault="00A216DF" w:rsidP="00A216DF">
      <w:pPr>
        <w:pStyle w:val="3"/>
        <w:spacing w:after="0"/>
        <w:jc w:val="both"/>
        <w:rPr>
          <w:sz w:val="24"/>
          <w:szCs w:val="24"/>
        </w:rPr>
      </w:pPr>
      <w:r>
        <w:rPr>
          <w:rFonts w:eastAsiaTheme="minorEastAsia"/>
          <w:sz w:val="24"/>
          <w:szCs w:val="24"/>
        </w:rPr>
        <w:t xml:space="preserve">За годы работы </w:t>
      </w:r>
      <w:r w:rsidR="009B1B5E" w:rsidRPr="009D6932">
        <w:rPr>
          <w:sz w:val="24"/>
          <w:szCs w:val="24"/>
        </w:rPr>
        <w:t>прошло несколько этапов развития</w:t>
      </w:r>
      <w:r>
        <w:rPr>
          <w:sz w:val="24"/>
          <w:szCs w:val="24"/>
        </w:rPr>
        <w:t xml:space="preserve"> учреждения</w:t>
      </w:r>
      <w:r w:rsidR="009B1B5E" w:rsidRPr="009D6932">
        <w:rPr>
          <w:sz w:val="24"/>
          <w:szCs w:val="24"/>
        </w:rPr>
        <w:t>:</w:t>
      </w:r>
    </w:p>
    <w:p w:rsidR="009B1B5E" w:rsidRPr="009D6932" w:rsidRDefault="009B1B5E" w:rsidP="009B1B5E">
      <w:pPr>
        <w:pStyle w:val="3"/>
        <w:spacing w:after="0"/>
        <w:jc w:val="both"/>
        <w:rPr>
          <w:sz w:val="24"/>
          <w:szCs w:val="24"/>
        </w:rPr>
      </w:pPr>
      <w:r w:rsidRPr="009D6932">
        <w:rPr>
          <w:sz w:val="24"/>
          <w:szCs w:val="24"/>
        </w:rPr>
        <w:t xml:space="preserve">- в </w:t>
      </w:r>
      <w:smartTag w:uri="urn:schemas-microsoft-com:office:smarttags" w:element="metricconverter">
        <w:smartTagPr>
          <w:attr w:name="ProductID" w:val="1990 г"/>
        </w:smartTagPr>
        <w:r w:rsidRPr="009D6932">
          <w:rPr>
            <w:sz w:val="24"/>
            <w:szCs w:val="24"/>
          </w:rPr>
          <w:t>1990 г</w:t>
        </w:r>
      </w:smartTag>
      <w:r w:rsidRPr="009D6932">
        <w:rPr>
          <w:sz w:val="24"/>
          <w:szCs w:val="24"/>
        </w:rPr>
        <w:t xml:space="preserve">. </w:t>
      </w:r>
      <w:r w:rsidR="00A216DF">
        <w:rPr>
          <w:sz w:val="24"/>
          <w:szCs w:val="24"/>
        </w:rPr>
        <w:t>Дом пионеров был переименован</w:t>
      </w:r>
      <w:r w:rsidRPr="009D6932">
        <w:rPr>
          <w:sz w:val="24"/>
          <w:szCs w:val="24"/>
        </w:rPr>
        <w:t xml:space="preserve"> в городской Дом детского творчества</w:t>
      </w:r>
      <w:r w:rsidR="00A216DF">
        <w:rPr>
          <w:sz w:val="24"/>
          <w:szCs w:val="24"/>
        </w:rPr>
        <w:t>;</w:t>
      </w:r>
    </w:p>
    <w:p w:rsidR="009B1B5E" w:rsidRPr="009D6932" w:rsidRDefault="009B1B5E" w:rsidP="009B1B5E">
      <w:pPr>
        <w:spacing w:after="0" w:line="240" w:lineRule="auto"/>
        <w:jc w:val="both"/>
        <w:rPr>
          <w:rFonts w:ascii="Times New Roman" w:hAnsi="Times New Roman" w:cs="Times New Roman"/>
          <w:sz w:val="24"/>
          <w:szCs w:val="24"/>
        </w:rPr>
      </w:pPr>
      <w:r w:rsidRPr="009D6932">
        <w:rPr>
          <w:rFonts w:ascii="Times New Roman" w:hAnsi="Times New Roman" w:cs="Times New Roman"/>
          <w:sz w:val="24"/>
          <w:szCs w:val="24"/>
        </w:rPr>
        <w:t xml:space="preserve">- в </w:t>
      </w:r>
      <w:smartTag w:uri="urn:schemas-microsoft-com:office:smarttags" w:element="metricconverter">
        <w:smartTagPr>
          <w:attr w:name="ProductID" w:val="1997 г"/>
        </w:smartTagPr>
        <w:r w:rsidRPr="009D6932">
          <w:rPr>
            <w:rFonts w:ascii="Times New Roman" w:hAnsi="Times New Roman" w:cs="Times New Roman"/>
            <w:sz w:val="24"/>
            <w:szCs w:val="24"/>
          </w:rPr>
          <w:t>1997 г</w:t>
        </w:r>
      </w:smartTag>
      <w:r w:rsidRPr="009D6932">
        <w:rPr>
          <w:rFonts w:ascii="Times New Roman" w:hAnsi="Times New Roman" w:cs="Times New Roman"/>
          <w:sz w:val="24"/>
          <w:szCs w:val="24"/>
        </w:rPr>
        <w:t>. – муниципальное образовательное культурно-просветительское учреждение «Центр досуга «Радуга»</w:t>
      </w:r>
      <w:r w:rsidR="00A216DF">
        <w:rPr>
          <w:rFonts w:ascii="Times New Roman" w:hAnsi="Times New Roman" w:cs="Times New Roman"/>
          <w:sz w:val="24"/>
          <w:szCs w:val="24"/>
        </w:rPr>
        <w:t>;</w:t>
      </w:r>
    </w:p>
    <w:p w:rsidR="009B1B5E" w:rsidRPr="009D6932" w:rsidRDefault="009B1B5E" w:rsidP="009B1B5E">
      <w:pPr>
        <w:spacing w:after="0" w:line="240" w:lineRule="auto"/>
        <w:jc w:val="both"/>
        <w:rPr>
          <w:rFonts w:ascii="Times New Roman" w:hAnsi="Times New Roman" w:cs="Times New Roman"/>
          <w:sz w:val="24"/>
          <w:szCs w:val="24"/>
        </w:rPr>
      </w:pPr>
      <w:r w:rsidRPr="009D6932">
        <w:rPr>
          <w:rFonts w:ascii="Times New Roman" w:hAnsi="Times New Roman" w:cs="Times New Roman"/>
          <w:sz w:val="24"/>
          <w:szCs w:val="24"/>
        </w:rPr>
        <w:t>- в 2002г. - Муниципальное образовательное учреждение дополнительного образования детей Центр творческого развития и гум</w:t>
      </w:r>
      <w:r w:rsidR="00A216DF">
        <w:rPr>
          <w:rFonts w:ascii="Times New Roman" w:hAnsi="Times New Roman" w:cs="Times New Roman"/>
          <w:sz w:val="24"/>
          <w:szCs w:val="24"/>
        </w:rPr>
        <w:t>анитарного образования «Радуга»;</w:t>
      </w:r>
    </w:p>
    <w:p w:rsidR="009B1B5E" w:rsidRDefault="009B1B5E" w:rsidP="009B1B5E">
      <w:pPr>
        <w:pStyle w:val="3"/>
        <w:spacing w:after="0"/>
        <w:jc w:val="both"/>
        <w:rPr>
          <w:sz w:val="24"/>
          <w:szCs w:val="24"/>
        </w:rPr>
      </w:pPr>
      <w:r w:rsidRPr="009D6932">
        <w:rPr>
          <w:sz w:val="24"/>
          <w:szCs w:val="24"/>
        </w:rPr>
        <w:t>- в 2008 - Муниципальное образовательное учреждение дополнительного образования детей Центр творческого развития и гуманитарного образования «Радуга». Районный методический центр по дополнительному образованию детей</w:t>
      </w:r>
      <w:r w:rsidR="00A216DF">
        <w:rPr>
          <w:sz w:val="24"/>
          <w:szCs w:val="24"/>
        </w:rPr>
        <w:t>;</w:t>
      </w:r>
    </w:p>
    <w:p w:rsidR="009B1B5E" w:rsidRDefault="009B1B5E" w:rsidP="009B1B5E">
      <w:pPr>
        <w:pStyle w:val="3"/>
        <w:spacing w:after="0"/>
        <w:jc w:val="both"/>
        <w:rPr>
          <w:sz w:val="24"/>
          <w:szCs w:val="24"/>
        </w:rPr>
      </w:pPr>
      <w:r>
        <w:rPr>
          <w:sz w:val="24"/>
          <w:szCs w:val="24"/>
        </w:rPr>
        <w:t xml:space="preserve">- в 2016 – Муниципальное бюджетное учреждение дополнительного образования «Центр дополнительного образования «Радуга» </w:t>
      </w:r>
      <w:proofErr w:type="gramStart"/>
      <w:r>
        <w:rPr>
          <w:sz w:val="24"/>
          <w:szCs w:val="24"/>
        </w:rPr>
        <w:t>г</w:t>
      </w:r>
      <w:proofErr w:type="gramEnd"/>
      <w:r>
        <w:rPr>
          <w:sz w:val="24"/>
          <w:szCs w:val="24"/>
        </w:rPr>
        <w:t>. Тайшета</w:t>
      </w:r>
      <w:r w:rsidR="00A216DF">
        <w:rPr>
          <w:sz w:val="24"/>
          <w:szCs w:val="24"/>
        </w:rPr>
        <w:t>.</w:t>
      </w:r>
    </w:p>
    <w:p w:rsidR="003A31F2" w:rsidRDefault="003A31F2" w:rsidP="009B1B5E">
      <w:pPr>
        <w:pStyle w:val="3"/>
        <w:spacing w:after="0"/>
        <w:jc w:val="both"/>
        <w:rPr>
          <w:sz w:val="24"/>
          <w:szCs w:val="24"/>
        </w:rPr>
      </w:pPr>
      <w:r>
        <w:rPr>
          <w:sz w:val="24"/>
          <w:szCs w:val="24"/>
        </w:rPr>
        <w:tab/>
        <w:t>Деят</w:t>
      </w:r>
      <w:r w:rsidR="00F615E2">
        <w:rPr>
          <w:sz w:val="24"/>
          <w:szCs w:val="24"/>
        </w:rPr>
        <w:t>ельность современного МБУДО «Центр дополнительного образования</w:t>
      </w:r>
      <w:r>
        <w:rPr>
          <w:sz w:val="24"/>
          <w:szCs w:val="24"/>
        </w:rPr>
        <w:t xml:space="preserve"> «Радуга» г</w:t>
      </w:r>
      <w:proofErr w:type="gramStart"/>
      <w:r>
        <w:rPr>
          <w:sz w:val="24"/>
          <w:szCs w:val="24"/>
        </w:rPr>
        <w:t>.Т</w:t>
      </w:r>
      <w:proofErr w:type="gramEnd"/>
      <w:r>
        <w:rPr>
          <w:sz w:val="24"/>
          <w:szCs w:val="24"/>
        </w:rPr>
        <w:t xml:space="preserve">айшета направлена на удовлетворение дополнительных образовательных потребностей детей, родителей и социума, раскрытие и максимальное развитие познавательных и творческих способностей обучающихся, формирование </w:t>
      </w:r>
      <w:proofErr w:type="spellStart"/>
      <w:r>
        <w:rPr>
          <w:sz w:val="24"/>
          <w:szCs w:val="24"/>
        </w:rPr>
        <w:t>деятельностного</w:t>
      </w:r>
      <w:proofErr w:type="spellEnd"/>
      <w:r>
        <w:rPr>
          <w:sz w:val="24"/>
          <w:szCs w:val="24"/>
        </w:rPr>
        <w:t xml:space="preserve"> отношения к жизни, осознание своего места в обществе; ориентация ребенка в различных видах деятельности с учетом его задатков, склонностей</w:t>
      </w:r>
      <w:r w:rsidR="00127928">
        <w:rPr>
          <w:sz w:val="24"/>
          <w:szCs w:val="24"/>
        </w:rPr>
        <w:t xml:space="preserve"> и интересов, содействие определению жизненных планов; создание условий для определения ребенком индивидуальной образовательной траектории. </w:t>
      </w:r>
    </w:p>
    <w:p w:rsidR="00127928" w:rsidRDefault="00127928" w:rsidP="009B1B5E">
      <w:pPr>
        <w:pStyle w:val="3"/>
        <w:spacing w:after="0"/>
        <w:jc w:val="both"/>
        <w:rPr>
          <w:sz w:val="24"/>
          <w:szCs w:val="24"/>
        </w:rPr>
      </w:pPr>
      <w:r>
        <w:rPr>
          <w:sz w:val="24"/>
          <w:szCs w:val="24"/>
        </w:rPr>
        <w:tab/>
        <w:t>Приоритетными направлениями развития учреждения являются:</w:t>
      </w:r>
    </w:p>
    <w:p w:rsidR="00F615E2" w:rsidRDefault="00127928" w:rsidP="009B1B5E">
      <w:pPr>
        <w:pStyle w:val="3"/>
        <w:spacing w:after="0"/>
        <w:jc w:val="both"/>
        <w:rPr>
          <w:sz w:val="24"/>
          <w:szCs w:val="24"/>
        </w:rPr>
      </w:pPr>
      <w:r>
        <w:rPr>
          <w:sz w:val="24"/>
          <w:szCs w:val="24"/>
        </w:rPr>
        <w:t>- расширение спектра дополнительных образовательных услуг, ориентированных на создание открытой новой образовательно-развивающей, информационной и</w:t>
      </w:r>
      <w:r w:rsidR="00F615E2">
        <w:rPr>
          <w:sz w:val="24"/>
          <w:szCs w:val="24"/>
        </w:rPr>
        <w:t xml:space="preserve"> воспитательной среды, направленной на создание пространства выбора, характеризующихся </w:t>
      </w:r>
      <w:proofErr w:type="spellStart"/>
      <w:r w:rsidR="00F615E2">
        <w:rPr>
          <w:sz w:val="24"/>
          <w:szCs w:val="24"/>
        </w:rPr>
        <w:t>индивидуализированностью</w:t>
      </w:r>
      <w:proofErr w:type="spellEnd"/>
      <w:r w:rsidR="00F615E2">
        <w:rPr>
          <w:sz w:val="24"/>
          <w:szCs w:val="24"/>
        </w:rPr>
        <w:t xml:space="preserve">, </w:t>
      </w:r>
      <w:proofErr w:type="spellStart"/>
      <w:r w:rsidR="00F615E2">
        <w:rPr>
          <w:sz w:val="24"/>
          <w:szCs w:val="24"/>
        </w:rPr>
        <w:t>практикоориентированностью</w:t>
      </w:r>
      <w:proofErr w:type="spellEnd"/>
      <w:r w:rsidR="00F615E2">
        <w:rPr>
          <w:sz w:val="24"/>
          <w:szCs w:val="24"/>
        </w:rPr>
        <w:t xml:space="preserve"> и </w:t>
      </w:r>
      <w:proofErr w:type="spellStart"/>
      <w:r w:rsidR="00F615E2">
        <w:rPr>
          <w:sz w:val="24"/>
          <w:szCs w:val="24"/>
        </w:rPr>
        <w:t>субъектностью</w:t>
      </w:r>
      <w:proofErr w:type="spellEnd"/>
      <w:r w:rsidR="00F615E2">
        <w:rPr>
          <w:sz w:val="24"/>
          <w:szCs w:val="24"/>
        </w:rPr>
        <w:t xml:space="preserve"> каждого участника образовательных отношений;</w:t>
      </w:r>
    </w:p>
    <w:p w:rsidR="00F615E2" w:rsidRDefault="00F615E2" w:rsidP="009B1B5E">
      <w:pPr>
        <w:pStyle w:val="3"/>
        <w:spacing w:after="0"/>
        <w:jc w:val="both"/>
        <w:rPr>
          <w:sz w:val="24"/>
          <w:szCs w:val="24"/>
        </w:rPr>
      </w:pPr>
      <w:r>
        <w:rPr>
          <w:sz w:val="24"/>
          <w:szCs w:val="24"/>
        </w:rPr>
        <w:t>- управление качеством реализации дополнительных общеобразовательных (</w:t>
      </w:r>
      <w:proofErr w:type="spellStart"/>
      <w:r>
        <w:rPr>
          <w:sz w:val="24"/>
          <w:szCs w:val="24"/>
        </w:rPr>
        <w:t>общеразвивающих</w:t>
      </w:r>
      <w:proofErr w:type="spellEnd"/>
      <w:r>
        <w:rPr>
          <w:sz w:val="24"/>
          <w:szCs w:val="24"/>
        </w:rPr>
        <w:t>) программ через структуризацию деятельности всех участников образовательных отношений учреждения;</w:t>
      </w:r>
    </w:p>
    <w:p w:rsidR="00127928" w:rsidRDefault="00F615E2" w:rsidP="009B1B5E">
      <w:pPr>
        <w:pStyle w:val="3"/>
        <w:spacing w:after="0"/>
        <w:jc w:val="both"/>
        <w:rPr>
          <w:sz w:val="24"/>
          <w:szCs w:val="24"/>
        </w:rPr>
      </w:pPr>
      <w:r>
        <w:rPr>
          <w:sz w:val="24"/>
          <w:szCs w:val="24"/>
        </w:rPr>
        <w:t>- развитие современной инфраструктуры</w:t>
      </w:r>
      <w:r w:rsidR="00127928">
        <w:rPr>
          <w:sz w:val="24"/>
          <w:szCs w:val="24"/>
        </w:rPr>
        <w:t xml:space="preserve"> </w:t>
      </w:r>
      <w:r>
        <w:rPr>
          <w:sz w:val="24"/>
          <w:szCs w:val="24"/>
        </w:rPr>
        <w:t>информационно-телекоммуникационной системы учреждения в целях обеспечения равного доступа к получению качественного дополнительного образования.</w:t>
      </w:r>
    </w:p>
    <w:p w:rsidR="00F615E2" w:rsidRDefault="00F615E2" w:rsidP="009B1B5E">
      <w:pPr>
        <w:pStyle w:val="3"/>
        <w:spacing w:after="0"/>
        <w:jc w:val="both"/>
        <w:rPr>
          <w:sz w:val="24"/>
          <w:szCs w:val="24"/>
        </w:rPr>
      </w:pPr>
      <w:r>
        <w:rPr>
          <w:sz w:val="24"/>
          <w:szCs w:val="24"/>
        </w:rPr>
        <w:tab/>
        <w:t>Ежегодно более 3000 детей и по</w:t>
      </w:r>
      <w:r w:rsidR="00962A17">
        <w:rPr>
          <w:sz w:val="24"/>
          <w:szCs w:val="24"/>
        </w:rPr>
        <w:t>дростков из 7</w:t>
      </w:r>
      <w:r>
        <w:rPr>
          <w:sz w:val="24"/>
          <w:szCs w:val="24"/>
        </w:rPr>
        <w:t>7 объединений</w:t>
      </w:r>
      <w:r w:rsidR="00962A17">
        <w:rPr>
          <w:sz w:val="24"/>
          <w:szCs w:val="24"/>
        </w:rPr>
        <w:t xml:space="preserve"> обучаются по различным направленностям:</w:t>
      </w:r>
    </w:p>
    <w:p w:rsidR="00962A17" w:rsidRDefault="00962A17" w:rsidP="009B1B5E">
      <w:pPr>
        <w:pStyle w:val="3"/>
        <w:spacing w:after="0"/>
        <w:jc w:val="both"/>
        <w:rPr>
          <w:sz w:val="24"/>
          <w:szCs w:val="24"/>
        </w:rPr>
      </w:pPr>
      <w:r>
        <w:rPr>
          <w:sz w:val="24"/>
          <w:szCs w:val="24"/>
        </w:rPr>
        <w:t>- художественной;</w:t>
      </w:r>
    </w:p>
    <w:p w:rsidR="00962A17" w:rsidRDefault="00962A17" w:rsidP="009B1B5E">
      <w:pPr>
        <w:pStyle w:val="3"/>
        <w:spacing w:after="0"/>
        <w:jc w:val="both"/>
        <w:rPr>
          <w:sz w:val="24"/>
          <w:szCs w:val="24"/>
        </w:rPr>
      </w:pPr>
      <w:r>
        <w:rPr>
          <w:sz w:val="24"/>
          <w:szCs w:val="24"/>
        </w:rPr>
        <w:t>- культурологической;</w:t>
      </w:r>
    </w:p>
    <w:p w:rsidR="00962A17" w:rsidRDefault="00962A17" w:rsidP="009B1B5E">
      <w:pPr>
        <w:pStyle w:val="3"/>
        <w:spacing w:after="0"/>
        <w:jc w:val="both"/>
        <w:rPr>
          <w:sz w:val="24"/>
          <w:szCs w:val="24"/>
        </w:rPr>
      </w:pPr>
      <w:r>
        <w:rPr>
          <w:sz w:val="24"/>
          <w:szCs w:val="24"/>
        </w:rPr>
        <w:t>- социально-педагогической;</w:t>
      </w:r>
    </w:p>
    <w:p w:rsidR="00962A17" w:rsidRDefault="00962A17" w:rsidP="009B1B5E">
      <w:pPr>
        <w:pStyle w:val="3"/>
        <w:spacing w:after="0"/>
        <w:jc w:val="both"/>
        <w:rPr>
          <w:sz w:val="24"/>
          <w:szCs w:val="24"/>
        </w:rPr>
      </w:pPr>
      <w:r>
        <w:rPr>
          <w:sz w:val="24"/>
          <w:szCs w:val="24"/>
        </w:rPr>
        <w:t>- физкультурно-спортивной;</w:t>
      </w:r>
    </w:p>
    <w:p w:rsidR="00962A17" w:rsidRDefault="00962A17" w:rsidP="009B1B5E">
      <w:pPr>
        <w:pStyle w:val="3"/>
        <w:spacing w:after="0"/>
        <w:jc w:val="both"/>
        <w:rPr>
          <w:sz w:val="24"/>
          <w:szCs w:val="24"/>
        </w:rPr>
      </w:pPr>
      <w:r>
        <w:rPr>
          <w:sz w:val="24"/>
          <w:szCs w:val="24"/>
        </w:rPr>
        <w:t>- туристско-краеведческой;</w:t>
      </w:r>
    </w:p>
    <w:p w:rsidR="00962A17" w:rsidRDefault="00962A17" w:rsidP="009B1B5E">
      <w:pPr>
        <w:pStyle w:val="3"/>
        <w:spacing w:after="0"/>
        <w:jc w:val="both"/>
        <w:rPr>
          <w:sz w:val="24"/>
          <w:szCs w:val="24"/>
        </w:rPr>
      </w:pPr>
      <w:r>
        <w:rPr>
          <w:sz w:val="24"/>
          <w:szCs w:val="24"/>
        </w:rPr>
        <w:t>- научно-технической;</w:t>
      </w:r>
    </w:p>
    <w:p w:rsidR="00962A17" w:rsidRDefault="001360E4" w:rsidP="009B1B5E">
      <w:pPr>
        <w:pStyle w:val="3"/>
        <w:spacing w:after="0"/>
        <w:jc w:val="both"/>
        <w:rPr>
          <w:sz w:val="24"/>
          <w:szCs w:val="24"/>
        </w:rPr>
      </w:pPr>
      <w:r>
        <w:rPr>
          <w:sz w:val="24"/>
          <w:szCs w:val="24"/>
        </w:rPr>
        <w:t xml:space="preserve">- </w:t>
      </w:r>
      <w:proofErr w:type="spellStart"/>
      <w:proofErr w:type="gramStart"/>
      <w:r>
        <w:rPr>
          <w:sz w:val="24"/>
          <w:szCs w:val="24"/>
        </w:rPr>
        <w:t>естественно-научная</w:t>
      </w:r>
      <w:proofErr w:type="spellEnd"/>
      <w:proofErr w:type="gramEnd"/>
      <w:r w:rsidR="00962A17">
        <w:rPr>
          <w:sz w:val="24"/>
          <w:szCs w:val="24"/>
        </w:rPr>
        <w:t>.</w:t>
      </w:r>
    </w:p>
    <w:p w:rsidR="0015593D" w:rsidRDefault="00962A17" w:rsidP="009B1B5E">
      <w:pPr>
        <w:pStyle w:val="3"/>
        <w:spacing w:after="0"/>
        <w:jc w:val="both"/>
        <w:rPr>
          <w:sz w:val="24"/>
          <w:szCs w:val="24"/>
        </w:rPr>
      </w:pPr>
      <w:r>
        <w:rPr>
          <w:sz w:val="24"/>
          <w:szCs w:val="24"/>
        </w:rPr>
        <w:tab/>
        <w:t>В объединениях художественной направленности обучающиеся осваивают приемы</w:t>
      </w:r>
      <w:r w:rsidR="00BC4087">
        <w:rPr>
          <w:sz w:val="24"/>
          <w:szCs w:val="24"/>
        </w:rPr>
        <w:t xml:space="preserve"> и техники рисования, декоративно-прикладного творчества, приобретают навыки вокального пения, пробуют себя в театральном творчестве, изучают национальную </w:t>
      </w:r>
      <w:r w:rsidR="00BC4087">
        <w:rPr>
          <w:sz w:val="24"/>
          <w:szCs w:val="24"/>
        </w:rPr>
        <w:lastRenderedPageBreak/>
        <w:t xml:space="preserve">культуру, обычаи и традиции, постигают основы классической хореографии, эстрадного танца. </w:t>
      </w:r>
    </w:p>
    <w:p w:rsidR="0015593D" w:rsidRDefault="0015593D" w:rsidP="009B1B5E">
      <w:pPr>
        <w:pStyle w:val="3"/>
        <w:spacing w:after="0"/>
        <w:jc w:val="both"/>
        <w:rPr>
          <w:sz w:val="24"/>
          <w:szCs w:val="24"/>
        </w:rPr>
      </w:pPr>
      <w:r>
        <w:rPr>
          <w:sz w:val="24"/>
          <w:szCs w:val="24"/>
        </w:rPr>
        <w:tab/>
        <w:t xml:space="preserve">В объединениях </w:t>
      </w:r>
      <w:proofErr w:type="spellStart"/>
      <w:proofErr w:type="gramStart"/>
      <w:r>
        <w:rPr>
          <w:sz w:val="24"/>
          <w:szCs w:val="24"/>
        </w:rPr>
        <w:t>естественно-научной</w:t>
      </w:r>
      <w:proofErr w:type="spellEnd"/>
      <w:proofErr w:type="gramEnd"/>
      <w:r>
        <w:rPr>
          <w:sz w:val="24"/>
          <w:szCs w:val="24"/>
        </w:rPr>
        <w:t xml:space="preserve">  направленности обучающиеся имеют возможность для получения экологических представлений и теоретических знаний в области экологии и охраны природы, учатся понимать важность  благоприятной экологической среды для духовного и физического здоровья человека, его нормальной жизнедеятельности.</w:t>
      </w:r>
    </w:p>
    <w:p w:rsidR="0015593D" w:rsidRDefault="0015593D" w:rsidP="009B1B5E">
      <w:pPr>
        <w:pStyle w:val="3"/>
        <w:spacing w:after="0"/>
        <w:jc w:val="both"/>
        <w:rPr>
          <w:sz w:val="24"/>
          <w:szCs w:val="24"/>
        </w:rPr>
      </w:pPr>
      <w:r>
        <w:rPr>
          <w:sz w:val="24"/>
          <w:szCs w:val="24"/>
        </w:rPr>
        <w:tab/>
        <w:t>Деятельность обучающихся объединений социально-педагогической направленности ориентирована на активизацию их познавательной деятельности посредством использования практических упражнений, игр, моделирующих реальность, элементов социально-педагогических и психологических тренингов.</w:t>
      </w:r>
    </w:p>
    <w:p w:rsidR="0015593D" w:rsidRDefault="0015593D" w:rsidP="009B1B5E">
      <w:pPr>
        <w:pStyle w:val="3"/>
        <w:spacing w:after="0"/>
        <w:jc w:val="both"/>
        <w:rPr>
          <w:sz w:val="24"/>
          <w:szCs w:val="24"/>
        </w:rPr>
      </w:pPr>
      <w:r>
        <w:rPr>
          <w:sz w:val="24"/>
          <w:szCs w:val="24"/>
        </w:rPr>
        <w:tab/>
        <w:t>В объединениях физкультурно-спортивной</w:t>
      </w:r>
      <w:r w:rsidR="001360E4">
        <w:rPr>
          <w:sz w:val="24"/>
          <w:szCs w:val="24"/>
        </w:rPr>
        <w:t xml:space="preserve"> направленности значительное место отводится физическому развитию обучающихся, укреплению здоровья, привитию навыков здорового образа жизни.</w:t>
      </w:r>
    </w:p>
    <w:p w:rsidR="004E2AD6" w:rsidRDefault="004E2AD6" w:rsidP="009B1B5E">
      <w:pPr>
        <w:pStyle w:val="3"/>
        <w:spacing w:after="0"/>
        <w:jc w:val="both"/>
        <w:rPr>
          <w:sz w:val="24"/>
          <w:szCs w:val="24"/>
        </w:rPr>
      </w:pPr>
      <w:r>
        <w:rPr>
          <w:sz w:val="24"/>
          <w:szCs w:val="24"/>
        </w:rPr>
        <w:tab/>
      </w:r>
      <w:r w:rsidRPr="004E2AD6">
        <w:rPr>
          <w:sz w:val="24"/>
          <w:szCs w:val="24"/>
        </w:rPr>
        <w:t>Туристско-краеведческое направление</w:t>
      </w:r>
      <w:r w:rsidRPr="009D6932">
        <w:rPr>
          <w:sz w:val="24"/>
          <w:szCs w:val="24"/>
        </w:rPr>
        <w:t xml:space="preserve"> одно из наиболее демократичных видов деятельности, в процессе к</w:t>
      </w:r>
      <w:r w:rsidR="00C21A83">
        <w:rPr>
          <w:sz w:val="24"/>
          <w:szCs w:val="24"/>
        </w:rPr>
        <w:t>оторого обучающиеся занимаются теоретической исследовательской деятельностью по изучению истории, культуры родного края; приобретают навыки работы с краеведческими источниками (архивными материалами, образцами народного творчества, мемуарами).</w:t>
      </w:r>
    </w:p>
    <w:p w:rsidR="00C21A83" w:rsidRDefault="00C21A83" w:rsidP="009B1B5E">
      <w:pPr>
        <w:pStyle w:val="3"/>
        <w:spacing w:after="0"/>
        <w:jc w:val="both"/>
        <w:rPr>
          <w:sz w:val="24"/>
          <w:szCs w:val="24"/>
        </w:rPr>
      </w:pPr>
      <w:r>
        <w:rPr>
          <w:sz w:val="24"/>
          <w:szCs w:val="24"/>
        </w:rPr>
        <w:tab/>
        <w:t>Научно-техническая направленность предполагает освоение сферы деятельности, связанной с использованием достижений технического прогресса в целях продуктивного творчества, расширение политехнического кругозора детей, развитие конструкторских способностей, формирование работы с различными инструментами, проектирование моделей и конструкций, образцов техники.</w:t>
      </w:r>
    </w:p>
    <w:p w:rsidR="00C21A83" w:rsidRDefault="00C21A83" w:rsidP="009B1B5E">
      <w:pPr>
        <w:pStyle w:val="3"/>
        <w:spacing w:after="0"/>
        <w:jc w:val="both"/>
        <w:rPr>
          <w:sz w:val="24"/>
          <w:szCs w:val="24"/>
        </w:rPr>
      </w:pPr>
      <w:r>
        <w:rPr>
          <w:sz w:val="24"/>
          <w:szCs w:val="24"/>
        </w:rPr>
        <w:tab/>
        <w:t>В рамках культурологической направленности обучающиеся занимаются изучением истории и теории различных аспектов мировой культуры, историко-культурных традиций и духовного наследия.</w:t>
      </w:r>
    </w:p>
    <w:p w:rsidR="00B61FB7" w:rsidRDefault="00B61FB7" w:rsidP="009B1B5E">
      <w:pPr>
        <w:pStyle w:val="3"/>
        <w:spacing w:after="0"/>
        <w:jc w:val="both"/>
        <w:rPr>
          <w:sz w:val="24"/>
          <w:szCs w:val="24"/>
        </w:rPr>
      </w:pPr>
      <w:r>
        <w:rPr>
          <w:sz w:val="24"/>
          <w:szCs w:val="24"/>
        </w:rPr>
        <w:tab/>
        <w:t>Обучающиеся Центра дополнительного образования «Радуга» становятся победителями творческих конкурсов и фестивалей:</w:t>
      </w:r>
    </w:p>
    <w:p w:rsidR="00B61FB7" w:rsidRDefault="00B61FB7" w:rsidP="009B1B5E">
      <w:pPr>
        <w:pStyle w:val="3"/>
        <w:spacing w:after="0"/>
        <w:jc w:val="both"/>
        <w:rPr>
          <w:sz w:val="24"/>
          <w:szCs w:val="24"/>
        </w:rPr>
      </w:pPr>
      <w:r>
        <w:rPr>
          <w:sz w:val="24"/>
          <w:szCs w:val="24"/>
        </w:rPr>
        <w:t>2018г. – обучающаяся ДТО «Музыкальный сувенир» Нестерова Валерия стала обладателем ГРАН-ПРИ II областного фестиваля детского и юношеского творчества «Весна победы»;</w:t>
      </w:r>
    </w:p>
    <w:p w:rsidR="002227F6" w:rsidRPr="002227F6" w:rsidRDefault="002227F6" w:rsidP="009B1B5E">
      <w:pPr>
        <w:pStyle w:val="3"/>
        <w:spacing w:after="0"/>
        <w:jc w:val="both"/>
        <w:rPr>
          <w:sz w:val="24"/>
          <w:szCs w:val="24"/>
        </w:rPr>
      </w:pPr>
      <w:proofErr w:type="gramStart"/>
      <w:r>
        <w:rPr>
          <w:sz w:val="24"/>
          <w:szCs w:val="24"/>
        </w:rPr>
        <w:t>2018г. – обучающиеся вокальной студии «Форте» принимали участие во Всероссийском конкурсе-фестивале детского и молодежного творчества «</w:t>
      </w:r>
      <w:r>
        <w:rPr>
          <w:sz w:val="24"/>
          <w:szCs w:val="24"/>
          <w:lang w:val="en-US"/>
        </w:rPr>
        <w:t>PROMOTION</w:t>
      </w:r>
      <w:r>
        <w:rPr>
          <w:sz w:val="24"/>
          <w:szCs w:val="24"/>
        </w:rPr>
        <w:t>»</w:t>
      </w:r>
      <w:r w:rsidRPr="002227F6">
        <w:rPr>
          <w:sz w:val="24"/>
          <w:szCs w:val="24"/>
        </w:rPr>
        <w:t xml:space="preserve"> </w:t>
      </w:r>
      <w:r>
        <w:rPr>
          <w:sz w:val="24"/>
          <w:szCs w:val="24"/>
        </w:rPr>
        <w:t>и в очередной раз</w:t>
      </w:r>
      <w:r w:rsidR="00F865B3">
        <w:rPr>
          <w:sz w:val="24"/>
          <w:szCs w:val="24"/>
        </w:rPr>
        <w:t xml:space="preserve"> показали высокий уровень исполнительского мастерства в номинации «Эстрадный вокал» (дипломанты первой и второй степени);</w:t>
      </w:r>
      <w:proofErr w:type="gramEnd"/>
    </w:p>
    <w:p w:rsidR="003F09CB" w:rsidRDefault="003F09CB" w:rsidP="009B1B5E">
      <w:pPr>
        <w:pStyle w:val="3"/>
        <w:spacing w:after="0"/>
        <w:jc w:val="both"/>
        <w:rPr>
          <w:sz w:val="24"/>
          <w:szCs w:val="24"/>
        </w:rPr>
      </w:pPr>
      <w:r>
        <w:rPr>
          <w:sz w:val="24"/>
          <w:szCs w:val="24"/>
        </w:rPr>
        <w:t xml:space="preserve">2017г. </w:t>
      </w:r>
      <w:r w:rsidR="00961649">
        <w:rPr>
          <w:sz w:val="24"/>
          <w:szCs w:val="24"/>
        </w:rPr>
        <w:t>–</w:t>
      </w:r>
      <w:r>
        <w:rPr>
          <w:sz w:val="24"/>
          <w:szCs w:val="24"/>
        </w:rPr>
        <w:t xml:space="preserve"> </w:t>
      </w:r>
      <w:r w:rsidR="00961649">
        <w:rPr>
          <w:sz w:val="24"/>
          <w:szCs w:val="24"/>
        </w:rPr>
        <w:t>обучающиеся хореографического коллектива «Свежий ветер» стали лауреатами второй и третьей степени XXIII Международного фестиваля-конкурса детского и юношеского творчества «Слияние культур» г</w:t>
      </w:r>
      <w:proofErr w:type="gramStart"/>
      <w:r w:rsidR="00961649">
        <w:rPr>
          <w:sz w:val="24"/>
          <w:szCs w:val="24"/>
        </w:rPr>
        <w:t>.К</w:t>
      </w:r>
      <w:proofErr w:type="gramEnd"/>
      <w:r w:rsidR="00961649">
        <w:rPr>
          <w:sz w:val="24"/>
          <w:szCs w:val="24"/>
        </w:rPr>
        <w:t>азань;</w:t>
      </w:r>
    </w:p>
    <w:p w:rsidR="002B597D" w:rsidRDefault="00961649" w:rsidP="009B1B5E">
      <w:pPr>
        <w:pStyle w:val="3"/>
        <w:spacing w:after="0"/>
        <w:jc w:val="both"/>
        <w:rPr>
          <w:sz w:val="24"/>
          <w:szCs w:val="24"/>
        </w:rPr>
      </w:pPr>
      <w:r>
        <w:rPr>
          <w:sz w:val="24"/>
          <w:szCs w:val="24"/>
        </w:rPr>
        <w:t>2017г. – на II Международном конкурсе-фестивале «Жемчужина России» в г</w:t>
      </w:r>
      <w:proofErr w:type="gramStart"/>
      <w:r>
        <w:rPr>
          <w:sz w:val="24"/>
          <w:szCs w:val="24"/>
        </w:rPr>
        <w:t>.И</w:t>
      </w:r>
      <w:proofErr w:type="gramEnd"/>
      <w:r>
        <w:rPr>
          <w:sz w:val="24"/>
          <w:szCs w:val="24"/>
        </w:rPr>
        <w:t>ркутске обучающиеся ДТО «Музыкальный сувенир» стали дипломантами перво</w:t>
      </w:r>
      <w:r w:rsidR="00F865B3">
        <w:rPr>
          <w:sz w:val="24"/>
          <w:szCs w:val="24"/>
        </w:rPr>
        <w:t xml:space="preserve">й степени. Перечислять победы детей можно бесконечно, но надо </w:t>
      </w:r>
      <w:proofErr w:type="gramStart"/>
      <w:r w:rsidR="00F865B3">
        <w:rPr>
          <w:sz w:val="24"/>
          <w:szCs w:val="24"/>
        </w:rPr>
        <w:t>отметить</w:t>
      </w:r>
      <w:proofErr w:type="gramEnd"/>
      <w:r w:rsidR="00F865B3">
        <w:rPr>
          <w:sz w:val="24"/>
          <w:szCs w:val="24"/>
        </w:rPr>
        <w:t xml:space="preserve"> что одним из больших достижений является то, что у</w:t>
      </w:r>
      <w:r w:rsidR="002B597D">
        <w:rPr>
          <w:sz w:val="24"/>
          <w:szCs w:val="24"/>
        </w:rPr>
        <w:t>чреждение принимает активное участие в организации и проведении</w:t>
      </w:r>
      <w:r w:rsidR="00347725">
        <w:rPr>
          <w:sz w:val="24"/>
          <w:szCs w:val="24"/>
        </w:rPr>
        <w:t xml:space="preserve"> городских и районных конкурсов и фестивалей</w:t>
      </w:r>
      <w:r w:rsidR="00F865B3">
        <w:rPr>
          <w:sz w:val="24"/>
          <w:szCs w:val="24"/>
        </w:rPr>
        <w:t>, создает творческие площадки для демонстрации достижений обучающихся</w:t>
      </w:r>
      <w:r w:rsidR="00347725">
        <w:rPr>
          <w:sz w:val="24"/>
          <w:szCs w:val="24"/>
        </w:rPr>
        <w:t>: «Звездный дождь», «Театральная радуга», «Рукотворное чудо»</w:t>
      </w:r>
      <w:r w:rsidR="00F865B3">
        <w:rPr>
          <w:sz w:val="24"/>
          <w:szCs w:val="24"/>
        </w:rPr>
        <w:t>, «Точка на карте», «Самый классный класс», «Зимняя сказка»</w:t>
      </w:r>
      <w:r w:rsidR="00347725">
        <w:rPr>
          <w:sz w:val="24"/>
          <w:szCs w:val="24"/>
        </w:rPr>
        <w:t>. В 2018 г. при поддержке ЧУДО «Международный центр развития инновационных технологий в области образования, культуры и спорта «Триумф» на базе Центра состоялся VII Всероссийский фестиваль-конкурс «Ступеньки к успеху».</w:t>
      </w:r>
    </w:p>
    <w:p w:rsidR="00347725" w:rsidRDefault="00347725" w:rsidP="009B1B5E">
      <w:pPr>
        <w:pStyle w:val="3"/>
        <w:spacing w:after="0"/>
        <w:jc w:val="both"/>
        <w:rPr>
          <w:sz w:val="24"/>
          <w:szCs w:val="24"/>
        </w:rPr>
      </w:pPr>
      <w:r>
        <w:rPr>
          <w:sz w:val="24"/>
          <w:szCs w:val="24"/>
        </w:rPr>
        <w:tab/>
        <w:t>Деятельность объединений МБУДО «ЦДО «Радуга» г</w:t>
      </w:r>
      <w:proofErr w:type="gramStart"/>
      <w:r>
        <w:rPr>
          <w:sz w:val="24"/>
          <w:szCs w:val="24"/>
        </w:rPr>
        <w:t>.Т</w:t>
      </w:r>
      <w:proofErr w:type="gramEnd"/>
      <w:r>
        <w:rPr>
          <w:sz w:val="24"/>
          <w:szCs w:val="24"/>
        </w:rPr>
        <w:t>айшета организуют более 50 талантливых и инициативных педагогов. Большинство педагогов имеет высшее образование и высшую или первую квалификационную категорию.</w:t>
      </w:r>
      <w:r w:rsidR="005B2F91">
        <w:rPr>
          <w:sz w:val="24"/>
          <w:szCs w:val="24"/>
        </w:rPr>
        <w:t xml:space="preserve"> </w:t>
      </w:r>
      <w:proofErr w:type="gramStart"/>
      <w:r w:rsidR="005B2F91">
        <w:rPr>
          <w:sz w:val="24"/>
          <w:szCs w:val="24"/>
        </w:rPr>
        <w:t xml:space="preserve">Два педагога </w:t>
      </w:r>
      <w:r w:rsidR="005B2F91">
        <w:rPr>
          <w:sz w:val="24"/>
          <w:szCs w:val="24"/>
        </w:rPr>
        <w:lastRenderedPageBreak/>
        <w:t xml:space="preserve">награждены Почетным званием «Отличник народного просвещения», один педагог имеет почетное звание «Почетный работник образования», шести педагогам присвоено звание «Почетный работник общего образования Российской федерации», восемь человек награждены почетной грамотой Министерства образования и науки Российской Федерации. </w:t>
      </w:r>
      <w:proofErr w:type="gramEnd"/>
      <w:r w:rsidR="005B2F91">
        <w:rPr>
          <w:sz w:val="24"/>
          <w:szCs w:val="24"/>
        </w:rPr>
        <w:t>Шесть педагогов являются победителями регионального конкурса на присуждение премии Губернатора Иркутской области в номинации «Лучший педагогический работник дополнительного образования детей».</w:t>
      </w:r>
    </w:p>
    <w:p w:rsidR="005B2F91" w:rsidRDefault="005B2F91" w:rsidP="009B1B5E">
      <w:pPr>
        <w:pStyle w:val="3"/>
        <w:spacing w:after="0"/>
        <w:jc w:val="both"/>
        <w:rPr>
          <w:sz w:val="24"/>
          <w:szCs w:val="24"/>
        </w:rPr>
      </w:pPr>
      <w:r>
        <w:rPr>
          <w:sz w:val="24"/>
          <w:szCs w:val="24"/>
        </w:rPr>
        <w:tab/>
        <w:t>Деятельность центра высоко оценена педагогической общественностью Иркутской области. С 2011 года на базе МБУДО «ЦДО «Радуга» г</w:t>
      </w:r>
      <w:proofErr w:type="gramStart"/>
      <w:r>
        <w:rPr>
          <w:sz w:val="24"/>
          <w:szCs w:val="24"/>
        </w:rPr>
        <w:t>.Т</w:t>
      </w:r>
      <w:proofErr w:type="gramEnd"/>
      <w:r>
        <w:rPr>
          <w:sz w:val="24"/>
          <w:szCs w:val="24"/>
        </w:rPr>
        <w:t>айшета реализуется инновационный проект «Межрайонная педагогическая площадка педагогов и воспитанников учреждений дополнительного образования детей северо-западного куста Иркутской области» по теме «</w:t>
      </w:r>
      <w:r w:rsidR="00B61FB7">
        <w:rPr>
          <w:sz w:val="24"/>
          <w:szCs w:val="24"/>
        </w:rPr>
        <w:t>Раз</w:t>
      </w:r>
      <w:r>
        <w:rPr>
          <w:sz w:val="24"/>
          <w:szCs w:val="24"/>
        </w:rPr>
        <w:t>витие инновационного потенциала учреждений дополнительного образования детей»</w:t>
      </w:r>
      <w:r w:rsidR="00B61FB7">
        <w:rPr>
          <w:sz w:val="24"/>
          <w:szCs w:val="24"/>
        </w:rPr>
        <w:t>.</w:t>
      </w:r>
    </w:p>
    <w:p w:rsidR="00B61FB7" w:rsidRDefault="00B61FB7" w:rsidP="009B1B5E">
      <w:pPr>
        <w:pStyle w:val="3"/>
        <w:spacing w:after="0"/>
        <w:jc w:val="both"/>
        <w:rPr>
          <w:sz w:val="24"/>
          <w:szCs w:val="24"/>
        </w:rPr>
      </w:pPr>
      <w:r>
        <w:rPr>
          <w:sz w:val="24"/>
          <w:szCs w:val="24"/>
        </w:rPr>
        <w:tab/>
        <w:t>Эффективность деятельности Центра обусловлена внедрением в педагогическую практику передовых научных достижений. Индивидуально-личностная направленность деятельности Центра позволяет решить основные задачи дополнительного образования: удовлетворить запросы детей, используя природный потенциал, выявить и поддержать одаренных детей.</w:t>
      </w:r>
    </w:p>
    <w:p w:rsidR="001360E4" w:rsidRDefault="001360E4" w:rsidP="009B1B5E">
      <w:pPr>
        <w:pStyle w:val="3"/>
        <w:spacing w:after="0"/>
        <w:jc w:val="both"/>
        <w:rPr>
          <w:sz w:val="24"/>
          <w:szCs w:val="24"/>
        </w:rPr>
      </w:pPr>
      <w:r>
        <w:rPr>
          <w:sz w:val="24"/>
          <w:szCs w:val="24"/>
        </w:rPr>
        <w:tab/>
      </w:r>
    </w:p>
    <w:p w:rsidR="00DD3190" w:rsidRDefault="00DD3190" w:rsidP="00DD3190">
      <w:pPr>
        <w:spacing w:after="0"/>
        <w:ind w:firstLine="708"/>
        <w:jc w:val="both"/>
        <w:rPr>
          <w:rFonts w:ascii="Times New Roman" w:hAnsi="Times New Roman" w:cs="Times New Roman"/>
          <w:sz w:val="24"/>
          <w:szCs w:val="24"/>
        </w:rPr>
      </w:pPr>
    </w:p>
    <w:p w:rsidR="003A31F2" w:rsidRDefault="003A31F2" w:rsidP="003A31F2">
      <w:pPr>
        <w:spacing w:after="0"/>
        <w:ind w:firstLine="708"/>
        <w:jc w:val="both"/>
        <w:rPr>
          <w:rFonts w:ascii="Times New Roman" w:hAnsi="Times New Roman" w:cs="Times New Roman"/>
          <w:sz w:val="24"/>
          <w:szCs w:val="24"/>
        </w:rPr>
      </w:pPr>
    </w:p>
    <w:p w:rsidR="003A31F2" w:rsidRDefault="003A31F2" w:rsidP="003A31F2">
      <w:pPr>
        <w:spacing w:after="0"/>
        <w:ind w:firstLine="708"/>
        <w:jc w:val="both"/>
        <w:rPr>
          <w:rFonts w:ascii="Times New Roman" w:hAnsi="Times New Roman" w:cs="Times New Roman"/>
          <w:sz w:val="24"/>
          <w:szCs w:val="24"/>
        </w:rPr>
      </w:pPr>
    </w:p>
    <w:p w:rsidR="003A31F2" w:rsidRDefault="003A31F2" w:rsidP="003A31F2">
      <w:pPr>
        <w:spacing w:after="0"/>
        <w:ind w:firstLine="708"/>
        <w:jc w:val="both"/>
        <w:rPr>
          <w:rFonts w:ascii="Times New Roman" w:hAnsi="Times New Roman" w:cs="Times New Roman"/>
          <w:sz w:val="24"/>
          <w:szCs w:val="24"/>
        </w:rPr>
      </w:pPr>
    </w:p>
    <w:p w:rsidR="003A31F2" w:rsidRDefault="003A31F2" w:rsidP="003A31F2">
      <w:pPr>
        <w:spacing w:after="0"/>
        <w:ind w:firstLine="708"/>
        <w:jc w:val="both"/>
        <w:rPr>
          <w:rFonts w:ascii="Times New Roman" w:hAnsi="Times New Roman" w:cs="Times New Roman"/>
          <w:sz w:val="24"/>
          <w:szCs w:val="24"/>
        </w:rPr>
      </w:pPr>
    </w:p>
    <w:sectPr w:rsidR="003A31F2" w:rsidSect="00AA5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25677"/>
    <w:rsid w:val="00025677"/>
    <w:rsid w:val="00084393"/>
    <w:rsid w:val="00127928"/>
    <w:rsid w:val="001360E4"/>
    <w:rsid w:val="0015593D"/>
    <w:rsid w:val="00157E6A"/>
    <w:rsid w:val="002227F6"/>
    <w:rsid w:val="002B597D"/>
    <w:rsid w:val="00347725"/>
    <w:rsid w:val="003A31F2"/>
    <w:rsid w:val="003F09CB"/>
    <w:rsid w:val="004E2AD6"/>
    <w:rsid w:val="005B2F91"/>
    <w:rsid w:val="0060504C"/>
    <w:rsid w:val="00961649"/>
    <w:rsid w:val="00962A17"/>
    <w:rsid w:val="009B173A"/>
    <w:rsid w:val="009B1B5E"/>
    <w:rsid w:val="00A216DF"/>
    <w:rsid w:val="00AA5203"/>
    <w:rsid w:val="00B61FB7"/>
    <w:rsid w:val="00BC4087"/>
    <w:rsid w:val="00C21A83"/>
    <w:rsid w:val="00D77507"/>
    <w:rsid w:val="00DD3190"/>
    <w:rsid w:val="00EE1637"/>
    <w:rsid w:val="00F615E2"/>
    <w:rsid w:val="00F86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57E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semiHidden/>
    <w:unhideWhenUsed/>
    <w:rsid w:val="00157E6A"/>
  </w:style>
  <w:style w:type="paragraph" w:styleId="3">
    <w:name w:val="Body Text 3"/>
    <w:basedOn w:val="a"/>
    <w:link w:val="30"/>
    <w:rsid w:val="009B1B5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B1B5E"/>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2288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Хозяюшка</dc:creator>
  <cp:keywords/>
  <dc:description/>
  <cp:lastModifiedBy>Денис</cp:lastModifiedBy>
  <cp:revision>13</cp:revision>
  <dcterms:created xsi:type="dcterms:W3CDTF">2018-04-16T03:55:00Z</dcterms:created>
  <dcterms:modified xsi:type="dcterms:W3CDTF">2007-01-29T12:53:00Z</dcterms:modified>
</cp:coreProperties>
</file>