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D22" w:rsidRDefault="00311AE2" w:rsidP="00792954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09460" cy="8261350"/>
                <wp:effectExtent l="0" t="0" r="0" b="0"/>
                <wp:wrapNone/>
                <wp:docPr id="138" name="Текстовое 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9460" cy="826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4772" w:rsidRDefault="00C14772"/>
                          <w:p w:rsidR="00C14772" w:rsidRDefault="00C14772"/>
                          <w:p w:rsidR="00C14772" w:rsidRDefault="00C14772"/>
                          <w:p w:rsidR="00C14772" w:rsidRDefault="00C14772"/>
                          <w:p w:rsidR="00C14772" w:rsidRDefault="00C14772"/>
                          <w:p w:rsidR="00C14772" w:rsidRDefault="00C14772"/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753"/>
                              <w:gridCol w:w="5448"/>
                            </w:tblGrid>
                            <w:tr w:rsidR="00C14772" w:rsidRPr="007F08A4" w:rsidTr="007F08A4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:rsidR="00C14772" w:rsidRPr="007F08A4" w:rsidRDefault="00C14772">
                                  <w:pPr>
                                    <w:jc w:val="right"/>
                                  </w:pPr>
                                </w:p>
                                <w:p w:rsidR="00C14772" w:rsidRPr="00B54334" w:rsidRDefault="00311AE2" w:rsidP="00806063">
                                  <w:pPr>
                                    <w:ind w:firstLine="0"/>
                                    <w:jc w:val="center"/>
                                    <w:rPr>
                                      <w:i/>
                                      <w:color w:val="767171"/>
                                      <w:szCs w:val="24"/>
                                    </w:rPr>
                                  </w:pPr>
                                  <w:r w:rsidRPr="005E5A1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71725" cy="2466975"/>
                                        <wp:effectExtent l="0" t="0" r="0" b="0"/>
                                        <wp:docPr id="1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725" cy="2466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:rsidR="00C14772" w:rsidRDefault="00C14772" w:rsidP="007A195B">
                                  <w:pPr>
                                    <w:pStyle w:val="a6"/>
                                  </w:pPr>
                                  <w:r w:rsidRPr="00A5148B">
                                    <w:t>итоговый</w:t>
                                  </w:r>
                                  <w:r>
                                    <w:t xml:space="preserve"> отчет</w:t>
                                  </w:r>
                                </w:p>
                                <w:p w:rsidR="00C14772" w:rsidRDefault="00C14772" w:rsidP="007A195B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D8409D">
                                    <w:rPr>
                                      <w:rStyle w:val="a7"/>
                                    </w:rPr>
                                    <w:t>УПРАВЛЕНИЯ ОБРАЗОВАНИЯ АДМИНИСТРАЦИИ ТАЙШЕТСКОГО РАЙОНА</w:t>
                                  </w:r>
                                </w:p>
                                <w:p w:rsidR="00C14772" w:rsidRPr="00D8409D" w:rsidRDefault="00C14772" w:rsidP="007A195B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D8409D">
                                    <w:rPr>
                                      <w:rStyle w:val="a7"/>
                                    </w:rPr>
                                    <w:t xml:space="preserve"> </w:t>
                                  </w:r>
                                </w:p>
                                <w:p w:rsidR="00C14772" w:rsidRPr="007F08A4" w:rsidRDefault="00C14772" w:rsidP="007A195B">
                                  <w:pPr>
                                    <w:pStyle w:val="a6"/>
                                  </w:pPr>
                                  <w:r>
                                    <w:rPr>
                                      <w:rStyle w:val="a7"/>
                                      <w:rFonts w:eastAsia="Calibri"/>
                                    </w:rPr>
                                    <w:t>О РЕЗУЛЬТАТАХ АНАЛИЗА СОСТОЯНИЯ И ПЕРСПЕКТИИВ РАЗВИТИЯ СИСТЕМЫ ОБРАЗОВАНИЯ ЗА 2019</w:t>
                                  </w:r>
                                  <w:r w:rsidRPr="00AA7038">
                                    <w:rPr>
                                      <w:rStyle w:val="a7"/>
                                      <w:rFonts w:eastAsia="Calibri"/>
                                    </w:rPr>
                                    <w:t> год</w:t>
                                  </w:r>
                                  <w:r w:rsidRPr="007F08A4">
                                    <w:t xml:space="preserve"> </w:t>
                                  </w:r>
                                </w:p>
                                <w:p w:rsidR="00C14772" w:rsidRPr="007F08A4" w:rsidRDefault="00C14772" w:rsidP="006107C3">
                                  <w:pPr>
                                    <w:pStyle w:val="a4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C14772" w:rsidRDefault="00C1477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left:0;text-align:left;margin-left:0;margin-top:0;width:559.8pt;height:650.5pt;z-index:25165619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" fillcolor="window" stroked="f" strokeweight=".5pt">
                <v:textbox inset="0,0,0,0">
                  <w:txbxContent>
                    <w:p w:rsidR="00C14772" w:rsidRDefault="00C14772"/>
                    <w:p w:rsidR="00C14772" w:rsidRDefault="00C14772"/>
                    <w:p w:rsidR="00C14772" w:rsidRDefault="00C14772"/>
                    <w:p w:rsidR="00C14772" w:rsidRDefault="00C14772"/>
                    <w:p w:rsidR="00C14772" w:rsidRDefault="00C14772"/>
                    <w:p w:rsidR="00C14772" w:rsidRDefault="00C14772"/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753"/>
                        <w:gridCol w:w="5448"/>
                      </w:tblGrid>
                      <w:tr w:rsidR="00C14772" w:rsidRPr="007F08A4" w:rsidTr="007F08A4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C14772" w:rsidRPr="007F08A4" w:rsidRDefault="00C14772">
                            <w:pPr>
                              <w:jc w:val="right"/>
                            </w:pPr>
                          </w:p>
                          <w:p w:rsidR="00C14772" w:rsidRPr="00B54334" w:rsidRDefault="00311AE2" w:rsidP="00806063">
                            <w:pPr>
                              <w:ind w:firstLine="0"/>
                              <w:jc w:val="center"/>
                              <w:rPr>
                                <w:i/>
                                <w:color w:val="767171"/>
                                <w:szCs w:val="24"/>
                              </w:rPr>
                            </w:pPr>
                            <w:r w:rsidRPr="005E5A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1725" cy="2466975"/>
                                  <wp:effectExtent l="0" t="0" r="0" b="0"/>
                                  <wp:docPr id="1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C14772" w:rsidRDefault="00C14772" w:rsidP="007A195B">
                            <w:pPr>
                              <w:pStyle w:val="a6"/>
                            </w:pPr>
                            <w:r w:rsidRPr="00A5148B">
                              <w:t>итоговый</w:t>
                            </w:r>
                            <w:r>
                              <w:t xml:space="preserve"> отчет</w:t>
                            </w:r>
                          </w:p>
                          <w:p w:rsidR="00C14772" w:rsidRDefault="00C14772" w:rsidP="007A195B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D8409D">
                              <w:rPr>
                                <w:rStyle w:val="a7"/>
                              </w:rPr>
                              <w:t>УПРАВЛЕНИЯ ОБРАЗОВАНИЯ АДМИНИСТРАЦИИ ТАЙШЕТСКОГО РАЙОНА</w:t>
                            </w:r>
                          </w:p>
                          <w:p w:rsidR="00C14772" w:rsidRPr="00D8409D" w:rsidRDefault="00C14772" w:rsidP="007A195B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D8409D"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:rsidR="00C14772" w:rsidRPr="007F08A4" w:rsidRDefault="00C14772" w:rsidP="007A195B">
                            <w:pPr>
                              <w:pStyle w:val="a6"/>
                            </w:pPr>
                            <w:r>
                              <w:rPr>
                                <w:rStyle w:val="a7"/>
                                <w:rFonts w:eastAsia="Calibri"/>
                              </w:rPr>
                              <w:t>О РЕЗУЛЬТАТАХ АНАЛИЗА СОСТОЯНИЯ И ПЕРСПЕКТИИВ РАЗВИТИЯ СИСТЕМЫ ОБРАЗОВАНИЯ ЗА 2019</w:t>
                            </w:r>
                            <w:r w:rsidRPr="00AA7038">
                              <w:rPr>
                                <w:rStyle w:val="a7"/>
                                <w:rFonts w:eastAsia="Calibri"/>
                              </w:rPr>
                              <w:t> год</w:t>
                            </w:r>
                            <w:r w:rsidRPr="007F08A4">
                              <w:t xml:space="preserve"> </w:t>
                            </w:r>
                          </w:p>
                          <w:p w:rsidR="00C14772" w:rsidRPr="007F08A4" w:rsidRDefault="00C14772" w:rsidP="006107C3">
                            <w:pPr>
                              <w:pStyle w:val="a4"/>
                              <w:jc w:val="center"/>
                            </w:pPr>
                          </w:p>
                        </w:tc>
                      </w:tr>
                    </w:tbl>
                    <w:p w:rsidR="00C14772" w:rsidRDefault="00C14772"/>
                  </w:txbxContent>
                </v:textbox>
                <w10:wrap anchorx="page" anchory="page"/>
              </v:shape>
            </w:pict>
          </mc:Fallback>
        </mc:AlternateContent>
      </w:r>
      <w:r w:rsidR="00ED4D22">
        <w:br w:type="page"/>
      </w:r>
    </w:p>
    <w:sdt>
      <w:sdtPr>
        <w:rPr>
          <w:rFonts w:eastAsia="Calibri"/>
          <w:b w:val="0"/>
          <w:sz w:val="24"/>
          <w:szCs w:val="22"/>
          <w:lang w:eastAsia="en-US"/>
        </w:rPr>
        <w:id w:val="-18135977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945A8" w:rsidRDefault="00E945A8">
          <w:pPr>
            <w:pStyle w:val="ac"/>
          </w:pPr>
          <w:r>
            <w:t>Оглавление</w:t>
          </w:r>
        </w:p>
        <w:p w:rsidR="00E945A8" w:rsidRPr="00E945A8" w:rsidRDefault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4428832" w:history="1">
            <w:r w:rsidRPr="001740BB">
              <w:rPr>
                <w:rStyle w:val="ad"/>
                <w:noProof/>
              </w:rPr>
              <w:t>Перечень сокращений</w:t>
            </w:r>
            <w:r w:rsidRPr="00E945A8">
              <w:rPr>
                <w:rStyle w:val="ad"/>
                <w:noProof/>
                <w:webHidden/>
              </w:rPr>
              <w:tab/>
            </w:r>
            <w:r w:rsidRPr="00E945A8">
              <w:rPr>
                <w:rStyle w:val="ad"/>
                <w:noProof/>
                <w:webHidden/>
              </w:rPr>
              <w:fldChar w:fldCharType="begin"/>
            </w:r>
            <w:r w:rsidRPr="00E945A8">
              <w:rPr>
                <w:rStyle w:val="ad"/>
                <w:noProof/>
                <w:webHidden/>
              </w:rPr>
              <w:instrText xml:space="preserve"> PAGEREF _Toc54428832 \h </w:instrText>
            </w:r>
            <w:r w:rsidRPr="00E945A8">
              <w:rPr>
                <w:rStyle w:val="ad"/>
                <w:noProof/>
                <w:webHidden/>
              </w:rPr>
            </w:r>
            <w:r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3</w:t>
            </w:r>
            <w:r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3" w:history="1">
            <w:r w:rsidR="00E945A8" w:rsidRPr="00E945A8">
              <w:rPr>
                <w:rStyle w:val="ad"/>
                <w:noProof/>
              </w:rPr>
              <w:t>I</w:t>
            </w:r>
            <w:r w:rsidR="00E945A8" w:rsidRPr="001740BB">
              <w:rPr>
                <w:rStyle w:val="ad"/>
                <w:noProof/>
              </w:rPr>
              <w:t>. Анализ состояния и перспектив развития системы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_Toc54428833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4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4" w:history="1">
            <w:r w:rsidR="00E945A8" w:rsidRPr="001740BB">
              <w:rPr>
                <w:rStyle w:val="ad"/>
                <w:noProof/>
              </w:rPr>
              <w:t>1. Вводная часть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_Toc54428834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4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5" w:history="1">
            <w:r w:rsidR="00E945A8" w:rsidRPr="001740BB">
              <w:rPr>
                <w:rStyle w:val="ad"/>
                <w:noProof/>
              </w:rPr>
              <w:t>1.1. Аннотация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_Toc54428835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4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6" w:history="1">
            <w:r w:rsidR="00E945A8" w:rsidRPr="001740BB">
              <w:rPr>
                <w:rStyle w:val="ad"/>
                <w:noProof/>
              </w:rPr>
              <w:t>1.2. Ответственные за подготовку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_Toc54428836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5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7" w:history="1">
            <w:r w:rsidR="00E945A8" w:rsidRPr="001740BB">
              <w:rPr>
                <w:rStyle w:val="ad"/>
                <w:noProof/>
              </w:rPr>
              <w:t>1.3. Контакты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_Toc54428837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6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38" w:history="1">
            <w:r w:rsidR="00E945A8" w:rsidRPr="001740BB">
              <w:rPr>
                <w:rStyle w:val="ad"/>
                <w:noProof/>
              </w:rPr>
              <w:t>1.4. Источники данных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_Toc54428838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7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0" w:history="1">
            <w:r w:rsidR="00E945A8" w:rsidRPr="001740BB">
              <w:rPr>
                <w:rStyle w:val="ad"/>
                <w:noProof/>
              </w:rPr>
              <w:t>1.5. Паспорт образовательной системы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_Toc54428840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8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4" w:history="1">
            <w:r w:rsidR="00E945A8" w:rsidRPr="001740BB">
              <w:rPr>
                <w:rStyle w:val="ad"/>
                <w:noProof/>
              </w:rPr>
              <w:t>1.6. Образовательный контекст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_Toc54428844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14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5" w:history="1">
            <w:r w:rsidR="00E945A8" w:rsidRPr="001740BB">
              <w:rPr>
                <w:rStyle w:val="ad"/>
                <w:noProof/>
              </w:rPr>
              <w:t>1.7. Особенности образовательной системы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_Toc54428845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16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6" w:history="1">
            <w:r w:rsidR="00E945A8" w:rsidRPr="001740BB">
              <w:rPr>
                <w:rStyle w:val="ad"/>
                <w:noProof/>
              </w:rPr>
              <w:t>2. Анализ состояния и перспектив развития системы образования: основная часть.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_Toc54428846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18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7" w:history="1">
            <w:r w:rsidR="00E945A8" w:rsidRPr="001740BB">
              <w:rPr>
                <w:rStyle w:val="ad"/>
                <w:noProof/>
              </w:rPr>
              <w:t>2.1. Сведения о развитии дошкольного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_Toc54428847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18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8" w:history="1">
            <w:r w:rsidR="00E945A8" w:rsidRPr="001740BB">
              <w:rPr>
                <w:rStyle w:val="ad"/>
                <w:noProof/>
              </w:rPr>
              <w:t>2.2. Сведения о развитии начального общего образования, основного общего образования и среднего общего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_Toc54428848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36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49" w:history="1">
            <w:r w:rsidR="00E945A8" w:rsidRPr="001740BB">
              <w:rPr>
                <w:rStyle w:val="ad"/>
                <w:noProof/>
              </w:rPr>
              <w:t>2.5. Сведения о развитии дополнительного образования детей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_Toc54428849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58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50" w:history="1">
            <w:r w:rsidR="00E945A8" w:rsidRPr="001740BB">
              <w:rPr>
                <w:rStyle w:val="ad"/>
                <w:noProof/>
              </w:rPr>
              <w:t>2.6. Развитие системы оценки качества образования и информационной прозрачности системы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_Toc54428850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66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51" w:history="1">
            <w:r w:rsidR="00E945A8" w:rsidRPr="001740BB">
              <w:rPr>
                <w:rStyle w:val="ad"/>
                <w:noProof/>
              </w:rPr>
              <w:t>2.7. Сведения о создании условий социализации и самореализации молодежи (в том числе лиц, обучающихся по уровням и видам образования)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_Toc54428851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70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52" w:history="1">
            <w:r w:rsidR="00E945A8" w:rsidRPr="001740BB">
              <w:rPr>
                <w:rStyle w:val="ad"/>
                <w:noProof/>
              </w:rPr>
              <w:t>3. Выводы и заключения</w:t>
            </w:r>
            <w:bookmarkStart w:id="0" w:name="_GoBack"/>
            <w:bookmarkEnd w:id="0"/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_Toc54428852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72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ED3CF5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53" w:history="1">
            <w:r w:rsidR="00E945A8" w:rsidRPr="001740BB">
              <w:rPr>
                <w:rStyle w:val="ad"/>
                <w:noProof/>
              </w:rPr>
              <w:t>3.2. Планы и перспективы развития</w:t>
            </w:r>
            <w:r w:rsidR="00E945A8" w:rsidRPr="001740BB">
              <w:rPr>
                <w:rStyle w:val="ad"/>
                <w:noProof/>
              </w:rPr>
              <w:t xml:space="preserve"> </w:t>
            </w:r>
            <w:r w:rsidR="00E945A8" w:rsidRPr="001740BB">
              <w:rPr>
                <w:rStyle w:val="ad"/>
                <w:noProof/>
              </w:rPr>
              <w:t>системы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_Toc54428853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73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Pr="00E945A8" w:rsidRDefault="00874069" w:rsidP="00E945A8">
          <w:pPr>
            <w:pStyle w:val="11"/>
            <w:tabs>
              <w:tab w:val="right" w:leader="dot" w:pos="9628"/>
            </w:tabs>
            <w:rPr>
              <w:rStyle w:val="ad"/>
              <w:noProof/>
            </w:rPr>
          </w:pPr>
          <w:hyperlink w:anchor="_Toc54428854" w:history="1">
            <w:r w:rsidR="00E945A8" w:rsidRPr="001740BB">
              <w:rPr>
                <w:rStyle w:val="ad"/>
                <w:noProof/>
              </w:rPr>
              <w:t>ПОКАЗАТЕЛИ МОНИТОРИНГА СИСТЕМЫ ОБРАЗОВАНИЯ</w:t>
            </w:r>
            <w:r w:rsidR="00E945A8" w:rsidRPr="00E945A8">
              <w:rPr>
                <w:rStyle w:val="ad"/>
                <w:noProof/>
                <w:webHidden/>
              </w:rPr>
              <w:tab/>
            </w:r>
            <w:r w:rsidR="00E945A8" w:rsidRPr="00E945A8">
              <w:rPr>
                <w:rStyle w:val="ad"/>
                <w:noProof/>
                <w:webHidden/>
              </w:rPr>
              <w:fldChar w:fldCharType="begin"/>
            </w:r>
            <w:r w:rsidR="00E945A8" w:rsidRPr="00E945A8">
              <w:rPr>
                <w:rStyle w:val="ad"/>
                <w:noProof/>
                <w:webHidden/>
              </w:rPr>
              <w:instrText xml:space="preserve"> PAGEREF _Toc54428854 \h </w:instrText>
            </w:r>
            <w:r w:rsidR="00E945A8" w:rsidRPr="00E945A8">
              <w:rPr>
                <w:rStyle w:val="ad"/>
                <w:noProof/>
                <w:webHidden/>
              </w:rPr>
            </w:r>
            <w:r w:rsidR="00E945A8" w:rsidRPr="00E945A8">
              <w:rPr>
                <w:rStyle w:val="ad"/>
                <w:noProof/>
                <w:webHidden/>
              </w:rPr>
              <w:fldChar w:fldCharType="separate"/>
            </w:r>
            <w:r w:rsidR="00B93D67">
              <w:rPr>
                <w:rStyle w:val="ad"/>
                <w:noProof/>
                <w:webHidden/>
              </w:rPr>
              <w:t>76</w:t>
            </w:r>
            <w:r w:rsidR="00E945A8" w:rsidRPr="00E945A8">
              <w:rPr>
                <w:rStyle w:val="ad"/>
                <w:noProof/>
                <w:webHidden/>
              </w:rPr>
              <w:fldChar w:fldCharType="end"/>
            </w:r>
          </w:hyperlink>
        </w:p>
        <w:p w:rsidR="00E945A8" w:rsidRDefault="00E945A8">
          <w:r>
            <w:rPr>
              <w:b/>
              <w:bCs/>
            </w:rPr>
            <w:fldChar w:fldCharType="end"/>
          </w:r>
        </w:p>
      </w:sdtContent>
    </w:sdt>
    <w:p w:rsidR="00996598" w:rsidRPr="007F08A4" w:rsidRDefault="00996598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D7404C" w:rsidRDefault="004F06A8" w:rsidP="0012142D">
      <w:pPr>
        <w:pStyle w:val="1"/>
      </w:pPr>
      <w:bookmarkStart w:id="1" w:name="_Toc495354727"/>
      <w:bookmarkStart w:id="2" w:name="_Toc48217264"/>
      <w:bookmarkStart w:id="3" w:name="_Toc54428832"/>
      <w:r>
        <w:lastRenderedPageBreak/>
        <w:t>Перечень сокращений</w:t>
      </w:r>
      <w:bookmarkEnd w:id="1"/>
      <w:bookmarkEnd w:id="2"/>
      <w:bookmarkEnd w:id="3"/>
    </w:p>
    <w:p w:rsidR="006107C3" w:rsidRPr="007F08A4" w:rsidRDefault="006107C3" w:rsidP="00565638">
      <w:pPr>
        <w:spacing w:line="240" w:lineRule="auto"/>
        <w:rPr>
          <w:rFonts w:eastAsia="Times New Roman"/>
          <w:color w:val="A6A6A6"/>
          <w:sz w:val="20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068"/>
      </w:tblGrid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АИС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Автоматизированная информационная система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АООП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Адаптированная основная образовательная программа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ВПР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Всероссийские проверочные работы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ГВЭ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Государственный выпускной экзамен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Default="004B7236" w:rsidP="004B7236">
            <w:pPr>
              <w:ind w:firstLine="0"/>
            </w:pPr>
            <w:r>
              <w:t>ДО</w:t>
            </w:r>
          </w:p>
        </w:tc>
        <w:tc>
          <w:tcPr>
            <w:tcW w:w="8068" w:type="dxa"/>
            <w:shd w:val="clear" w:color="auto" w:fill="auto"/>
          </w:tcPr>
          <w:p w:rsidR="004B7236" w:rsidRDefault="004B7236" w:rsidP="004B7236">
            <w:pPr>
              <w:ind w:firstLine="0"/>
            </w:pPr>
            <w:r>
              <w:t>Дошкольное образование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ЕГЭ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Единый государственный экзамен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ЗПР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Задержка психического развития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Default="004B7236" w:rsidP="004B7236">
            <w:pPr>
              <w:ind w:firstLine="0"/>
            </w:pPr>
            <w:r>
              <w:t>МКДОУ</w:t>
            </w:r>
          </w:p>
        </w:tc>
        <w:tc>
          <w:tcPr>
            <w:tcW w:w="8068" w:type="dxa"/>
            <w:shd w:val="clear" w:color="auto" w:fill="auto"/>
          </w:tcPr>
          <w:p w:rsidR="004B7236" w:rsidRDefault="004B7236" w:rsidP="004B7236">
            <w:pPr>
              <w:ind w:firstLine="0"/>
            </w:pPr>
            <w:r>
              <w:t>Муниципальное казенное дошкольное образовательное учреждение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МКОУ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Муниципальное казенное общеобразовательное учреждение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МО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Муниципальное образование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МСО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Муниципальная  система образования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НОШ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Начальная общеобразовательная школа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НОДА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Нарушения опорно-двигательного аппарата</w:t>
            </w:r>
          </w:p>
        </w:tc>
      </w:tr>
      <w:tr w:rsidR="006F0B75" w:rsidRPr="007F08A4" w:rsidTr="007F08A4">
        <w:tc>
          <w:tcPr>
            <w:tcW w:w="1560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ОАО «РЖД»</w:t>
            </w:r>
          </w:p>
        </w:tc>
        <w:tc>
          <w:tcPr>
            <w:tcW w:w="8068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Открытое акционерное общество «Российские железные дороги»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ОГЭ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Основной государственный экзамен</w:t>
            </w:r>
          </w:p>
        </w:tc>
      </w:tr>
      <w:tr w:rsidR="006F0B75" w:rsidRPr="007F08A4" w:rsidTr="007F08A4">
        <w:tc>
          <w:tcPr>
            <w:tcW w:w="1560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ОГСКОУ</w:t>
            </w:r>
          </w:p>
        </w:tc>
        <w:tc>
          <w:tcPr>
            <w:tcW w:w="8068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Областное государственное специальное коррекционное образовательное учреждение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ОДО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Организация дополнительного образования</w:t>
            </w:r>
          </w:p>
        </w:tc>
      </w:tr>
      <w:tr w:rsidR="004B7236" w:rsidRPr="007F08A4" w:rsidTr="007F08A4">
        <w:tc>
          <w:tcPr>
            <w:tcW w:w="1560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ОО</w:t>
            </w:r>
          </w:p>
        </w:tc>
        <w:tc>
          <w:tcPr>
            <w:tcW w:w="8068" w:type="dxa"/>
            <w:shd w:val="clear" w:color="auto" w:fill="auto"/>
          </w:tcPr>
          <w:p w:rsidR="004B7236" w:rsidRPr="004F06A8" w:rsidRDefault="004B7236" w:rsidP="004B7236">
            <w:pPr>
              <w:ind w:firstLine="0"/>
            </w:pPr>
            <w:r>
              <w:t>Образовательные организации</w:t>
            </w:r>
          </w:p>
        </w:tc>
      </w:tr>
      <w:tr w:rsidR="007853AD" w:rsidRPr="007F08A4" w:rsidTr="007F08A4">
        <w:tc>
          <w:tcPr>
            <w:tcW w:w="1560" w:type="dxa"/>
            <w:shd w:val="clear" w:color="auto" w:fill="auto"/>
          </w:tcPr>
          <w:p w:rsidR="007853AD" w:rsidRDefault="007853AD" w:rsidP="004B7236">
            <w:pPr>
              <w:ind w:firstLine="0"/>
            </w:pPr>
            <w:r>
              <w:t>УО</w:t>
            </w:r>
          </w:p>
        </w:tc>
        <w:tc>
          <w:tcPr>
            <w:tcW w:w="8068" w:type="dxa"/>
            <w:shd w:val="clear" w:color="auto" w:fill="auto"/>
          </w:tcPr>
          <w:p w:rsidR="007853AD" w:rsidRDefault="007853AD" w:rsidP="004B7236">
            <w:pPr>
              <w:ind w:firstLine="0"/>
            </w:pPr>
            <w:r>
              <w:t>Управление образования</w:t>
            </w:r>
            <w:r w:rsidR="00502D84">
              <w:t xml:space="preserve"> администрации Тайшетского района</w:t>
            </w:r>
          </w:p>
        </w:tc>
      </w:tr>
      <w:tr w:rsidR="006F0B75" w:rsidRPr="007F08A4" w:rsidTr="007F08A4">
        <w:tc>
          <w:tcPr>
            <w:tcW w:w="1560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ЧОУ</w:t>
            </w:r>
          </w:p>
        </w:tc>
        <w:tc>
          <w:tcPr>
            <w:tcW w:w="8068" w:type="dxa"/>
            <w:shd w:val="clear" w:color="auto" w:fill="auto"/>
          </w:tcPr>
          <w:p w:rsidR="006F0B75" w:rsidRDefault="006F0B75" w:rsidP="004B7236">
            <w:pPr>
              <w:ind w:firstLine="0"/>
            </w:pPr>
            <w:r>
              <w:t>Частное образовательное учреждение</w:t>
            </w:r>
          </w:p>
        </w:tc>
      </w:tr>
    </w:tbl>
    <w:p w:rsidR="00E362C8" w:rsidRPr="006107C3" w:rsidRDefault="00D75456" w:rsidP="006107C3">
      <w:pPr>
        <w:pStyle w:val="1"/>
      </w:pPr>
      <w:r w:rsidRPr="004F06A8">
        <w:br w:type="page"/>
      </w:r>
      <w:bookmarkStart w:id="4" w:name="_Toc495354728"/>
      <w:bookmarkStart w:id="5" w:name="_Toc48217265"/>
      <w:bookmarkStart w:id="6" w:name="_Toc54428833"/>
      <w:r w:rsidR="00CC0E69">
        <w:rPr>
          <w:lang w:val="en-US"/>
        </w:rPr>
        <w:lastRenderedPageBreak/>
        <w:t>I</w:t>
      </w:r>
      <w:r w:rsidR="00CC0E69">
        <w:t>. Анализ состояния и перспектив развития системы образования</w:t>
      </w:r>
      <w:bookmarkEnd w:id="4"/>
      <w:bookmarkEnd w:id="5"/>
      <w:bookmarkEnd w:id="6"/>
    </w:p>
    <w:p w:rsidR="00A5148B" w:rsidRDefault="00996598" w:rsidP="00996598">
      <w:pPr>
        <w:pStyle w:val="2"/>
      </w:pPr>
      <w:bookmarkStart w:id="7" w:name="_Toc495354729"/>
      <w:bookmarkStart w:id="8" w:name="_Toc48217266"/>
      <w:bookmarkStart w:id="9" w:name="_Toc54428834"/>
      <w:r>
        <w:t>1. Вводная часть</w:t>
      </w:r>
      <w:bookmarkEnd w:id="7"/>
      <w:bookmarkEnd w:id="8"/>
      <w:bookmarkEnd w:id="9"/>
    </w:p>
    <w:p w:rsidR="00996598" w:rsidRPr="00996598" w:rsidRDefault="008C7155" w:rsidP="00A629C3">
      <w:pPr>
        <w:pStyle w:val="3"/>
      </w:pPr>
      <w:bookmarkStart w:id="10" w:name="_Toc495354730"/>
      <w:bookmarkStart w:id="11" w:name="_Toc48217267"/>
      <w:bookmarkStart w:id="12" w:name="_Toc54428835"/>
      <w:r>
        <w:t xml:space="preserve">1.1. </w:t>
      </w:r>
      <w:r w:rsidR="00782A45">
        <w:t>Аннотация</w:t>
      </w:r>
      <w:bookmarkEnd w:id="10"/>
      <w:bookmarkEnd w:id="11"/>
      <w:bookmarkEnd w:id="12"/>
    </w:p>
    <w:p w:rsidR="007853AD" w:rsidRPr="007853AD" w:rsidRDefault="007853AD" w:rsidP="00AE5184">
      <w:pPr>
        <w:pStyle w:val="aff1"/>
      </w:pPr>
      <w:r w:rsidRPr="007853AD">
        <w:t xml:space="preserve">В итоговом отчете представлен </w:t>
      </w:r>
      <w:r w:rsidR="00296853" w:rsidRPr="007853AD">
        <w:t>анализ работы</w:t>
      </w:r>
      <w:r w:rsidRPr="007853AD">
        <w:t xml:space="preserve"> Управления образования (далее - УО) и образовательных организа</w:t>
      </w:r>
      <w:r w:rsidR="0007109B">
        <w:t xml:space="preserve">ций района (далее - </w:t>
      </w:r>
      <w:r w:rsidR="00296853">
        <w:t>ОО) за</w:t>
      </w:r>
      <w:r w:rsidR="0007109B">
        <w:t xml:space="preserve"> </w:t>
      </w:r>
      <w:r w:rsidR="00296853">
        <w:t>2019</w:t>
      </w:r>
      <w:r w:rsidR="00296853" w:rsidRPr="007853AD">
        <w:t xml:space="preserve"> год</w:t>
      </w:r>
      <w:r w:rsidRPr="007853AD">
        <w:t xml:space="preserve"> и перспективы </w:t>
      </w:r>
      <w:r w:rsidR="00296853" w:rsidRPr="007853AD">
        <w:t>развития системы</w:t>
      </w:r>
      <w:r w:rsidRPr="007853AD">
        <w:t xml:space="preserve"> образо</w:t>
      </w:r>
      <w:r w:rsidR="0007109B">
        <w:t xml:space="preserve">вания Тайшетского района </w:t>
      </w:r>
      <w:r w:rsidR="00296853">
        <w:t>в 2020</w:t>
      </w:r>
      <w:r w:rsidRPr="007853AD">
        <w:t xml:space="preserve"> году.</w:t>
      </w:r>
    </w:p>
    <w:p w:rsidR="007853AD" w:rsidRPr="007853AD" w:rsidRDefault="007853AD" w:rsidP="00AE5184">
      <w:pPr>
        <w:pStyle w:val="aff1"/>
      </w:pPr>
      <w:r w:rsidRPr="007853AD">
        <w:t xml:space="preserve"> Итоговый </w:t>
      </w:r>
      <w:r w:rsidR="00296853" w:rsidRPr="007853AD">
        <w:t>отчет подготовлен</w:t>
      </w:r>
      <w:r w:rsidRPr="007853AD">
        <w:t xml:space="preserve"> в целях инфор</w:t>
      </w:r>
      <w:r w:rsidR="00502D84">
        <w:t xml:space="preserve">мирования всех заинтересованных </w:t>
      </w:r>
      <w:r w:rsidR="00296853">
        <w:t xml:space="preserve">лиц </w:t>
      </w:r>
      <w:r w:rsidR="00296853" w:rsidRPr="007853AD">
        <w:t>о</w:t>
      </w:r>
      <w:r w:rsidR="00502D84">
        <w:t xml:space="preserve"> состоянии и развитии системы образования</w:t>
      </w:r>
      <w:r w:rsidRPr="007853AD">
        <w:t xml:space="preserve"> Тайшетского района, </w:t>
      </w:r>
      <w:r w:rsidR="00296853">
        <w:t>обеспечения различных</w:t>
      </w:r>
      <w:r w:rsidR="00502D84">
        <w:t xml:space="preserve"> категорий граждан статистической и аналитической информацией о деятельности Управления образования, образовательных организаций</w:t>
      </w:r>
      <w:r w:rsidRPr="007853AD">
        <w:t xml:space="preserve">, правильности принятия управленческих решений, а также в целях выявления нарушений требований законодательства об образовании. </w:t>
      </w:r>
    </w:p>
    <w:p w:rsidR="007853AD" w:rsidRPr="007853AD" w:rsidRDefault="007853AD" w:rsidP="00AE5184">
      <w:pPr>
        <w:pStyle w:val="aff1"/>
      </w:pPr>
      <w:r w:rsidRPr="007853AD">
        <w:t xml:space="preserve">Итоговый отчет, совместно с публичным докладом УО, </w:t>
      </w:r>
      <w:r w:rsidR="00296853" w:rsidRPr="007853AD">
        <w:t>является информационной</w:t>
      </w:r>
      <w:r w:rsidRPr="007853AD">
        <w:t xml:space="preserve"> основой для организации диалога всех участников</w:t>
      </w:r>
      <w:r w:rsidR="00502D84">
        <w:t xml:space="preserve"> образовательных отношений </w:t>
      </w:r>
      <w:r w:rsidRPr="007853AD">
        <w:t xml:space="preserve">о достижениях, проблемах и перспективах развития системы общего и дополнительного образования Тайшетского района. Адресован широкому кругу читателей: родителям (законным представителям), </w:t>
      </w:r>
      <w:r w:rsidR="00296853" w:rsidRPr="007853AD">
        <w:t>педагогам, обучающимся</w:t>
      </w:r>
      <w:r w:rsidRPr="007853AD">
        <w:t>, представителям средств массовой информации, общественным организациям, социальным партнерам и другим заинтересованным лицам.</w:t>
      </w:r>
    </w:p>
    <w:p w:rsidR="007853AD" w:rsidRPr="007853AD" w:rsidRDefault="007853AD" w:rsidP="00AE5184">
      <w:pPr>
        <w:pStyle w:val="aff1"/>
      </w:pPr>
      <w:r w:rsidRPr="007853AD">
        <w:t>Опубликование итогового отчета   обеспечивает информационную открытость</w:t>
      </w:r>
      <w:r w:rsidR="00502D84">
        <w:t xml:space="preserve"> и </w:t>
      </w:r>
      <w:r w:rsidR="00296853">
        <w:t xml:space="preserve">прозрачность </w:t>
      </w:r>
      <w:r w:rsidR="00296853" w:rsidRPr="007853AD">
        <w:t>деятельности</w:t>
      </w:r>
      <w:r w:rsidRPr="007853AD">
        <w:t xml:space="preserve"> МСО.</w:t>
      </w:r>
    </w:p>
    <w:p w:rsidR="007853AD" w:rsidRDefault="007853AD" w:rsidP="00AE5184">
      <w:pPr>
        <w:pStyle w:val="aff1"/>
      </w:pPr>
      <w:r w:rsidRPr="007853AD">
        <w:t>Итоговый отчет состоит из двух основных разделов: аналитической части и показателей мониторинга МСО</w:t>
      </w:r>
      <w:r>
        <w:t>.</w:t>
      </w:r>
    </w:p>
    <w:p w:rsidR="00FA44C1" w:rsidRDefault="00FA44C1" w:rsidP="00AE5184">
      <w:pPr>
        <w:pStyle w:val="aff1"/>
      </w:pPr>
    </w:p>
    <w:p w:rsidR="00FA44C1" w:rsidRDefault="00FA44C1" w:rsidP="00AE5184">
      <w:pPr>
        <w:pStyle w:val="aff1"/>
      </w:pPr>
    </w:p>
    <w:p w:rsidR="00AE3580" w:rsidRPr="007F08A4" w:rsidRDefault="00AE3580" w:rsidP="00AE5184">
      <w:pPr>
        <w:pStyle w:val="aff1"/>
        <w:rPr>
          <w:rFonts w:eastAsia="Times New Roman"/>
        </w:rPr>
      </w:pPr>
      <w:r>
        <w:br w:type="page"/>
      </w:r>
    </w:p>
    <w:p w:rsidR="00481971" w:rsidRPr="00996598" w:rsidRDefault="008C7155" w:rsidP="00A629C3">
      <w:pPr>
        <w:pStyle w:val="3"/>
      </w:pPr>
      <w:bookmarkStart w:id="13" w:name="_Toc495354731"/>
      <w:bookmarkStart w:id="14" w:name="_Toc48217268"/>
      <w:bookmarkStart w:id="15" w:name="_Toc54428836"/>
      <w:r>
        <w:lastRenderedPageBreak/>
        <w:t xml:space="preserve">1.2. </w:t>
      </w:r>
      <w:r w:rsidR="00DA1231">
        <w:t>Ответственные за подготовку</w:t>
      </w:r>
      <w:bookmarkEnd w:id="13"/>
      <w:bookmarkEnd w:id="14"/>
      <w:bookmarkEnd w:id="15"/>
    </w:p>
    <w:p w:rsidR="008E604E" w:rsidRPr="008E604E" w:rsidRDefault="008E604E" w:rsidP="00AE5184">
      <w:pPr>
        <w:pStyle w:val="aff1"/>
      </w:pPr>
      <w:r w:rsidRPr="008E604E">
        <w:t>Подготовку итогового отчета осуществляли:</w:t>
      </w:r>
    </w:p>
    <w:p w:rsidR="008E604E" w:rsidRPr="008E604E" w:rsidRDefault="008E604E" w:rsidP="00AE5184">
      <w:pPr>
        <w:pStyle w:val="aff1"/>
      </w:pPr>
      <w:r w:rsidRPr="008E604E">
        <w:t>- общую координацию работы – Семчишина Л.В., начальник УО;</w:t>
      </w:r>
    </w:p>
    <w:p w:rsidR="008E604E" w:rsidRPr="008E604E" w:rsidRDefault="008E604E" w:rsidP="00AE5184">
      <w:pPr>
        <w:pStyle w:val="aff1"/>
      </w:pPr>
      <w:r w:rsidRPr="008E604E">
        <w:t xml:space="preserve">- сбор и подготовку данных, анализ, подготовку текстовой части и отдельных показателей мониторинга – Вьюнова Н.Г., </w:t>
      </w:r>
      <w:r>
        <w:rPr>
          <w:i/>
        </w:rPr>
        <w:t>Слатина М.В</w:t>
      </w:r>
      <w:r w:rsidRPr="008E604E">
        <w:t>., заместители начальника УО;</w:t>
      </w:r>
    </w:p>
    <w:p w:rsidR="008E604E" w:rsidRPr="008E604E" w:rsidRDefault="008E604E" w:rsidP="00AE5184">
      <w:pPr>
        <w:pStyle w:val="aff1"/>
      </w:pPr>
      <w:r w:rsidRPr="008E604E">
        <w:t xml:space="preserve">- подготовку, </w:t>
      </w:r>
      <w:r w:rsidR="00296853" w:rsidRPr="008E604E">
        <w:t>анализ данных</w:t>
      </w:r>
      <w:r w:rsidRPr="008E604E">
        <w:t xml:space="preserve"> по своему направлению – специалисты УО, Централизованной </w:t>
      </w:r>
      <w:r w:rsidR="00296853" w:rsidRPr="008E604E">
        <w:t>бухгалтерии, методисты</w:t>
      </w:r>
      <w:r w:rsidRPr="008E604E">
        <w:t xml:space="preserve"> Центра развития образования.</w:t>
      </w:r>
    </w:p>
    <w:p w:rsidR="00595378" w:rsidRPr="008E604E" w:rsidRDefault="00595378" w:rsidP="00595378"/>
    <w:p w:rsidR="00595378" w:rsidRDefault="00595378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595378"/>
    <w:p w:rsidR="008E604E" w:rsidRDefault="008E604E" w:rsidP="00A629C3">
      <w:pPr>
        <w:pStyle w:val="3"/>
      </w:pPr>
      <w:bookmarkStart w:id="16" w:name="_Toc495354732"/>
      <w:bookmarkStart w:id="17" w:name="_Toc48217269"/>
      <w:bookmarkStart w:id="18" w:name="_Toc54428837"/>
      <w:r>
        <w:lastRenderedPageBreak/>
        <w:t>1.3. Контакты</w:t>
      </w:r>
      <w:bookmarkEnd w:id="16"/>
      <w:bookmarkEnd w:id="17"/>
      <w:bookmarkEnd w:id="18"/>
    </w:p>
    <w:p w:rsidR="00547314" w:rsidRPr="007F08A4" w:rsidRDefault="00547314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>Название: Управление образования администрации Тайшетского района</w:t>
      </w: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>Адрес:</w:t>
      </w:r>
      <w:r w:rsidRPr="008E604E">
        <w:rPr>
          <w:szCs w:val="24"/>
        </w:rPr>
        <w:t xml:space="preserve"> </w:t>
      </w:r>
      <w:r w:rsidRPr="008E604E">
        <w:rPr>
          <w:rStyle w:val="af"/>
          <w:sz w:val="24"/>
          <w:szCs w:val="24"/>
        </w:rPr>
        <w:t>665000, Иркутская область, г. Тайшет, ул. Шевченко, д.6</w:t>
      </w: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>Руководитель:</w:t>
      </w:r>
      <w:r w:rsidRPr="008E604E">
        <w:rPr>
          <w:szCs w:val="24"/>
        </w:rPr>
        <w:t xml:space="preserve"> </w:t>
      </w:r>
      <w:r w:rsidRPr="008E604E">
        <w:rPr>
          <w:rStyle w:val="af"/>
          <w:sz w:val="24"/>
          <w:szCs w:val="24"/>
        </w:rPr>
        <w:t>Семчишина Лариса Васильевна</w:t>
      </w: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 xml:space="preserve">Контактное лицо: Вьюнова Наталья Геннадьевна, </w:t>
      </w:r>
      <w:r>
        <w:rPr>
          <w:rStyle w:val="af"/>
          <w:sz w:val="24"/>
          <w:szCs w:val="24"/>
        </w:rPr>
        <w:t>Слатина Марина Владимировна</w:t>
      </w: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>Телефон:</w:t>
      </w:r>
      <w:r w:rsidRPr="008E604E">
        <w:rPr>
          <w:szCs w:val="24"/>
        </w:rPr>
        <w:t xml:space="preserve"> </w:t>
      </w:r>
      <w:r w:rsidR="00296853" w:rsidRPr="008E604E">
        <w:rPr>
          <w:rStyle w:val="af"/>
          <w:sz w:val="24"/>
          <w:szCs w:val="24"/>
        </w:rPr>
        <w:t>8 (</w:t>
      </w:r>
      <w:r w:rsidRPr="008E604E">
        <w:rPr>
          <w:rStyle w:val="af"/>
          <w:sz w:val="24"/>
          <w:szCs w:val="24"/>
        </w:rPr>
        <w:t>39563) 2-17-03,2-03-26</w:t>
      </w:r>
    </w:p>
    <w:p w:rsidR="008E604E" w:rsidRPr="008E604E" w:rsidRDefault="008E604E" w:rsidP="008E604E">
      <w:pPr>
        <w:ind w:firstLine="0"/>
        <w:rPr>
          <w:rStyle w:val="af"/>
          <w:sz w:val="24"/>
          <w:szCs w:val="24"/>
        </w:rPr>
      </w:pPr>
      <w:r w:rsidRPr="008E604E">
        <w:rPr>
          <w:rStyle w:val="af"/>
          <w:sz w:val="24"/>
          <w:szCs w:val="24"/>
        </w:rPr>
        <w:t>Почта:</w:t>
      </w:r>
      <w:r w:rsidRPr="008E604E">
        <w:rPr>
          <w:szCs w:val="24"/>
        </w:rPr>
        <w:t xml:space="preserve"> </w:t>
      </w:r>
      <w:r w:rsidRPr="008E604E">
        <w:rPr>
          <w:rStyle w:val="af"/>
          <w:sz w:val="24"/>
          <w:szCs w:val="24"/>
          <w:lang w:val="en-US"/>
        </w:rPr>
        <w:t>raionotaishet</w:t>
      </w:r>
      <w:r w:rsidRPr="002E4D91">
        <w:rPr>
          <w:rStyle w:val="af"/>
          <w:sz w:val="24"/>
          <w:szCs w:val="24"/>
        </w:rPr>
        <w:t>@</w:t>
      </w:r>
      <w:r w:rsidRPr="008E604E">
        <w:rPr>
          <w:rStyle w:val="af"/>
          <w:sz w:val="24"/>
          <w:szCs w:val="24"/>
          <w:lang w:val="en-US"/>
        </w:rPr>
        <w:t>mail</w:t>
      </w:r>
      <w:r w:rsidRPr="002E4D91">
        <w:rPr>
          <w:rStyle w:val="af"/>
          <w:sz w:val="24"/>
          <w:szCs w:val="24"/>
        </w:rPr>
        <w:t>.</w:t>
      </w:r>
      <w:r w:rsidRPr="008E604E">
        <w:rPr>
          <w:rStyle w:val="af"/>
          <w:sz w:val="24"/>
          <w:szCs w:val="24"/>
          <w:lang w:val="en-US"/>
        </w:rPr>
        <w:t>ru</w:t>
      </w:r>
    </w:p>
    <w:p w:rsidR="008E604E" w:rsidRPr="008E604E" w:rsidRDefault="008E604E" w:rsidP="008E604E"/>
    <w:p w:rsidR="001E5A92" w:rsidRDefault="00311AE2" w:rsidP="001E5A92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10795</wp:posOffset>
                </wp:positionV>
                <wp:extent cx="5862320" cy="3470275"/>
                <wp:effectExtent l="0" t="0" r="0" b="0"/>
                <wp:wrapNone/>
                <wp:docPr id="34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23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772" w:rsidRPr="00996598" w:rsidRDefault="00C1477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-.05pt;margin-top:.85pt;width:461.6pt;height:27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" fillcolor="window" stroked="f" strokeweight=".5pt">
                <v:textbox>
                  <w:txbxContent>
                    <w:p w:rsidR="00C14772" w:rsidRPr="00996598" w:rsidRDefault="00C14772" w:rsidP="001E5A92">
                      <w:pPr>
                        <w:ind w:firstLine="0"/>
                        <w:rPr>
                          <w:rStyle w:val="a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954020" cy="3470275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772" w:rsidRPr="00996598" w:rsidRDefault="00C1477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181.4pt;margin-top:1.15pt;width:232.6pt;height:273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" fillcolor="window" stroked="f" strokeweight=".5pt">
                <v:textbox>
                  <w:txbxContent>
                    <w:p w:rsidR="00C14772" w:rsidRPr="00996598" w:rsidRDefault="00C14772" w:rsidP="001E5A92">
                      <w:pPr>
                        <w:ind w:firstLine="0"/>
                        <w:rPr>
                          <w:rStyle w:val="a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547314" w:rsidRDefault="00547314">
      <w:pPr>
        <w:spacing w:after="160" w:line="259" w:lineRule="auto"/>
        <w:ind w:firstLine="0"/>
        <w:jc w:val="left"/>
      </w:pP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p w:rsidR="008C7155" w:rsidRPr="00996598" w:rsidRDefault="008C7155" w:rsidP="00A629C3">
      <w:pPr>
        <w:pStyle w:val="3"/>
      </w:pPr>
      <w:bookmarkStart w:id="19" w:name="_Toc495354733"/>
      <w:bookmarkStart w:id="20" w:name="_Toc48217270"/>
      <w:bookmarkStart w:id="21" w:name="_Toc54428838"/>
      <w:r>
        <w:lastRenderedPageBreak/>
        <w:t>1.</w:t>
      </w:r>
      <w:r w:rsidR="00375C2F">
        <w:t>4</w:t>
      </w:r>
      <w:r>
        <w:t>. Источники данных</w:t>
      </w:r>
      <w:bookmarkEnd w:id="19"/>
      <w:bookmarkEnd w:id="20"/>
      <w:bookmarkEnd w:id="21"/>
    </w:p>
    <w:p w:rsidR="00926519" w:rsidRPr="00926519" w:rsidRDefault="00926519" w:rsidP="00AE5184">
      <w:pPr>
        <w:pStyle w:val="aff1"/>
      </w:pPr>
      <w:r w:rsidRPr="00926519">
        <w:t>- муниципальная программа муниципального образования «Тайшетский район» «Развитие муниципальной системы образования (2015-2020 годы)», утвержденная Постановлением администрации Тайшетского района № 3239 от 24.12.2014 (с изменениями и дополнениями);</w:t>
      </w:r>
    </w:p>
    <w:p w:rsidR="00926519" w:rsidRPr="00926519" w:rsidRDefault="00926519" w:rsidP="002C5831">
      <w:pPr>
        <w:outlineLvl w:val="0"/>
      </w:pPr>
      <w:bookmarkStart w:id="22" w:name="_Toc54428839"/>
      <w:r w:rsidRPr="00926519">
        <w:t xml:space="preserve">- </w:t>
      </w:r>
      <w:r w:rsidR="00296853" w:rsidRPr="00926519">
        <w:t>аналитический отчет о</w:t>
      </w:r>
      <w:r w:rsidRPr="00926519">
        <w:t xml:space="preserve"> социально-экономической </w:t>
      </w:r>
      <w:r w:rsidR="00296853" w:rsidRPr="00926519">
        <w:t>ситуации в</w:t>
      </w:r>
      <w:r w:rsidRPr="00926519">
        <w:t xml:space="preserve"> муниципальном образовании «Тайшетский </w:t>
      </w:r>
      <w:r w:rsidR="00296853" w:rsidRPr="00926519">
        <w:t>район» за</w:t>
      </w:r>
      <w:r w:rsidR="00296853">
        <w:t xml:space="preserve"> 2019</w:t>
      </w:r>
      <w:r w:rsidRPr="00926519">
        <w:t xml:space="preserve"> год</w:t>
      </w:r>
      <w:r w:rsidR="002C5831">
        <w:t xml:space="preserve"> (</w:t>
      </w:r>
      <w:r w:rsidR="002C5831" w:rsidRPr="002C5831">
        <w:t>http://26528.selcdn.ru/irkmo.ru-upload/iblock/64b/64b03aacf87e791421765e2a74fa6e51/POYASNIT</w:t>
      </w:r>
      <w:r w:rsidR="002C5831">
        <w:t>ELNAYA-ZAPISKA-_1)</w:t>
      </w:r>
      <w:r w:rsidRPr="00926519">
        <w:t>;</w:t>
      </w:r>
      <w:bookmarkEnd w:id="22"/>
    </w:p>
    <w:p w:rsidR="00926519" w:rsidRPr="00926519" w:rsidRDefault="00926519" w:rsidP="00AE5184">
      <w:pPr>
        <w:pStyle w:val="aff1"/>
      </w:pPr>
      <w:r w:rsidRPr="00926519">
        <w:t>- отчет мэра Тайшетског</w:t>
      </w:r>
      <w:r>
        <w:rPr>
          <w:i/>
        </w:rPr>
        <w:t>о района по итогам работы в 2019</w:t>
      </w:r>
      <w:r w:rsidRPr="00926519">
        <w:t xml:space="preserve"> году</w:t>
      </w:r>
      <w:r w:rsidR="002C5831">
        <w:rPr>
          <w:i/>
        </w:rPr>
        <w:t xml:space="preserve"> (</w:t>
      </w:r>
      <w:r w:rsidR="002C5831" w:rsidRPr="002C5831">
        <w:t>http://taishet.irkmo.ru/administratsiya-rayona/otchyety/index.php</w:t>
      </w:r>
      <w:r w:rsidR="002C5831">
        <w:rPr>
          <w:i/>
        </w:rPr>
        <w:t>)</w:t>
      </w:r>
      <w:r w:rsidRPr="00926519">
        <w:t>;</w:t>
      </w:r>
    </w:p>
    <w:p w:rsidR="00926519" w:rsidRPr="00926519" w:rsidRDefault="00926519" w:rsidP="00AE5184">
      <w:pPr>
        <w:pStyle w:val="aff1"/>
      </w:pPr>
      <w:r w:rsidRPr="00926519">
        <w:t>- публичный доклад по итогам работы Управления образования админист</w:t>
      </w:r>
      <w:r>
        <w:rPr>
          <w:i/>
        </w:rPr>
        <w:t>рации Тайшетского района за 2019/2020</w:t>
      </w:r>
      <w:r w:rsidRPr="00926519">
        <w:t xml:space="preserve"> учебный год</w:t>
      </w:r>
      <w:r w:rsidR="002C5831">
        <w:rPr>
          <w:i/>
        </w:rPr>
        <w:t xml:space="preserve"> (</w:t>
      </w:r>
      <w:r w:rsidR="002C5831" w:rsidRPr="002C5831">
        <w:t>https://uo-taishet.ru/index.php/upravlenie-obrazovaniya/otchety-n/172-publichnyj-doklad/4299-publichnyj-doklad-za-2018-2019-uchebnyj-god</w:t>
      </w:r>
      <w:r w:rsidR="002C5831">
        <w:rPr>
          <w:i/>
        </w:rPr>
        <w:t>)</w:t>
      </w:r>
      <w:r w:rsidRPr="00926519">
        <w:t>;</w:t>
      </w:r>
    </w:p>
    <w:p w:rsidR="00926519" w:rsidRPr="00926519" w:rsidRDefault="00926519" w:rsidP="00AE5184">
      <w:pPr>
        <w:pStyle w:val="aff1"/>
      </w:pPr>
      <w:r w:rsidRPr="00926519">
        <w:t>- показатели статистической отчетности:</w:t>
      </w:r>
    </w:p>
    <w:p w:rsidR="00926519" w:rsidRPr="00926519" w:rsidRDefault="00926519" w:rsidP="00AE5184">
      <w:pPr>
        <w:pStyle w:val="aff1"/>
      </w:pPr>
      <w:r w:rsidRPr="00926519">
        <w:t>АИС «Мониторинг общего и дополнительного образования» Форма ФСН 1-ДО;</w:t>
      </w:r>
    </w:p>
    <w:p w:rsidR="00926519" w:rsidRPr="00926519" w:rsidRDefault="00926519" w:rsidP="00AE5184">
      <w:pPr>
        <w:pStyle w:val="aff1"/>
      </w:pPr>
      <w:r w:rsidRPr="00926519">
        <w:t>АИС «Мониторинг общего и дополнительного образования» Форма ФСН ОО-2;</w:t>
      </w:r>
    </w:p>
    <w:p w:rsidR="00926519" w:rsidRPr="00926519" w:rsidRDefault="00926519" w:rsidP="00AE5184">
      <w:pPr>
        <w:pStyle w:val="aff1"/>
      </w:pPr>
      <w:r w:rsidRPr="00926519">
        <w:t xml:space="preserve">АИС «Мониторинг общего и дополнительного образования» Форма </w:t>
      </w:r>
      <w:r w:rsidR="00296853" w:rsidRPr="00926519">
        <w:t>ФСН №</w:t>
      </w:r>
      <w:r w:rsidRPr="00926519">
        <w:t xml:space="preserve"> 85-К;</w:t>
      </w:r>
    </w:p>
    <w:p w:rsidR="00926519" w:rsidRPr="00926519" w:rsidRDefault="00926519" w:rsidP="00AE5184">
      <w:pPr>
        <w:pStyle w:val="aff1"/>
      </w:pPr>
      <w:r w:rsidRPr="00926519">
        <w:t>ПК Старт Форма ФСН № ОО-1;</w:t>
      </w:r>
    </w:p>
    <w:p w:rsidR="00595378" w:rsidRDefault="00595378" w:rsidP="00595378"/>
    <w:p w:rsidR="00595378" w:rsidRDefault="00595378" w:rsidP="00595378"/>
    <w:p w:rsidR="008C7155" w:rsidRPr="007F08A4" w:rsidRDefault="008C7155" w:rsidP="008C7155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A5148B" w:rsidRDefault="008C7155" w:rsidP="00A629C3">
      <w:pPr>
        <w:pStyle w:val="3"/>
      </w:pPr>
      <w:bookmarkStart w:id="23" w:name="_Toc48217271"/>
      <w:bookmarkStart w:id="24" w:name="_Toc54428840"/>
      <w:bookmarkStart w:id="25" w:name="_Toc495354734"/>
      <w:r>
        <w:lastRenderedPageBreak/>
        <w:t xml:space="preserve">1.5. </w:t>
      </w:r>
      <w:r w:rsidR="00E16AE2" w:rsidRPr="00E16AE2">
        <w:t>Паспорт образовательной системы</w:t>
      </w:r>
      <w:bookmarkEnd w:id="23"/>
      <w:bookmarkEnd w:id="24"/>
      <w:r w:rsidR="00E16AE2" w:rsidRPr="00E16AE2">
        <w:t xml:space="preserve"> </w:t>
      </w:r>
      <w:bookmarkEnd w:id="25"/>
    </w:p>
    <w:p w:rsidR="00A26F7D" w:rsidRDefault="00943866" w:rsidP="00943866">
      <w:pPr>
        <w:pStyle w:val="4"/>
      </w:pPr>
      <w:r>
        <w:t>Образовательная политика</w:t>
      </w:r>
    </w:p>
    <w:p w:rsidR="00FF49F5" w:rsidRDefault="00FF49F5" w:rsidP="00FF49F5">
      <w:pPr>
        <w:autoSpaceDE w:val="0"/>
        <w:autoSpaceDN w:val="0"/>
        <w:adjustRightInd w:val="0"/>
        <w:ind w:firstLine="708"/>
        <w:rPr>
          <w:color w:val="000000"/>
          <w:szCs w:val="24"/>
        </w:rPr>
      </w:pPr>
      <w:r>
        <w:rPr>
          <w:color w:val="000000"/>
          <w:szCs w:val="24"/>
        </w:rPr>
        <w:t xml:space="preserve"> Развитие </w:t>
      </w:r>
      <w:r w:rsidR="00296853">
        <w:rPr>
          <w:color w:val="000000"/>
          <w:szCs w:val="24"/>
        </w:rPr>
        <w:t>муниципальной системы</w:t>
      </w:r>
      <w:r>
        <w:rPr>
          <w:color w:val="000000"/>
          <w:szCs w:val="24"/>
        </w:rPr>
        <w:t xml:space="preserve"> образования – одно из приоритетных направлений функционирования Тайшетского района.  </w:t>
      </w:r>
    </w:p>
    <w:p w:rsidR="00FF49F5" w:rsidRPr="00353962" w:rsidRDefault="00FF49F5" w:rsidP="00FF49F5">
      <w:pPr>
        <w:autoSpaceDE w:val="0"/>
        <w:autoSpaceDN w:val="0"/>
        <w:adjustRightInd w:val="0"/>
        <w:ind w:firstLine="708"/>
        <w:rPr>
          <w:color w:val="000000"/>
          <w:szCs w:val="24"/>
        </w:rPr>
      </w:pPr>
      <w:r w:rsidRPr="00353962">
        <w:rPr>
          <w:color w:val="000000"/>
          <w:szCs w:val="24"/>
        </w:rPr>
        <w:t xml:space="preserve">Развитие </w:t>
      </w:r>
      <w:r w:rsidR="00296853">
        <w:rPr>
          <w:color w:val="000000"/>
          <w:szCs w:val="24"/>
        </w:rPr>
        <w:t xml:space="preserve">МСО </w:t>
      </w:r>
      <w:r w:rsidR="00296853" w:rsidRPr="00353962">
        <w:rPr>
          <w:color w:val="000000"/>
          <w:szCs w:val="24"/>
        </w:rPr>
        <w:t>осуществляется</w:t>
      </w:r>
      <w:r w:rsidRPr="00353962">
        <w:rPr>
          <w:color w:val="000000"/>
          <w:szCs w:val="24"/>
        </w:rPr>
        <w:t xml:space="preserve"> в соответствии с</w:t>
      </w:r>
      <w:r>
        <w:rPr>
          <w:color w:val="000000"/>
          <w:szCs w:val="24"/>
        </w:rPr>
        <w:t xml:space="preserve"> </w:t>
      </w:r>
      <w:r w:rsidR="00296853">
        <w:t>муниципальной программой</w:t>
      </w:r>
      <w:r>
        <w:t xml:space="preserve"> муниципального образования «Тайшетский район» «Развитие муниципальной системы образования (2015-2020 годы)».</w:t>
      </w:r>
      <w:r w:rsidRPr="00353962">
        <w:rPr>
          <w:color w:val="000000"/>
          <w:szCs w:val="24"/>
        </w:rPr>
        <w:t xml:space="preserve"> </w:t>
      </w:r>
    </w:p>
    <w:p w:rsidR="00FF49F5" w:rsidRPr="00353962" w:rsidRDefault="00FF49F5" w:rsidP="00FF49F5">
      <w:pPr>
        <w:autoSpaceDE w:val="0"/>
        <w:autoSpaceDN w:val="0"/>
        <w:adjustRightInd w:val="0"/>
        <w:ind w:firstLine="708"/>
        <w:rPr>
          <w:color w:val="000000"/>
          <w:szCs w:val="24"/>
        </w:rPr>
      </w:pPr>
      <w:r w:rsidRPr="00353962">
        <w:rPr>
          <w:color w:val="000000"/>
          <w:szCs w:val="24"/>
        </w:rPr>
        <w:t xml:space="preserve">Целью </w:t>
      </w:r>
      <w:r>
        <w:rPr>
          <w:color w:val="000000"/>
          <w:szCs w:val="24"/>
        </w:rPr>
        <w:t xml:space="preserve">муниципальной </w:t>
      </w:r>
      <w:r w:rsidRPr="00353962">
        <w:rPr>
          <w:color w:val="000000"/>
          <w:szCs w:val="24"/>
        </w:rPr>
        <w:t xml:space="preserve">программы является </w:t>
      </w:r>
      <w:r>
        <w:t>о</w:t>
      </w:r>
      <w:r w:rsidRPr="003E501C">
        <w:t xml:space="preserve">беспечение доступности современного качественного общего (дошкольного, начального общего, основного общего, среднего </w:t>
      </w:r>
      <w:r w:rsidRPr="005E0135">
        <w:t>общего</w:t>
      </w:r>
      <w:r w:rsidRPr="003E501C">
        <w:t>) и дополнительного образования</w:t>
      </w:r>
      <w:r>
        <w:t>.</w:t>
      </w:r>
      <w:r w:rsidRPr="00353962">
        <w:rPr>
          <w:color w:val="000000"/>
          <w:szCs w:val="24"/>
        </w:rPr>
        <w:t xml:space="preserve"> Для достижения цели </w:t>
      </w:r>
      <w:r>
        <w:rPr>
          <w:color w:val="000000"/>
          <w:szCs w:val="24"/>
        </w:rPr>
        <w:t>муниципальной</w:t>
      </w:r>
      <w:r w:rsidRPr="00353962">
        <w:rPr>
          <w:color w:val="000000"/>
          <w:szCs w:val="24"/>
        </w:rPr>
        <w:t xml:space="preserve"> программой предусмотрено решение </w:t>
      </w:r>
      <w:r>
        <w:rPr>
          <w:color w:val="000000"/>
          <w:szCs w:val="24"/>
        </w:rPr>
        <w:t>следующих задач:</w:t>
      </w:r>
      <w:r w:rsidRPr="00353962">
        <w:rPr>
          <w:color w:val="000000"/>
          <w:szCs w:val="24"/>
        </w:rPr>
        <w:t xml:space="preserve"> </w:t>
      </w:r>
    </w:p>
    <w:p w:rsidR="00FF49F5" w:rsidRPr="003E501C" w:rsidRDefault="00FF49F5" w:rsidP="00FF49F5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образования в муниципальных дошкольных образовательных организациях.</w:t>
      </w:r>
    </w:p>
    <w:p w:rsidR="00FF49F5" w:rsidRPr="003E501C" w:rsidRDefault="00FF49F5" w:rsidP="00FF49F5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общего образования в муниципальных образовательных организациях.</w:t>
      </w:r>
    </w:p>
    <w:p w:rsidR="00FF49F5" w:rsidRPr="003E501C" w:rsidRDefault="00FF49F5" w:rsidP="00FF49F5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34" w:firstLine="533"/>
      </w:pPr>
      <w:r w:rsidRPr="003E501C">
        <w:t>Организация предоставления доступного и качественного дополнительного образования детям.</w:t>
      </w:r>
    </w:p>
    <w:p w:rsidR="00FF49F5" w:rsidRPr="003E501C" w:rsidRDefault="00FF49F5" w:rsidP="00FF49F5">
      <w:pPr>
        <w:numPr>
          <w:ilvl w:val="0"/>
          <w:numId w:val="21"/>
        </w:numPr>
        <w:tabs>
          <w:tab w:val="left" w:pos="175"/>
          <w:tab w:val="left" w:pos="709"/>
          <w:tab w:val="left" w:pos="851"/>
          <w:tab w:val="left" w:pos="993"/>
        </w:tabs>
        <w:ind w:left="34" w:firstLine="533"/>
      </w:pPr>
      <w:r w:rsidRPr="003E501C">
        <w:t>Обеспечение организационных, информационных и финансово-экономических условий предоставления образования.</w:t>
      </w:r>
    </w:p>
    <w:p w:rsidR="00FF49F5" w:rsidRDefault="00FF49F5" w:rsidP="00FF49F5">
      <w:pPr>
        <w:tabs>
          <w:tab w:val="left" w:pos="175"/>
          <w:tab w:val="left" w:pos="709"/>
          <w:tab w:val="left" w:pos="851"/>
          <w:tab w:val="left" w:pos="993"/>
        </w:tabs>
        <w:ind w:left="34" w:firstLine="533"/>
      </w:pPr>
      <w:r w:rsidRPr="003E501C">
        <w:t>5. Организация отдыха и оздоровления детей в образовательных организациях муниципального образования "Тайшетский район" в каникулярное время.</w:t>
      </w:r>
    </w:p>
    <w:p w:rsidR="00FF49F5" w:rsidRDefault="00FF49F5" w:rsidP="00FF49F5">
      <w:pPr>
        <w:tabs>
          <w:tab w:val="left" w:pos="709"/>
          <w:tab w:val="left" w:pos="851"/>
          <w:tab w:val="left" w:pos="993"/>
        </w:tabs>
        <w:ind w:firstLine="533"/>
        <w:rPr>
          <w:i/>
          <w:color w:val="FF0000"/>
          <w:sz w:val="20"/>
          <w:szCs w:val="20"/>
        </w:rPr>
      </w:pPr>
      <w:r w:rsidRPr="00FA6650">
        <w:t xml:space="preserve">6. </w:t>
      </w:r>
      <w:r w:rsidR="00296853" w:rsidRPr="00FA6650">
        <w:t>Увеличение количества</w:t>
      </w:r>
      <w:r w:rsidRPr="00FA6650">
        <w:t xml:space="preserve"> </w:t>
      </w:r>
      <w:r w:rsidR="00296853" w:rsidRPr="00FA6650">
        <w:t>зданий образовательных</w:t>
      </w:r>
      <w:r w:rsidRPr="00FA6650">
        <w:t xml:space="preserve"> </w:t>
      </w:r>
      <w:r w:rsidR="00296853" w:rsidRPr="00FA6650">
        <w:t>организаций и</w:t>
      </w:r>
      <w:r w:rsidRPr="00FA6650">
        <w:t xml:space="preserve"> улучшение технического состояния зданий и сооружений образовательных организаций</w:t>
      </w:r>
      <w:r w:rsidRPr="00C74BC1">
        <w:rPr>
          <w:i/>
          <w:color w:val="FF0000"/>
          <w:sz w:val="20"/>
          <w:szCs w:val="20"/>
        </w:rPr>
        <w:t xml:space="preserve"> </w:t>
      </w:r>
    </w:p>
    <w:p w:rsidR="00FF49F5" w:rsidRDefault="00FF49F5" w:rsidP="00FF49F5">
      <w:pPr>
        <w:widowControl w:val="0"/>
        <w:tabs>
          <w:tab w:val="left" w:pos="317"/>
        </w:tabs>
        <w:autoSpaceDE w:val="0"/>
        <w:autoSpaceDN w:val="0"/>
        <w:adjustRightInd w:val="0"/>
      </w:pPr>
      <w:r>
        <w:t>Для обеспечения реализации программы развития выделено 6 подпрограмм:</w:t>
      </w:r>
      <w:r w:rsidRPr="00997250">
        <w:t xml:space="preserve"> </w:t>
      </w:r>
    </w:p>
    <w:p w:rsidR="00FF49F5" w:rsidRPr="003E501C" w:rsidRDefault="00FF49F5" w:rsidP="00FF49F5">
      <w:pPr>
        <w:widowControl w:val="0"/>
        <w:tabs>
          <w:tab w:val="left" w:pos="317"/>
        </w:tabs>
        <w:autoSpaceDE w:val="0"/>
        <w:autoSpaceDN w:val="0"/>
        <w:adjustRightInd w:val="0"/>
      </w:pPr>
      <w:r>
        <w:t>1. "</w:t>
      </w:r>
      <w:r w:rsidRPr="003E501C">
        <w:t>Развитие системы дошкольного образования" на 2015-20</w:t>
      </w:r>
      <w:r>
        <w:t>20</w:t>
      </w:r>
      <w:r w:rsidRPr="003E501C">
        <w:t xml:space="preserve"> годы</w:t>
      </w:r>
      <w:r>
        <w:t>;</w:t>
      </w:r>
    </w:p>
    <w:p w:rsidR="00FF49F5" w:rsidRPr="003E501C" w:rsidRDefault="00FF49F5" w:rsidP="00FF49F5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2. </w:t>
      </w:r>
      <w:r w:rsidRPr="003E501C">
        <w:t>"Развитие системы общего образования" на 2015-20</w:t>
      </w:r>
      <w:r>
        <w:t>20</w:t>
      </w:r>
      <w:r w:rsidRPr="003E501C">
        <w:t xml:space="preserve"> годы</w:t>
      </w:r>
      <w:r>
        <w:t>;</w:t>
      </w:r>
    </w:p>
    <w:p w:rsidR="00FF49F5" w:rsidRPr="003E501C" w:rsidRDefault="00FF49F5" w:rsidP="00FF49F5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3. </w:t>
      </w:r>
      <w:r w:rsidRPr="003E501C">
        <w:t>"Развитие системы дополнительного образования детей"</w:t>
      </w:r>
      <w:r>
        <w:t>;</w:t>
      </w:r>
    </w:p>
    <w:p w:rsidR="00FF49F5" w:rsidRPr="003E501C" w:rsidRDefault="00FF49F5" w:rsidP="00FF49F5">
      <w:pPr>
        <w:widowControl w:val="0"/>
        <w:tabs>
          <w:tab w:val="left" w:pos="317"/>
        </w:tabs>
        <w:autoSpaceDE w:val="0"/>
        <w:autoSpaceDN w:val="0"/>
        <w:adjustRightInd w:val="0"/>
      </w:pPr>
      <w:r>
        <w:t xml:space="preserve">4. </w:t>
      </w:r>
      <w:r w:rsidRPr="003E501C">
        <w:t>"Обеспечение реализации муниципальной программы "Развитие муниципальной системы образования" на 2015-20</w:t>
      </w:r>
      <w:r>
        <w:t>20</w:t>
      </w:r>
      <w:r w:rsidRPr="003E501C">
        <w:t xml:space="preserve"> годы и прочие мероприятия в области образования"</w:t>
      </w:r>
      <w:r>
        <w:t>;</w:t>
      </w:r>
    </w:p>
    <w:p w:rsidR="00FF49F5" w:rsidRDefault="00FF49F5" w:rsidP="00FF49F5">
      <w:pPr>
        <w:tabs>
          <w:tab w:val="left" w:pos="0"/>
        </w:tabs>
        <w:autoSpaceDE w:val="0"/>
        <w:autoSpaceDN w:val="0"/>
        <w:adjustRightInd w:val="0"/>
        <w:ind w:left="-8"/>
      </w:pPr>
      <w:r w:rsidRPr="003E501C">
        <w:t>5.</w:t>
      </w:r>
      <w:r>
        <w:t xml:space="preserve"> </w:t>
      </w:r>
      <w:r w:rsidRPr="003E501C">
        <w:t>"Организация отдыха и оздоровления детей в образовательных организациях муниципального образования "Тайшетский район" в каникулярное время"</w:t>
      </w:r>
      <w:r>
        <w:t>;</w:t>
      </w:r>
    </w:p>
    <w:p w:rsidR="00FF49F5" w:rsidRDefault="00FF49F5" w:rsidP="00FF49F5">
      <w:pPr>
        <w:widowControl w:val="0"/>
        <w:autoSpaceDE w:val="0"/>
        <w:autoSpaceDN w:val="0"/>
        <w:adjustRightInd w:val="0"/>
        <w:outlineLvl w:val="2"/>
      </w:pPr>
      <w:bookmarkStart w:id="26" w:name="_Toc54428841"/>
      <w:r w:rsidRPr="00574A48">
        <w:t>6.</w:t>
      </w:r>
      <w:r>
        <w:t xml:space="preserve"> </w:t>
      </w:r>
      <w:r w:rsidRPr="00574A48">
        <w:t>"</w:t>
      </w:r>
      <w:r w:rsidR="00296853" w:rsidRPr="00574A48">
        <w:t>Развитие и</w:t>
      </w:r>
      <w:r w:rsidRPr="00574A48">
        <w:t xml:space="preserve"> </w:t>
      </w:r>
      <w:r w:rsidR="00296853" w:rsidRPr="00574A48">
        <w:t>укрепление материально</w:t>
      </w:r>
      <w:r w:rsidRPr="00574A48">
        <w:t>-технической базы образовательных учреждений Тайшетского района</w:t>
      </w:r>
      <w:r>
        <w:t>"</w:t>
      </w:r>
      <w:r w:rsidRPr="00574A48">
        <w:t xml:space="preserve"> на 2016</w:t>
      </w:r>
      <w:r>
        <w:t xml:space="preserve">-2020 </w:t>
      </w:r>
      <w:r w:rsidRPr="00574A48">
        <w:t>год</w:t>
      </w:r>
      <w:r>
        <w:t>ы".</w:t>
      </w:r>
      <w:bookmarkEnd w:id="26"/>
    </w:p>
    <w:p w:rsidR="00FF49F5" w:rsidRDefault="00FF49F5" w:rsidP="00FF49F5">
      <w:pPr>
        <w:widowControl w:val="0"/>
        <w:autoSpaceDE w:val="0"/>
        <w:autoSpaceDN w:val="0"/>
        <w:adjustRightInd w:val="0"/>
        <w:outlineLvl w:val="2"/>
      </w:pPr>
      <w:bookmarkStart w:id="27" w:name="_Toc54428842"/>
      <w:r>
        <w:t xml:space="preserve">Кроме того, развитие МСО по отдельным направлениям отражено в следующих </w:t>
      </w:r>
      <w:r w:rsidRPr="005B2B7A">
        <w:t>муниципальных программах:</w:t>
      </w:r>
      <w:bookmarkEnd w:id="27"/>
    </w:p>
    <w:p w:rsidR="00FB608C" w:rsidRPr="005B2B7A" w:rsidRDefault="00FB608C" w:rsidP="00FB608C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lastRenderedPageBreak/>
        <w:t xml:space="preserve"> </w:t>
      </w:r>
      <w:r w:rsidR="00296853" w:rsidRPr="005B2B7A">
        <w:rPr>
          <w:rFonts w:eastAsia="Times New Roman"/>
          <w:szCs w:val="24"/>
          <w:lang w:eastAsia="ru-RU"/>
        </w:rPr>
        <w:t>- «</w:t>
      </w:r>
      <w:r w:rsidRPr="005B2B7A">
        <w:rPr>
          <w:rFonts w:eastAsia="Times New Roman"/>
          <w:szCs w:val="24"/>
          <w:lang w:eastAsia="ru-RU"/>
        </w:rPr>
        <w:t>Развитие дорожного хозяйства»;</w:t>
      </w:r>
    </w:p>
    <w:p w:rsidR="00FB608C" w:rsidRPr="005B2B7A" w:rsidRDefault="00FB608C" w:rsidP="00FB608C">
      <w:pPr>
        <w:shd w:val="clear" w:color="auto" w:fill="FFFFFF"/>
        <w:ind w:firstLine="0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«Социальная поддержка отдельных категорий населения муниципального образования «Тайшетский район»;</w:t>
      </w:r>
    </w:p>
    <w:p w:rsidR="00FB608C" w:rsidRPr="005B2B7A" w:rsidRDefault="00FB608C" w:rsidP="00FB608C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«Развитие сельского хозяйства»;</w:t>
      </w:r>
    </w:p>
    <w:p w:rsidR="00FB608C" w:rsidRPr="005B2B7A" w:rsidRDefault="00FB608C" w:rsidP="00FB608C">
      <w:pPr>
        <w:shd w:val="clear" w:color="auto" w:fill="FFFFFF"/>
        <w:ind w:firstLine="0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«Обеспечение общественной безопасности, профилактики правонарушений и социального сиротства на территории Тайшетского района на 2020-2025 годы»;</w:t>
      </w:r>
    </w:p>
    <w:p w:rsidR="00FB608C" w:rsidRPr="005B2B7A" w:rsidRDefault="00FB608C" w:rsidP="00FB608C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«Безопасность»;</w:t>
      </w:r>
    </w:p>
    <w:p w:rsidR="00FB608C" w:rsidRPr="005B2B7A" w:rsidRDefault="00FB608C" w:rsidP="00FB608C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«Охрана труда»;</w:t>
      </w:r>
    </w:p>
    <w:p w:rsidR="00FB608C" w:rsidRPr="005B2B7A" w:rsidRDefault="00FB608C" w:rsidP="00FB608C">
      <w:pPr>
        <w:shd w:val="clear" w:color="auto" w:fill="FFFFFF"/>
        <w:ind w:firstLine="0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>- «Развитие экономического потенциала на территории Тайшетского района" на 2020-2025 годы»;</w:t>
      </w:r>
    </w:p>
    <w:p w:rsidR="00FF49F5" w:rsidRPr="005B2B7A" w:rsidRDefault="00FB608C" w:rsidP="00FB608C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B2B7A">
        <w:rPr>
          <w:rFonts w:eastAsia="Times New Roman"/>
          <w:szCs w:val="24"/>
          <w:lang w:eastAsia="ru-RU"/>
        </w:rPr>
        <w:t xml:space="preserve">- «Охрана окружающей среды». </w:t>
      </w:r>
    </w:p>
    <w:p w:rsidR="00FF49F5" w:rsidRDefault="00FF49F5" w:rsidP="00FF49F5">
      <w:pPr>
        <w:widowControl w:val="0"/>
        <w:autoSpaceDE w:val="0"/>
        <w:autoSpaceDN w:val="0"/>
        <w:adjustRightInd w:val="0"/>
        <w:outlineLvl w:val="2"/>
      </w:pPr>
      <w:bookmarkStart w:id="28" w:name="_Toc54428843"/>
      <w:r>
        <w:t xml:space="preserve">На 2019 </w:t>
      </w:r>
      <w:r w:rsidR="00296853">
        <w:t>год были</w:t>
      </w:r>
      <w:r>
        <w:t xml:space="preserve"> определены основные </w:t>
      </w:r>
      <w:r w:rsidR="00296853">
        <w:t>направления деятельности</w:t>
      </w:r>
      <w:r>
        <w:t>:</w:t>
      </w:r>
      <w:bookmarkEnd w:id="28"/>
    </w:p>
    <w:p w:rsidR="00FF49F5" w:rsidRPr="00997250" w:rsidRDefault="00FF49F5" w:rsidP="00FF49F5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t>- реализация муниципальной программы «Развитие муниципальной</w:t>
      </w:r>
      <w:r>
        <w:rPr>
          <w:szCs w:val="24"/>
        </w:rPr>
        <w:t xml:space="preserve"> системы образования» (2015-2020</w:t>
      </w:r>
      <w:r w:rsidRPr="00997250">
        <w:rPr>
          <w:szCs w:val="24"/>
        </w:rPr>
        <w:t xml:space="preserve"> годы);</w:t>
      </w:r>
    </w:p>
    <w:p w:rsidR="00FF49F5" w:rsidRPr="00997250" w:rsidRDefault="00FF49F5" w:rsidP="00FF49F5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t>- совершенствование нормативно-правовой базы функционирования образовательных организаций и Управления образования в условиях Федерального закона от 29.12.2012 № 273-ФЗ «Об образовании в РФ»;</w:t>
      </w:r>
    </w:p>
    <w:p w:rsidR="00FF49F5" w:rsidRPr="00997250" w:rsidRDefault="00FF49F5" w:rsidP="00FF49F5">
      <w:pPr>
        <w:shd w:val="clear" w:color="auto" w:fill="FFFFFF"/>
        <w:ind w:firstLine="708"/>
        <w:rPr>
          <w:szCs w:val="24"/>
        </w:rPr>
      </w:pPr>
      <w:r w:rsidRPr="00997250">
        <w:rPr>
          <w:szCs w:val="24"/>
        </w:rPr>
        <w:t xml:space="preserve">- обеспечение выполнения Указов Президента Российской Федерации от 7 мая 2012 года №№ 597-599 «О мероприятиях по реализации государственной социальной </w:t>
      </w:r>
      <w:r w:rsidR="00296853" w:rsidRPr="00997250">
        <w:rPr>
          <w:szCs w:val="24"/>
        </w:rPr>
        <w:t>политики» и</w:t>
      </w:r>
      <w:r w:rsidRPr="00997250">
        <w:rPr>
          <w:szCs w:val="24"/>
        </w:rPr>
        <w:t xml:space="preserve"> «О </w:t>
      </w:r>
      <w:r w:rsidR="00296853" w:rsidRPr="00997250">
        <w:rPr>
          <w:szCs w:val="24"/>
        </w:rPr>
        <w:t>мерах по</w:t>
      </w:r>
      <w:r w:rsidRPr="00997250">
        <w:rPr>
          <w:szCs w:val="24"/>
        </w:rPr>
        <w:t xml:space="preserve"> реализации государственной политики в области образования и науки».</w:t>
      </w:r>
    </w:p>
    <w:p w:rsidR="00FF49F5" w:rsidRPr="00997250" w:rsidRDefault="00FF49F5" w:rsidP="00FF49F5">
      <w:pPr>
        <w:rPr>
          <w:i/>
          <w:szCs w:val="24"/>
        </w:rPr>
      </w:pPr>
      <w:r w:rsidRPr="00997250">
        <w:rPr>
          <w:szCs w:val="24"/>
        </w:rPr>
        <w:t xml:space="preserve">       </w:t>
      </w:r>
      <w:r w:rsidRPr="00997250">
        <w:rPr>
          <w:i/>
          <w:szCs w:val="24"/>
        </w:rPr>
        <w:t>В сфере дошкольного образования:</w:t>
      </w:r>
    </w:p>
    <w:p w:rsidR="00FF49F5" w:rsidRPr="00997250" w:rsidRDefault="00FF49F5" w:rsidP="00FF49F5">
      <w:pPr>
        <w:autoSpaceDE w:val="0"/>
        <w:autoSpaceDN w:val="0"/>
        <w:adjustRightInd w:val="0"/>
        <w:ind w:firstLine="708"/>
        <w:rPr>
          <w:szCs w:val="24"/>
        </w:rPr>
      </w:pPr>
      <w:r w:rsidRPr="00997250">
        <w:rPr>
          <w:szCs w:val="24"/>
        </w:rPr>
        <w:t xml:space="preserve">  - сопровождение реализации ФГОС дошкольного образования;</w:t>
      </w:r>
    </w:p>
    <w:p w:rsidR="00FF49F5" w:rsidRPr="00997250" w:rsidRDefault="00FF49F5" w:rsidP="00FF49F5">
      <w:pPr>
        <w:autoSpaceDE w:val="0"/>
        <w:autoSpaceDN w:val="0"/>
        <w:adjustRightInd w:val="0"/>
        <w:rPr>
          <w:szCs w:val="24"/>
        </w:rPr>
      </w:pPr>
      <w:r w:rsidRPr="00997250">
        <w:rPr>
          <w:szCs w:val="24"/>
        </w:rPr>
        <w:t xml:space="preserve"> -  сохранение 100 % доступности дошкольного образования для детей в возрасте от 3 до 7 лет;</w:t>
      </w:r>
    </w:p>
    <w:p w:rsidR="00FF49F5" w:rsidRPr="00997250" w:rsidRDefault="00FF49F5" w:rsidP="00FF49F5">
      <w:pPr>
        <w:autoSpaceDE w:val="0"/>
        <w:autoSpaceDN w:val="0"/>
        <w:adjustRightInd w:val="0"/>
        <w:rPr>
          <w:color w:val="000000"/>
          <w:szCs w:val="24"/>
        </w:rPr>
      </w:pPr>
      <w:r w:rsidRPr="00997250">
        <w:rPr>
          <w:szCs w:val="24"/>
        </w:rPr>
        <w:t xml:space="preserve"> - создание условий для получения дошкольного об</w:t>
      </w:r>
      <w:r>
        <w:rPr>
          <w:szCs w:val="24"/>
        </w:rPr>
        <w:t xml:space="preserve">разования детьми в возрасте от 1,5 </w:t>
      </w:r>
      <w:r w:rsidRPr="00997250">
        <w:rPr>
          <w:szCs w:val="24"/>
        </w:rPr>
        <w:t xml:space="preserve">  до 3 лет;</w:t>
      </w:r>
    </w:p>
    <w:p w:rsidR="00FF49F5" w:rsidRPr="00997250" w:rsidRDefault="00FF49F5" w:rsidP="00FF49F5">
      <w:pPr>
        <w:widowControl w:val="0"/>
        <w:tabs>
          <w:tab w:val="left" w:pos="567"/>
        </w:tabs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 xml:space="preserve">     </w:t>
      </w:r>
      <w:r w:rsidRPr="00997250">
        <w:rPr>
          <w:szCs w:val="24"/>
        </w:rPr>
        <w:tab/>
        <w:t xml:space="preserve">          </w:t>
      </w:r>
      <w:r>
        <w:rPr>
          <w:szCs w:val="24"/>
        </w:rPr>
        <w:t xml:space="preserve"> </w:t>
      </w:r>
      <w:r w:rsidRPr="00997250">
        <w:rPr>
          <w:szCs w:val="24"/>
        </w:rPr>
        <w:t xml:space="preserve"> -  развитие инклюзивного образования в системе дошкольного образования;</w:t>
      </w:r>
    </w:p>
    <w:p w:rsidR="00FF49F5" w:rsidRPr="00997250" w:rsidRDefault="00FF49F5" w:rsidP="00FF49F5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 xml:space="preserve">    </w:t>
      </w:r>
      <w:r w:rsidRPr="00997250">
        <w:rPr>
          <w:szCs w:val="24"/>
        </w:rPr>
        <w:tab/>
      </w:r>
      <w:r w:rsidRPr="00997250">
        <w:rPr>
          <w:szCs w:val="24"/>
        </w:rPr>
        <w:tab/>
        <w:t>-   продолжение функционирования АИС «Комплектование ДОУ»;</w:t>
      </w:r>
    </w:p>
    <w:p w:rsidR="00FF49F5" w:rsidRPr="00997250" w:rsidRDefault="00FF49F5" w:rsidP="00FF49F5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ab/>
        <w:t xml:space="preserve">           </w:t>
      </w:r>
      <w:r>
        <w:rPr>
          <w:szCs w:val="24"/>
        </w:rPr>
        <w:t xml:space="preserve"> </w:t>
      </w:r>
      <w:r w:rsidRPr="00997250">
        <w:rPr>
          <w:szCs w:val="24"/>
        </w:rPr>
        <w:t xml:space="preserve">-   обеспечение материальной </w:t>
      </w:r>
      <w:r w:rsidR="00296853" w:rsidRPr="00997250">
        <w:rPr>
          <w:szCs w:val="24"/>
        </w:rPr>
        <w:t>базы ДОУ</w:t>
      </w:r>
      <w:r w:rsidRPr="00997250">
        <w:rPr>
          <w:szCs w:val="24"/>
        </w:rPr>
        <w:t xml:space="preserve"> для работы </w:t>
      </w:r>
      <w:r w:rsidR="00296853" w:rsidRPr="00997250">
        <w:rPr>
          <w:szCs w:val="24"/>
        </w:rPr>
        <w:t>в АИС</w:t>
      </w:r>
      <w:r w:rsidRPr="00997250">
        <w:rPr>
          <w:szCs w:val="24"/>
        </w:rPr>
        <w:t xml:space="preserve"> «Комплектование ДОУ»;</w:t>
      </w:r>
    </w:p>
    <w:p w:rsidR="00FF49F5" w:rsidRPr="00997250" w:rsidRDefault="00FF49F5" w:rsidP="00FF49F5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997250">
        <w:rPr>
          <w:szCs w:val="24"/>
        </w:rPr>
        <w:tab/>
      </w:r>
      <w:r w:rsidRPr="00997250">
        <w:rPr>
          <w:szCs w:val="24"/>
        </w:rPr>
        <w:tab/>
        <w:t xml:space="preserve"> - создание сервисов </w:t>
      </w:r>
      <w:r>
        <w:rPr>
          <w:szCs w:val="24"/>
        </w:rPr>
        <w:t xml:space="preserve">для родителей, посещающих ДОУ. 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i/>
          <w:szCs w:val="24"/>
        </w:rPr>
        <w:t xml:space="preserve">         В сфере общего образования</w:t>
      </w:r>
      <w:r w:rsidRPr="00997250">
        <w:rPr>
          <w:szCs w:val="24"/>
        </w:rPr>
        <w:t>:</w:t>
      </w:r>
    </w:p>
    <w:p w:rsidR="00FF49F5" w:rsidRPr="00997250" w:rsidRDefault="00FF49F5" w:rsidP="00FF49F5">
      <w:pPr>
        <w:ind w:firstLine="708"/>
        <w:rPr>
          <w:szCs w:val="24"/>
        </w:rPr>
      </w:pPr>
      <w:r w:rsidRPr="00997250">
        <w:rPr>
          <w:szCs w:val="24"/>
        </w:rPr>
        <w:t xml:space="preserve">- сопровождение реализации ФГОС </w:t>
      </w:r>
      <w:r w:rsidR="00296853" w:rsidRPr="00997250">
        <w:rPr>
          <w:szCs w:val="24"/>
        </w:rPr>
        <w:t>общего образования</w:t>
      </w:r>
      <w:r w:rsidRPr="00997250">
        <w:rPr>
          <w:szCs w:val="24"/>
        </w:rPr>
        <w:t>, ФГОС для детей с ОВЗ и ФГОС для детей с интеллектуальными нарушениями, обеспечение преемственности ФГОС всех уровней;</w:t>
      </w:r>
    </w:p>
    <w:p w:rsidR="00FF49F5" w:rsidRPr="00997250" w:rsidRDefault="00FF49F5" w:rsidP="00FF49F5">
      <w:pPr>
        <w:ind w:firstLine="708"/>
        <w:rPr>
          <w:szCs w:val="24"/>
        </w:rPr>
      </w:pPr>
      <w:r w:rsidRPr="00997250">
        <w:rPr>
          <w:szCs w:val="24"/>
        </w:rPr>
        <w:lastRenderedPageBreak/>
        <w:t xml:space="preserve">  -  повышение качества общего образования во взаимосвязи с результатами государственной итоговой аттестации</w:t>
      </w:r>
      <w:r w:rsidR="00772A01">
        <w:rPr>
          <w:szCs w:val="24"/>
        </w:rPr>
        <w:t>, исследованиями качества образования</w:t>
      </w:r>
      <w:r w:rsidRPr="00997250">
        <w:rPr>
          <w:szCs w:val="24"/>
        </w:rPr>
        <w:t>;</w:t>
      </w:r>
    </w:p>
    <w:p w:rsidR="00FF49F5" w:rsidRPr="00997250" w:rsidRDefault="00FF49F5" w:rsidP="00FF49F5">
      <w:pPr>
        <w:rPr>
          <w:szCs w:val="24"/>
        </w:rPr>
      </w:pPr>
      <w:r>
        <w:rPr>
          <w:szCs w:val="24"/>
        </w:rPr>
        <w:t xml:space="preserve"> </w:t>
      </w:r>
      <w:r w:rsidRPr="00997250">
        <w:rPr>
          <w:szCs w:val="24"/>
        </w:rPr>
        <w:t xml:space="preserve">- развития системы инклюзивного образования детей; </w:t>
      </w:r>
    </w:p>
    <w:p w:rsidR="00FF49F5" w:rsidRPr="00997250" w:rsidRDefault="00FF49F5" w:rsidP="00FF49F5">
      <w:pPr>
        <w:rPr>
          <w:szCs w:val="24"/>
        </w:rPr>
      </w:pPr>
      <w:r>
        <w:rPr>
          <w:szCs w:val="24"/>
        </w:rPr>
        <w:t xml:space="preserve">  </w:t>
      </w:r>
      <w:r w:rsidRPr="00997250">
        <w:rPr>
          <w:szCs w:val="24"/>
        </w:rPr>
        <w:t>- методическое сопровождение школ со стабильно низкими образовательными результатами;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увеличение доли школьнико</w:t>
      </w:r>
      <w:r>
        <w:rPr>
          <w:szCs w:val="24"/>
        </w:rPr>
        <w:t xml:space="preserve">в, обучающихся в первую смену. </w:t>
      </w:r>
      <w:r w:rsidRPr="00997250">
        <w:rPr>
          <w:szCs w:val="24"/>
        </w:rPr>
        <w:t xml:space="preserve"> </w:t>
      </w:r>
    </w:p>
    <w:p w:rsidR="00FF49F5" w:rsidRPr="00997250" w:rsidRDefault="00FF49F5" w:rsidP="00FF49F5">
      <w:pPr>
        <w:rPr>
          <w:i/>
          <w:szCs w:val="24"/>
        </w:rPr>
      </w:pPr>
      <w:r w:rsidRPr="00997250">
        <w:rPr>
          <w:szCs w:val="24"/>
        </w:rPr>
        <w:tab/>
      </w:r>
      <w:r w:rsidRPr="00997250">
        <w:rPr>
          <w:i/>
          <w:szCs w:val="24"/>
        </w:rPr>
        <w:t>В сфере дополнительного образования: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 xml:space="preserve">- повышение доли охвата </w:t>
      </w:r>
      <w:r w:rsidR="00296853" w:rsidRPr="00997250">
        <w:rPr>
          <w:szCs w:val="24"/>
        </w:rPr>
        <w:t>детей от</w:t>
      </w:r>
      <w:r w:rsidRPr="00997250">
        <w:rPr>
          <w:szCs w:val="24"/>
        </w:rPr>
        <w:t xml:space="preserve"> 5 до 18 лет, обучающихся по программам дополнительного образования</w:t>
      </w:r>
      <w:r w:rsidR="00772A01">
        <w:rPr>
          <w:szCs w:val="24"/>
        </w:rPr>
        <w:t xml:space="preserve"> – реализация Целевой модели развития дополнительного образования</w:t>
      </w:r>
      <w:r w:rsidRPr="00997250">
        <w:rPr>
          <w:szCs w:val="24"/>
        </w:rPr>
        <w:t>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развитие сетевого взаимодействия образовательных организаций, учреждений культуры и спорта;</w:t>
      </w:r>
    </w:p>
    <w:p w:rsidR="00FF49F5" w:rsidRPr="00997250" w:rsidRDefault="00FF49F5" w:rsidP="00FF49F5">
      <w:pPr>
        <w:rPr>
          <w:szCs w:val="24"/>
        </w:rPr>
      </w:pPr>
      <w:r>
        <w:rPr>
          <w:szCs w:val="24"/>
        </w:rPr>
        <w:t xml:space="preserve">- </w:t>
      </w:r>
      <w:r w:rsidRPr="00997250">
        <w:rPr>
          <w:szCs w:val="24"/>
        </w:rPr>
        <w:t xml:space="preserve"> расширение спектра дополнительных услуг технической направленности;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повышение доли школьников, стоящих на различных видах учетов, дополнительным образо</w:t>
      </w:r>
      <w:r>
        <w:rPr>
          <w:szCs w:val="24"/>
        </w:rPr>
        <w:t>ванием и внеурочной занятостью.</w:t>
      </w:r>
    </w:p>
    <w:p w:rsidR="00FF49F5" w:rsidRPr="00997250" w:rsidRDefault="00FF49F5" w:rsidP="00FF49F5">
      <w:pPr>
        <w:rPr>
          <w:i/>
          <w:szCs w:val="24"/>
        </w:rPr>
      </w:pPr>
      <w:r w:rsidRPr="00997250">
        <w:rPr>
          <w:i/>
          <w:szCs w:val="24"/>
        </w:rPr>
        <w:t>В сфере воспитания:</w:t>
      </w:r>
    </w:p>
    <w:p w:rsidR="00FF49F5" w:rsidRPr="00997250" w:rsidRDefault="00FF49F5" w:rsidP="00FF49F5">
      <w:pPr>
        <w:ind w:firstLine="708"/>
        <w:rPr>
          <w:szCs w:val="24"/>
        </w:rPr>
      </w:pPr>
      <w:r w:rsidRPr="00997250">
        <w:rPr>
          <w:szCs w:val="24"/>
        </w:rPr>
        <w:t>- развитие Российского движения школьников, движения «Юнармия» в контексте реализации программы воспитательной компоненты;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совершенствование работы Открытого родительского университета в просвещении родительской общественности;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повышение эффективности реализации воспитательных систем при активном участии районных общественных организаций – детского парламента, родительского собрания, Совета ветеранов, Советов женщин и отцов, Общественного совета по развитию образования;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развитие этнокультурной составляющей программы воспитания;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развитие системы агробизнес</w:t>
      </w:r>
      <w:r w:rsidR="00296853">
        <w:rPr>
          <w:szCs w:val="24"/>
        </w:rPr>
        <w:t xml:space="preserve"> </w:t>
      </w:r>
      <w:r w:rsidRPr="00997250">
        <w:rPr>
          <w:szCs w:val="24"/>
        </w:rPr>
        <w:t>образования на территории района, расширение сети ОО, участвующих в проекте;</w:t>
      </w:r>
    </w:p>
    <w:p w:rsidR="00FF49F5" w:rsidRPr="00997250" w:rsidRDefault="00FF49F5" w:rsidP="00FF49F5">
      <w:pPr>
        <w:ind w:firstLine="708"/>
        <w:rPr>
          <w:szCs w:val="24"/>
        </w:rPr>
      </w:pPr>
      <w:r w:rsidRPr="00997250">
        <w:rPr>
          <w:szCs w:val="24"/>
        </w:rPr>
        <w:t>- правовая социализация всех участников образовательного процесса.</w:t>
      </w:r>
    </w:p>
    <w:p w:rsidR="00FF49F5" w:rsidRPr="00997250" w:rsidRDefault="00FF49F5" w:rsidP="00FF49F5">
      <w:pPr>
        <w:rPr>
          <w:i/>
          <w:szCs w:val="24"/>
        </w:rPr>
      </w:pPr>
      <w:r w:rsidRPr="00997250">
        <w:rPr>
          <w:i/>
          <w:szCs w:val="24"/>
        </w:rPr>
        <w:t>В сфере кадрового обеспечения: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повышение уровня квалификации педагогов ОО;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 xml:space="preserve">- продолжение деятельности существующих муниципальных </w:t>
      </w:r>
      <w:r w:rsidR="00296853" w:rsidRPr="00997250">
        <w:rPr>
          <w:szCs w:val="24"/>
        </w:rPr>
        <w:t>ста жировочных</w:t>
      </w:r>
      <w:r w:rsidRPr="00997250">
        <w:rPr>
          <w:szCs w:val="24"/>
        </w:rPr>
        <w:t xml:space="preserve"> площадок, расширение сети муниципальных </w:t>
      </w:r>
      <w:r w:rsidR="00296853" w:rsidRPr="00997250">
        <w:rPr>
          <w:szCs w:val="24"/>
        </w:rPr>
        <w:t>ста жировочных</w:t>
      </w:r>
      <w:r w:rsidRPr="00997250">
        <w:rPr>
          <w:szCs w:val="24"/>
        </w:rPr>
        <w:t xml:space="preserve"> площадок;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 xml:space="preserve">- </w:t>
      </w:r>
      <w:r w:rsidR="00296853" w:rsidRPr="00997250">
        <w:rPr>
          <w:szCs w:val="24"/>
        </w:rPr>
        <w:t>организация участия педагогов</w:t>
      </w:r>
      <w:r w:rsidRPr="00997250">
        <w:rPr>
          <w:szCs w:val="24"/>
        </w:rPr>
        <w:t xml:space="preserve"> в исследовании педагогических компетенций;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 xml:space="preserve">- </w:t>
      </w:r>
      <w:r w:rsidR="00296853" w:rsidRPr="00997250">
        <w:rPr>
          <w:szCs w:val="24"/>
        </w:rPr>
        <w:t>активизация участия педагогов</w:t>
      </w:r>
      <w:r w:rsidRPr="00997250">
        <w:rPr>
          <w:szCs w:val="24"/>
        </w:rPr>
        <w:t xml:space="preserve"> в конкурсах педагогического мастерства;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поддержка инновационной деятельности ОО, педагогов;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развитие внутренней системы оценки качества образования в рамках НОКО;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lastRenderedPageBreak/>
        <w:t xml:space="preserve">- </w:t>
      </w:r>
      <w:r w:rsidR="00772A01">
        <w:rPr>
          <w:szCs w:val="24"/>
        </w:rPr>
        <w:t>реализация</w:t>
      </w:r>
      <w:r w:rsidRPr="00997250">
        <w:rPr>
          <w:szCs w:val="24"/>
        </w:rPr>
        <w:t xml:space="preserve"> целевого обучения по педагогическим специальностям.</w:t>
      </w:r>
    </w:p>
    <w:p w:rsidR="00FF49F5" w:rsidRPr="00997250" w:rsidRDefault="00FF49F5" w:rsidP="00FF49F5">
      <w:pPr>
        <w:rPr>
          <w:i/>
          <w:szCs w:val="24"/>
        </w:rPr>
      </w:pPr>
      <w:r w:rsidRPr="00997250">
        <w:rPr>
          <w:i/>
          <w:szCs w:val="24"/>
        </w:rPr>
        <w:t>В сфере финансово-экономической деятельности:</w:t>
      </w:r>
    </w:p>
    <w:p w:rsidR="00FF49F5" w:rsidRPr="00997250" w:rsidRDefault="00FF49F5" w:rsidP="00FF49F5">
      <w:pPr>
        <w:rPr>
          <w:szCs w:val="24"/>
        </w:rPr>
      </w:pPr>
      <w:r w:rsidRPr="00997250">
        <w:rPr>
          <w:szCs w:val="24"/>
        </w:rPr>
        <w:t>- эффективное расходование денежных средств областного бюджета, направленных на выплату заработной платы педагогическим работникам;</w:t>
      </w:r>
    </w:p>
    <w:p w:rsidR="00FF49F5" w:rsidRPr="00F41956" w:rsidRDefault="00FF49F5" w:rsidP="00FF49F5">
      <w:pPr>
        <w:rPr>
          <w:b/>
          <w:szCs w:val="24"/>
        </w:rPr>
      </w:pPr>
      <w:r w:rsidRPr="00997250">
        <w:rPr>
          <w:szCs w:val="24"/>
        </w:rPr>
        <w:t>- эффективное расходование средств муниципального бюджета, направленных на функционирование ОО.</w:t>
      </w:r>
      <w:r w:rsidRPr="00997250">
        <w:rPr>
          <w:b/>
          <w:szCs w:val="24"/>
        </w:rPr>
        <w:t xml:space="preserve"> </w:t>
      </w:r>
    </w:p>
    <w:p w:rsidR="008F5641" w:rsidRDefault="008F5641" w:rsidP="009276DF"/>
    <w:p w:rsidR="00AA4C09" w:rsidRDefault="00AA4C09" w:rsidP="00AA4C09">
      <w:pPr>
        <w:pStyle w:val="4"/>
      </w:pPr>
      <w:r>
        <w:t>Инфраструктура</w:t>
      </w:r>
    </w:p>
    <w:p w:rsidR="00DB6181" w:rsidRDefault="00296853" w:rsidP="00DB6181">
      <w:pPr>
        <w:ind w:right="20" w:firstLine="567"/>
      </w:pPr>
      <w:r w:rsidRPr="00F41956">
        <w:rPr>
          <w:szCs w:val="24"/>
        </w:rPr>
        <w:t>Структура УО</w:t>
      </w:r>
      <w:r w:rsidR="00DB6181" w:rsidRPr="00F41956">
        <w:rPr>
          <w:szCs w:val="24"/>
        </w:rPr>
        <w:t xml:space="preserve"> представлена на рисунке 1.</w:t>
      </w:r>
      <w:r w:rsidR="00DB6181">
        <w:rPr>
          <w:szCs w:val="24"/>
        </w:rPr>
        <w:t xml:space="preserve"> </w:t>
      </w:r>
      <w:r w:rsidR="00DB6181">
        <w:t>Общую координацию деятельности муниципальной системы образования, разработку стратегии ее развития осуществляет Управление образования администрации Тайшетского   района.</w:t>
      </w:r>
    </w:p>
    <w:p w:rsidR="00DB6181" w:rsidRPr="00284680" w:rsidRDefault="00DB6181" w:rsidP="00DB6181">
      <w:pPr>
        <w:ind w:firstLine="708"/>
      </w:pPr>
      <w:r>
        <w:t xml:space="preserve">Информационное и кадровое обеспечение осуществляет Центр развития образования, функции бухгалтерского обслуживания – Централизованная бухгалтерия. </w:t>
      </w:r>
    </w:p>
    <w:p w:rsidR="00DB6181" w:rsidRPr="006629F4" w:rsidRDefault="00DB6181" w:rsidP="00DB6181">
      <w:pPr>
        <w:ind w:right="20" w:firstLine="567"/>
        <w:rPr>
          <w:szCs w:val="24"/>
        </w:rPr>
      </w:pPr>
      <w:r>
        <w:rPr>
          <w:szCs w:val="24"/>
        </w:rPr>
        <w:t xml:space="preserve">Продолжают развиваться органы государственно-общественного </w:t>
      </w:r>
      <w:r w:rsidR="00296853">
        <w:rPr>
          <w:szCs w:val="24"/>
        </w:rPr>
        <w:t xml:space="preserve">управления: </w:t>
      </w:r>
      <w:r w:rsidR="00296853" w:rsidRPr="00F41956">
        <w:rPr>
          <w:szCs w:val="24"/>
        </w:rPr>
        <w:t>Общественный</w:t>
      </w:r>
      <w:r w:rsidRPr="00F41956">
        <w:rPr>
          <w:szCs w:val="24"/>
        </w:rPr>
        <w:t xml:space="preserve"> совет по вопросам развития образования</w:t>
      </w:r>
      <w:r>
        <w:rPr>
          <w:szCs w:val="24"/>
        </w:rPr>
        <w:t xml:space="preserve"> и </w:t>
      </w:r>
      <w:r w:rsidRPr="00F41956">
        <w:rPr>
          <w:szCs w:val="24"/>
        </w:rPr>
        <w:t>ра</w:t>
      </w:r>
      <w:r>
        <w:rPr>
          <w:szCs w:val="24"/>
        </w:rPr>
        <w:t xml:space="preserve">йонное родительское собрание. </w:t>
      </w:r>
      <w:r w:rsidRPr="00F41956">
        <w:rPr>
          <w:szCs w:val="24"/>
        </w:rPr>
        <w:t xml:space="preserve"> </w:t>
      </w:r>
    </w:p>
    <w:p w:rsidR="00DB6181" w:rsidRDefault="00311AE2" w:rsidP="00DB6181">
      <w:r w:rsidRPr="00440735">
        <w:rPr>
          <w:noProof/>
          <w:lang w:eastAsia="ru-RU"/>
        </w:rPr>
        <w:drawing>
          <wp:inline distT="0" distB="0" distL="0" distR="0">
            <wp:extent cx="5314950" cy="3771900"/>
            <wp:effectExtent l="0" t="0" r="0" b="0"/>
            <wp:docPr id="2" name="Рисунок 2" descr="Struktura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uktura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81" w:rsidRDefault="00DB6181" w:rsidP="00DB6181">
      <w:r>
        <w:t>Рисунок 1. Структура Управления образования администрации Тайшетского района</w:t>
      </w:r>
    </w:p>
    <w:p w:rsidR="00F41B5F" w:rsidRDefault="00F41B5F" w:rsidP="009276DF"/>
    <w:p w:rsidR="0040516E" w:rsidRDefault="0040516E" w:rsidP="0040516E">
      <w:pPr>
        <w:pStyle w:val="4"/>
      </w:pPr>
      <w:r w:rsidRPr="0040516E">
        <w:lastRenderedPageBreak/>
        <w:t>Общая характеристика сети образовательных организаций</w:t>
      </w:r>
    </w:p>
    <w:p w:rsidR="00A5671D" w:rsidRPr="00A5671D" w:rsidRDefault="00A5671D" w:rsidP="00AE5184">
      <w:pPr>
        <w:pStyle w:val="aff1"/>
      </w:pPr>
      <w:r w:rsidRPr="00A5671D">
        <w:t>Муниципальная сеть образовател</w:t>
      </w:r>
      <w:r>
        <w:t>ьных организаций</w:t>
      </w:r>
      <w:r w:rsidR="00C740AB">
        <w:t xml:space="preserve"> на конец 2019 года</w:t>
      </w:r>
      <w:r>
        <w:t xml:space="preserve"> представлена </w:t>
      </w:r>
      <w:r w:rsidR="00296853">
        <w:t>66</w:t>
      </w:r>
      <w:r w:rsidR="00296853" w:rsidRPr="00A5671D">
        <w:t xml:space="preserve"> образовательными</w:t>
      </w:r>
      <w:r>
        <w:t xml:space="preserve"> организациями, из них 29</w:t>
      </w:r>
      <w:r w:rsidRPr="00A5671D">
        <w:t xml:space="preserve"> – дошкольными, 35 – общеобразовательными, 2 – дополнительного образования.</w:t>
      </w:r>
    </w:p>
    <w:p w:rsidR="00A5671D" w:rsidRDefault="00311AE2" w:rsidP="00A5671D">
      <w:r w:rsidRPr="005E5A1F">
        <w:rPr>
          <w:noProof/>
          <w:lang w:eastAsia="ru-RU"/>
        </w:rPr>
        <w:drawing>
          <wp:inline distT="0" distB="0" distL="0" distR="0">
            <wp:extent cx="5267325" cy="199072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5671D" w:rsidRDefault="00A5671D" w:rsidP="00C740AB">
      <w:pPr>
        <w:ind w:firstLine="0"/>
      </w:pPr>
      <w:r>
        <w:t>Рисунок 2.  Структура сети об</w:t>
      </w:r>
      <w:r w:rsidR="00C740AB">
        <w:t>разовательных организаций в 2019</w:t>
      </w:r>
      <w:r>
        <w:t xml:space="preserve"> году</w:t>
      </w:r>
    </w:p>
    <w:p w:rsidR="00C740AB" w:rsidRDefault="00A5671D" w:rsidP="00A5671D">
      <w:pPr>
        <w:ind w:firstLine="567"/>
      </w:pPr>
      <w:r>
        <w:t>Динамика изменения сети</w:t>
      </w:r>
      <w:r w:rsidR="00C740AB">
        <w:t xml:space="preserve"> ОО </w:t>
      </w:r>
      <w:r w:rsidR="004559E4">
        <w:t xml:space="preserve">за 6 лет </w:t>
      </w:r>
      <w:r w:rsidR="00C740AB">
        <w:t xml:space="preserve"> представлена на  диаграмме: </w:t>
      </w:r>
      <w:r w:rsidR="00311AE2">
        <w:rPr>
          <w:noProof/>
          <w:lang w:eastAsia="ru-RU"/>
        </w:rPr>
        <w:drawing>
          <wp:inline distT="0" distB="0" distL="0" distR="0">
            <wp:extent cx="5924550" cy="221932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40AB" w:rsidRDefault="004559E4" w:rsidP="004559E4">
      <w:pPr>
        <w:ind w:firstLine="567"/>
      </w:pPr>
      <w:r>
        <w:t>Рисунок 3. Изменение количе</w:t>
      </w:r>
      <w:r w:rsidR="00296853">
        <w:t>ства ОО в 2014-2019 г</w:t>
      </w:r>
      <w:r>
        <w:t>г.</w:t>
      </w:r>
    </w:p>
    <w:p w:rsidR="00A5671D" w:rsidRDefault="004559E4" w:rsidP="00A5671D">
      <w:pPr>
        <w:ind w:firstLine="567"/>
      </w:pPr>
      <w:r>
        <w:t xml:space="preserve">Изменение количества ОО в </w:t>
      </w:r>
      <w:r w:rsidR="00296853">
        <w:t>разрезе отдельных</w:t>
      </w:r>
      <w:r>
        <w:t xml:space="preserve"> видов </w:t>
      </w:r>
      <w:r w:rsidR="00A5671D">
        <w:t>представлена в таблице 1.</w:t>
      </w:r>
    </w:p>
    <w:p w:rsidR="00A5671D" w:rsidRDefault="00A5671D" w:rsidP="00A5671D">
      <w:pPr>
        <w:ind w:firstLine="567"/>
        <w:jc w:val="center"/>
      </w:pPr>
      <w:r>
        <w:t xml:space="preserve">Таблица 1. Изменение </w:t>
      </w:r>
      <w:r w:rsidR="00296853">
        <w:t>состава и</w:t>
      </w:r>
      <w:r>
        <w:t xml:space="preserve"> численности образовательных организаций района</w:t>
      </w:r>
    </w:p>
    <w:tbl>
      <w:tblPr>
        <w:tblW w:w="98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377"/>
        <w:gridCol w:w="1378"/>
        <w:gridCol w:w="1378"/>
        <w:gridCol w:w="1378"/>
        <w:gridCol w:w="1379"/>
        <w:gridCol w:w="1274"/>
      </w:tblGrid>
      <w:tr w:rsidR="00C740AB" w:rsidTr="00C740AB">
        <w:trPr>
          <w:trHeight w:val="493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2014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2015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2016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2017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2018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2019</w:t>
            </w:r>
          </w:p>
        </w:tc>
      </w:tr>
      <w:tr w:rsidR="00C740AB" w:rsidTr="00C740AB">
        <w:trPr>
          <w:trHeight w:val="255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СОШ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31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31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</w:tr>
      <w:tr w:rsidR="00C740AB" w:rsidTr="00C740AB">
        <w:trPr>
          <w:trHeight w:val="24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ООШ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C740AB" w:rsidTr="00C740AB">
        <w:trPr>
          <w:trHeight w:val="24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НОШ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</w:tr>
      <w:tr w:rsidR="00C740AB" w:rsidTr="00C740AB">
        <w:trPr>
          <w:trHeight w:val="24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МКДОО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37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30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</w:t>
            </w:r>
          </w:p>
        </w:tc>
      </w:tr>
      <w:tr w:rsidR="00C740AB" w:rsidTr="00C740AB">
        <w:trPr>
          <w:trHeight w:val="24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ОДО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  <w:tr w:rsidR="00C740AB" w:rsidTr="00C740AB">
        <w:trPr>
          <w:trHeight w:val="247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Всего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74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67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AB" w:rsidRDefault="00C740AB" w:rsidP="00C740AB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66</w:t>
            </w:r>
          </w:p>
        </w:tc>
      </w:tr>
    </w:tbl>
    <w:p w:rsidR="0022171F" w:rsidRDefault="00C740AB" w:rsidP="00AE5184">
      <w:pPr>
        <w:pStyle w:val="aff1"/>
      </w:pPr>
      <w:r>
        <w:t>У</w:t>
      </w:r>
      <w:r w:rsidR="00A5671D">
        <w:t>меньшени</w:t>
      </w:r>
      <w:r>
        <w:t>е</w:t>
      </w:r>
      <w:r w:rsidR="00A5671D">
        <w:t xml:space="preserve"> </w:t>
      </w:r>
      <w:r w:rsidR="00296853">
        <w:t>количества ДОО</w:t>
      </w:r>
      <w:r>
        <w:t xml:space="preserve"> в 2019 году   обусловлено</w:t>
      </w:r>
      <w:r w:rsidR="00A5671D">
        <w:t xml:space="preserve"> реорганизацией МКДОУ </w:t>
      </w:r>
      <w:r w:rsidR="00296853">
        <w:t>Шелеховского</w:t>
      </w:r>
      <w:r>
        <w:t xml:space="preserve"> детского сада «Теремок» путем присоединения к МКОУ Шелеховской СОШ. </w:t>
      </w:r>
    </w:p>
    <w:p w:rsidR="00A5671D" w:rsidRDefault="0022171F" w:rsidP="00AE5184">
      <w:pPr>
        <w:pStyle w:val="aff1"/>
      </w:pPr>
      <w:r>
        <w:lastRenderedPageBreak/>
        <w:t xml:space="preserve"> С учетом ведения образовательной деятельности </w:t>
      </w:r>
      <w:r w:rsidR="00A5671D">
        <w:t xml:space="preserve">  </w:t>
      </w:r>
      <w:r>
        <w:t xml:space="preserve">  по разным адресам (19, из них 10 – ОО, 9 - ДОО), количество </w:t>
      </w:r>
      <w:r w:rsidR="00296853">
        <w:t>ОО составляет</w:t>
      </w:r>
      <w:r>
        <w:t xml:space="preserve"> 85 по итогам 2019 года. </w:t>
      </w:r>
    </w:p>
    <w:p w:rsidR="00631AC5" w:rsidRDefault="004559E4" w:rsidP="009276DF">
      <w:r>
        <w:t xml:space="preserve">В системе образования Тайшетского </w:t>
      </w:r>
      <w:r w:rsidR="00296853">
        <w:t>района объединены</w:t>
      </w:r>
      <w:r>
        <w:t xml:space="preserve"> ОО, расположенные в городской и сельской местностях. </w:t>
      </w:r>
    </w:p>
    <w:p w:rsidR="004559E4" w:rsidRDefault="004559E4" w:rsidP="00196C20">
      <w:pPr>
        <w:ind w:firstLine="567"/>
      </w:pPr>
      <w:r>
        <w:t>Таблица 2. Распределение ОО по месту расположения (город, село)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4"/>
        <w:gridCol w:w="2027"/>
        <w:gridCol w:w="3226"/>
        <w:gridCol w:w="2835"/>
      </w:tblGrid>
      <w:tr w:rsidR="004559E4" w:rsidTr="004559E4">
        <w:trPr>
          <w:trHeight w:val="493"/>
        </w:trPr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2019</w:t>
            </w:r>
          </w:p>
        </w:tc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Из них</w:t>
            </w:r>
          </w:p>
        </w:tc>
      </w:tr>
      <w:tr w:rsidR="004559E4" w:rsidTr="004559E4">
        <w:trPr>
          <w:trHeight w:val="343"/>
        </w:trPr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/>
              <w:rPr>
                <w:sz w:val="25"/>
                <w:szCs w:val="25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город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село</w:t>
            </w:r>
          </w:p>
        </w:tc>
      </w:tr>
      <w:tr w:rsidR="004559E4" w:rsidTr="004559E4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СОШ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</w:tr>
      <w:tr w:rsidR="004559E4" w:rsidTr="004559E4">
        <w:trPr>
          <w:trHeight w:val="24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ООШ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4559E4" w:rsidTr="004559E4">
        <w:trPr>
          <w:trHeight w:val="24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МКДОО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</w:tr>
      <w:tr w:rsidR="004559E4" w:rsidTr="004559E4">
        <w:trPr>
          <w:trHeight w:val="24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ОДО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196C20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196C20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</w:tr>
      <w:tr w:rsidR="004559E4" w:rsidTr="004559E4">
        <w:trPr>
          <w:trHeight w:val="24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Всего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559E4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E4" w:rsidRDefault="00405469" w:rsidP="00944C98">
            <w:pPr>
              <w:tabs>
                <w:tab w:val="num" w:pos="-880"/>
              </w:tabs>
              <w:spacing w:line="276" w:lineRule="auto"/>
              <w:ind w:right="-1"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</w:tr>
    </w:tbl>
    <w:p w:rsidR="00801B3A" w:rsidRDefault="00801B3A" w:rsidP="009276DF"/>
    <w:p w:rsidR="006F0B75" w:rsidRDefault="006F0B75" w:rsidP="00801B3A">
      <w:r>
        <w:t xml:space="preserve">Кроме муниципальных, на территории Тайшетского района </w:t>
      </w:r>
      <w:r w:rsidR="00296853">
        <w:t>расположены государственные</w:t>
      </w:r>
      <w:r>
        <w:t xml:space="preserve"> образовательные учреждения областного подчинения – ОГСКОУ «Школа-интернат № 19 г. Тайшета», ОГСКОУ «Школа-интернат п. Квиток»; и частные образовательные </w:t>
      </w:r>
      <w:r w:rsidR="00296853">
        <w:t>организации -</w:t>
      </w:r>
      <w:r>
        <w:t xml:space="preserve"> ЧОУ «Школа-интернат № 24 ОАО «РЖД» и ЧОУ «Детский сад № 206 ОАО «РЖД». </w:t>
      </w:r>
      <w:r w:rsidR="00296853">
        <w:t>Показатели мониторинга</w:t>
      </w:r>
      <w:r>
        <w:t xml:space="preserve"> </w:t>
      </w:r>
      <w:r w:rsidR="00296853">
        <w:t>рассчитывались с</w:t>
      </w:r>
      <w:r>
        <w:t xml:space="preserve"> учетом данных ОО. </w:t>
      </w:r>
    </w:p>
    <w:p w:rsidR="00AE3580" w:rsidRPr="007F08A4" w:rsidRDefault="006F0B75" w:rsidP="00801B3A">
      <w:pPr>
        <w:rPr>
          <w:rFonts w:eastAsia="Times New Roman"/>
          <w:szCs w:val="24"/>
        </w:rPr>
      </w:pPr>
      <w:r>
        <w:t xml:space="preserve"> </w:t>
      </w:r>
      <w:r w:rsidR="00AE3580" w:rsidRPr="006F0B75">
        <w:br w:type="page"/>
      </w:r>
    </w:p>
    <w:p w:rsidR="008F5641" w:rsidRDefault="008C7155" w:rsidP="00A629C3">
      <w:pPr>
        <w:pStyle w:val="3"/>
      </w:pPr>
      <w:bookmarkStart w:id="29" w:name="_Toc495354735"/>
      <w:bookmarkStart w:id="30" w:name="_Toc48217272"/>
      <w:bookmarkStart w:id="31" w:name="_Toc54428844"/>
      <w:r>
        <w:lastRenderedPageBreak/>
        <w:t xml:space="preserve">1.6. </w:t>
      </w:r>
      <w:r w:rsidR="008F5641">
        <w:t>Образовательный контекст</w:t>
      </w:r>
      <w:bookmarkEnd w:id="29"/>
      <w:bookmarkEnd w:id="30"/>
      <w:bookmarkEnd w:id="31"/>
    </w:p>
    <w:p w:rsidR="002F1850" w:rsidRDefault="00296853" w:rsidP="002F1850">
      <w:pPr>
        <w:pStyle w:val="aff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2F1850">
        <w:rPr>
          <w:rStyle w:val="afff2"/>
          <w:b w:val="0"/>
        </w:rPr>
        <w:t>Тайшетский район</w:t>
      </w:r>
      <w:r w:rsidR="002F1850" w:rsidRPr="002F1850">
        <w:rPr>
          <w:rStyle w:val="afff2"/>
        </w:rPr>
        <w:t> </w:t>
      </w:r>
      <w:r w:rsidR="002F1850" w:rsidRPr="00A5094F">
        <w:t xml:space="preserve">— муниципальный район на западе Иркутской области. Территория Тайшетского района расположена в западной части Иркутской области и входит в переходную зону от Среднесибирского </w:t>
      </w:r>
      <w:r w:rsidR="002F1850">
        <w:t>плоскогорья к Восточному Саяну.</w:t>
      </w:r>
    </w:p>
    <w:p w:rsidR="002F1850" w:rsidRPr="00A5094F" w:rsidRDefault="002F1850" w:rsidP="002F1850">
      <w:pPr>
        <w:pStyle w:val="aff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  Р</w:t>
      </w:r>
      <w:r w:rsidRPr="00A5094F">
        <w:t xml:space="preserve">айонный центр — город Тайшет. Площадь района составляет 27,8 тысяч кв. км (3,6% территории Иркутской области).  Граничит на севере — с Чунским, на юго-востоке — с Нижнеудинским районами, имеет общую границу с Красноярским краем. </w:t>
      </w:r>
      <w:r w:rsidRPr="00A5094F">
        <w:rPr>
          <w:shd w:val="clear" w:color="auto" w:fill="FFFFFF"/>
        </w:rPr>
        <w:t>В состав района входит 31 муниципальное образование (шесть городских и двадцать пять сельских поселений), на территории которых расположены 82 населенных пункта.</w:t>
      </w:r>
      <w:r w:rsidRPr="00A5094F">
        <w:t xml:space="preserve"> </w:t>
      </w:r>
    </w:p>
    <w:p w:rsidR="005D7405" w:rsidRPr="00B77337" w:rsidRDefault="002F1850" w:rsidP="002F1850">
      <w:pPr>
        <w:pStyle w:val="afff0"/>
        <w:shd w:val="clear" w:color="auto" w:fill="FFFFFF"/>
        <w:spacing w:before="0" w:beforeAutospacing="0" w:after="0" w:line="360" w:lineRule="auto"/>
        <w:ind w:firstLine="708"/>
        <w:jc w:val="both"/>
        <w:textAlignment w:val="baseline"/>
      </w:pPr>
      <w:r w:rsidRPr="00A5094F">
        <w:t>Учитывая протяженность района, большинство сельских образовательных организаций   достаточно удалено от районного центра, что создает проблемы при организации подвоза обучающихся, организации государственной итоговой аттестации, п</w:t>
      </w:r>
      <w:r>
        <w:t>роведении районных мероприятий.</w:t>
      </w:r>
    </w:p>
    <w:p w:rsidR="001E6120" w:rsidRDefault="001E6120" w:rsidP="001E6120">
      <w:pPr>
        <w:pStyle w:val="4"/>
      </w:pPr>
      <w:r>
        <w:t>Экономические характеристики</w:t>
      </w:r>
    </w:p>
    <w:p w:rsidR="00C36930" w:rsidRDefault="00C36930" w:rsidP="00C36930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9E523B">
        <w:t>Развитие экономики муниципального образования является важнейшим фактором, определяющим возможности по повышению уровня жизни населения, пополнению местного бюджета и решению многих задач в социальной сфере и сфере муниципального хозяйства</w:t>
      </w:r>
      <w:r>
        <w:t>.</w:t>
      </w:r>
    </w:p>
    <w:p w:rsidR="002E1628" w:rsidRDefault="002E1628" w:rsidP="002E1628">
      <w:pPr>
        <w:ind w:firstLine="708"/>
      </w:pPr>
      <w:r w:rsidRPr="00BF5881">
        <w:t xml:space="preserve">Сохранилась социальная направленность расходов консолидированного бюджета. Так, </w:t>
      </w:r>
      <w:r w:rsidR="00296853" w:rsidRPr="00BF5881">
        <w:t>объём финансирования</w:t>
      </w:r>
      <w:r w:rsidRPr="00BF5881">
        <w:t xml:space="preserve"> социальной сферы (образование, культура, физическая культура и спорт, социальная политика) в 2019 году составил – 2 092,4 млн. рублей или 73,8</w:t>
      </w:r>
      <w:r w:rsidR="00296853" w:rsidRPr="00BF5881">
        <w:t>% от</w:t>
      </w:r>
      <w:r w:rsidRPr="00BF5881">
        <w:t xml:space="preserve"> общей суммы расходов бюджета.</w:t>
      </w:r>
    </w:p>
    <w:p w:rsidR="002E1628" w:rsidRPr="00BF5881" w:rsidRDefault="002E1628" w:rsidP="002E1628">
      <w:pPr>
        <w:ind w:firstLine="708"/>
      </w:pPr>
      <w:r w:rsidRPr="00BF5881">
        <w:t xml:space="preserve"> В рамках реализации государственной программы Иркутской области "Развитие образования" на 2019-2024 годы привлечено из областного бюджета 66,89 млн. руб., направлено средств районного бюджета 1,30 млн. руб. 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 Выручка от реализации продукции, работ, услуг (без учета централизованных плательщиков) в 2019 году составила 11069,1 млн. руб.</w:t>
      </w:r>
      <w:r w:rsidR="00296853" w:rsidRPr="00BF5881">
        <w:rPr>
          <w:rFonts w:eastAsia="Times New Roman"/>
        </w:rPr>
        <w:t>, или</w:t>
      </w:r>
      <w:r w:rsidRPr="00BF5881">
        <w:rPr>
          <w:rFonts w:eastAsia="Times New Roman"/>
        </w:rPr>
        <w:t xml:space="preserve"> 84,1 % </w:t>
      </w:r>
      <w:r w:rsidR="00296853" w:rsidRPr="00BF5881">
        <w:rPr>
          <w:rFonts w:eastAsia="Times New Roman"/>
        </w:rPr>
        <w:t>к уровню</w:t>
      </w:r>
      <w:r w:rsidRPr="00BF5881">
        <w:rPr>
          <w:rFonts w:eastAsia="Times New Roman"/>
        </w:rPr>
        <w:t xml:space="preserve"> 2018 года.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</w:t>
      </w:r>
      <w:r>
        <w:rPr>
          <w:rFonts w:eastAsia="Times New Roman"/>
        </w:rPr>
        <w:t xml:space="preserve"> </w:t>
      </w:r>
      <w:r w:rsidRPr="00BF5881">
        <w:rPr>
          <w:rFonts w:eastAsia="Times New Roman"/>
        </w:rPr>
        <w:t xml:space="preserve">Рост объема выручки от реализации продукции (работ, услуг) отмечен в сфере </w:t>
      </w:r>
      <w:r w:rsidR="00296853" w:rsidRPr="00BF5881">
        <w:rPr>
          <w:rFonts w:eastAsia="Times New Roman"/>
        </w:rPr>
        <w:t>торговли -</w:t>
      </w:r>
      <w:r w:rsidRPr="00BF5881">
        <w:rPr>
          <w:rFonts w:eastAsia="Times New Roman"/>
        </w:rPr>
        <w:t xml:space="preserve"> на 380,4 млн.руб. (+13,2%), в сфере обеспечения электрической энергии, газом и паром; кондиционирование воздуха – на 12,2 млн.руб.(+2,3%), в прочей деятельности – на 15,4 млн.руб. (+1,4</w:t>
      </w:r>
      <w:r w:rsidR="00296853" w:rsidRPr="00BF5881">
        <w:rPr>
          <w:rFonts w:eastAsia="Times New Roman"/>
        </w:rPr>
        <w:t>%), в</w:t>
      </w:r>
      <w:r w:rsidRPr="00BF5881">
        <w:rPr>
          <w:rFonts w:eastAsia="Times New Roman"/>
        </w:rPr>
        <w:t xml:space="preserve"> сфере транспортировки и </w:t>
      </w:r>
      <w:r w:rsidR="00296853" w:rsidRPr="00BF5881">
        <w:rPr>
          <w:rFonts w:eastAsia="Times New Roman"/>
        </w:rPr>
        <w:t>хранения –</w:t>
      </w:r>
      <w:r w:rsidRPr="00BF5881">
        <w:rPr>
          <w:rFonts w:eastAsia="Times New Roman"/>
        </w:rPr>
        <w:t xml:space="preserve"> на 3,4 млн.руб. (+0,7%).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В отраслевой </w:t>
      </w:r>
      <w:r w:rsidR="00296853" w:rsidRPr="00BF5881">
        <w:rPr>
          <w:rFonts w:eastAsia="Times New Roman"/>
        </w:rPr>
        <w:t>структуре выручки</w:t>
      </w:r>
      <w:r w:rsidRPr="00BF5881">
        <w:rPr>
          <w:rFonts w:eastAsia="Times New Roman"/>
        </w:rPr>
        <w:t xml:space="preserve"> от реализации продукции (работ, услуг) наибольший удельный вес имеют оптовая и розничная торговля – 29% (3263,7 млн.руб.), обрабатывающие производства – 28% (3063,7 млн.руб.), строительство – 11 % (1171,9 млн.руб.).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  Объём отгруженных товаров, выполненных работ и услуг за 2019 год составил 3898,4 </w:t>
      </w:r>
      <w:r w:rsidRPr="00BF5881">
        <w:rPr>
          <w:rFonts w:eastAsia="Times New Roman"/>
        </w:rPr>
        <w:lastRenderedPageBreak/>
        <w:t>млн. руб., или 96,7% к уровню 2018 года. Индекс промышленного производства за 2019 год составил 98,0 %.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На территории Тайшетского </w:t>
      </w:r>
      <w:r w:rsidR="00296853" w:rsidRPr="00BF5881">
        <w:rPr>
          <w:rFonts w:eastAsia="Times New Roman"/>
        </w:rPr>
        <w:t>района зарегистрировано</w:t>
      </w:r>
      <w:r w:rsidRPr="00BF5881">
        <w:rPr>
          <w:rFonts w:eastAsia="Times New Roman"/>
        </w:rPr>
        <w:t xml:space="preserve"> 1 638 субъектов малого и среднего предпринимательства.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 Выручка от продажи товаров, продукции, работ, услуг субъектов малого и среднего </w:t>
      </w:r>
      <w:r w:rsidR="00296853" w:rsidRPr="00BF5881">
        <w:rPr>
          <w:rFonts w:eastAsia="Times New Roman"/>
        </w:rPr>
        <w:t>предпринимательства за</w:t>
      </w:r>
      <w:r w:rsidRPr="00BF5881">
        <w:rPr>
          <w:rFonts w:eastAsia="Times New Roman"/>
        </w:rPr>
        <w:t xml:space="preserve"> </w:t>
      </w:r>
      <w:r w:rsidR="00296853" w:rsidRPr="00BF5881">
        <w:rPr>
          <w:rFonts w:eastAsia="Times New Roman"/>
        </w:rPr>
        <w:t>2019 год</w:t>
      </w:r>
      <w:r w:rsidRPr="00BF5881">
        <w:rPr>
          <w:rFonts w:eastAsia="Times New Roman"/>
        </w:rPr>
        <w:t xml:space="preserve"> сложилась в сумме 7 890,7 млн. руб., или 96</w:t>
      </w:r>
      <w:r w:rsidR="00296853" w:rsidRPr="00BF5881">
        <w:rPr>
          <w:rFonts w:eastAsia="Times New Roman"/>
        </w:rPr>
        <w:t>% к</w:t>
      </w:r>
      <w:r w:rsidRPr="00BF5881">
        <w:rPr>
          <w:rFonts w:eastAsia="Times New Roman"/>
        </w:rPr>
        <w:t xml:space="preserve"> уровню 2018 года. 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 Среднесписочная численность работающих на малых и средних предприятиях Тайшетского </w:t>
      </w:r>
      <w:r w:rsidR="00296853" w:rsidRPr="00BF5881">
        <w:rPr>
          <w:rFonts w:eastAsia="Times New Roman"/>
        </w:rPr>
        <w:t>района составила</w:t>
      </w:r>
      <w:r w:rsidRPr="00BF5881">
        <w:rPr>
          <w:rFonts w:eastAsia="Times New Roman"/>
        </w:rPr>
        <w:t xml:space="preserve"> 3142 чел., или 95,1% к уровню 2018 года. </w:t>
      </w:r>
    </w:p>
    <w:p w:rsidR="002E1628" w:rsidRPr="00BF5881" w:rsidRDefault="002E1628" w:rsidP="002E1628">
      <w:pPr>
        <w:widowControl w:val="0"/>
        <w:ind w:right="20" w:firstLine="460"/>
        <w:rPr>
          <w:rFonts w:eastAsia="Times New Roman"/>
        </w:rPr>
      </w:pPr>
      <w:r w:rsidRPr="00BF5881">
        <w:rPr>
          <w:rFonts w:eastAsia="Times New Roman"/>
        </w:rPr>
        <w:t xml:space="preserve">    В 2019 году на территории Тайшетского района продолжилась реализация 3 инвестиционных проектов:</w:t>
      </w:r>
    </w:p>
    <w:p w:rsidR="002E1628" w:rsidRPr="00BF5881" w:rsidRDefault="002E1628" w:rsidP="002E1628">
      <w:pPr>
        <w:widowControl w:val="0"/>
        <w:ind w:right="20" w:firstLine="720"/>
        <w:rPr>
          <w:rFonts w:eastAsia="Times New Roman"/>
        </w:rPr>
      </w:pPr>
      <w:r w:rsidRPr="00BF5881">
        <w:rPr>
          <w:rFonts w:eastAsia="Times New Roman"/>
        </w:rPr>
        <w:t xml:space="preserve">- строительство Тайшетской Анодной фабрики - </w:t>
      </w:r>
      <w:r w:rsidR="00296853" w:rsidRPr="00BF5881">
        <w:rPr>
          <w:rFonts w:eastAsia="Times New Roman"/>
        </w:rPr>
        <w:t>объем инвестиций</w:t>
      </w:r>
      <w:r w:rsidRPr="00BF5881">
        <w:rPr>
          <w:rFonts w:eastAsia="Times New Roman"/>
        </w:rPr>
        <w:t xml:space="preserve"> составил 6,4 млрд. руб.;</w:t>
      </w:r>
    </w:p>
    <w:p w:rsidR="002E1628" w:rsidRPr="00BF5881" w:rsidRDefault="000640A0" w:rsidP="000640A0">
      <w:pPr>
        <w:widowControl w:val="0"/>
        <w:ind w:right="20" w:firstLine="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2E1628" w:rsidRPr="00BF5881">
        <w:rPr>
          <w:rFonts w:eastAsia="Times New Roman"/>
        </w:rPr>
        <w:t xml:space="preserve">  - строительство Алюминиевого завода - </w:t>
      </w:r>
      <w:r w:rsidR="00296853" w:rsidRPr="00BF5881">
        <w:rPr>
          <w:rFonts w:eastAsia="Times New Roman"/>
        </w:rPr>
        <w:t>объем инвестиций</w:t>
      </w:r>
      <w:r w:rsidR="002E1628" w:rsidRPr="00BF5881">
        <w:rPr>
          <w:rFonts w:eastAsia="Times New Roman"/>
        </w:rPr>
        <w:t xml:space="preserve"> - 9,</w:t>
      </w:r>
      <w:r w:rsidR="00296853" w:rsidRPr="00BF5881">
        <w:rPr>
          <w:rFonts w:eastAsia="Times New Roman"/>
        </w:rPr>
        <w:t>9 млрд.руб.</w:t>
      </w:r>
      <w:r w:rsidR="002E1628" w:rsidRPr="00BF5881">
        <w:rPr>
          <w:rFonts w:eastAsia="Times New Roman"/>
        </w:rPr>
        <w:t>;</w:t>
      </w:r>
    </w:p>
    <w:p w:rsidR="002E1628" w:rsidRPr="00BF5881" w:rsidRDefault="000640A0" w:rsidP="002E1628">
      <w:pPr>
        <w:widowControl w:val="0"/>
        <w:ind w:right="20" w:firstLine="460"/>
        <w:rPr>
          <w:rFonts w:eastAsia="Times New Roman"/>
        </w:rPr>
      </w:pPr>
      <w:r>
        <w:rPr>
          <w:rFonts w:eastAsia="Times New Roman"/>
        </w:rPr>
        <w:t xml:space="preserve"> </w:t>
      </w:r>
      <w:r w:rsidR="002E1628" w:rsidRPr="00BF5881">
        <w:rPr>
          <w:rFonts w:eastAsia="Times New Roman"/>
        </w:rPr>
        <w:t xml:space="preserve">  -  реконструкция станции Тайшет - объем инвестиций – 0,</w:t>
      </w:r>
      <w:r w:rsidR="00296853" w:rsidRPr="00BF5881">
        <w:rPr>
          <w:rFonts w:eastAsia="Times New Roman"/>
        </w:rPr>
        <w:t>5 млрд.руб.</w:t>
      </w:r>
    </w:p>
    <w:p w:rsidR="002E1628" w:rsidRDefault="002E1628" w:rsidP="002E1628">
      <w:pPr>
        <w:widowControl w:val="0"/>
        <w:ind w:right="20" w:firstLine="460"/>
        <w:rPr>
          <w:rFonts w:eastAsia="Times New Roman"/>
        </w:rPr>
      </w:pPr>
      <w:r>
        <w:rPr>
          <w:rFonts w:eastAsia="Times New Roman"/>
        </w:rPr>
        <w:t xml:space="preserve">   В результате </w:t>
      </w:r>
      <w:r w:rsidRPr="00BF5881">
        <w:rPr>
          <w:rFonts w:eastAsia="Times New Roman"/>
        </w:rPr>
        <w:t xml:space="preserve">консолидированный бюджет Тайшетского </w:t>
      </w:r>
      <w:r w:rsidR="00296853" w:rsidRPr="00BF5881">
        <w:rPr>
          <w:rFonts w:eastAsia="Times New Roman"/>
        </w:rPr>
        <w:t>района увеличился</w:t>
      </w:r>
      <w:r w:rsidRPr="00BF5881">
        <w:rPr>
          <w:rFonts w:eastAsia="Times New Roman"/>
        </w:rPr>
        <w:t xml:space="preserve"> в виде налога на доходы физических лиц на 48,2 млн. руб.</w:t>
      </w:r>
    </w:p>
    <w:p w:rsidR="000640A0" w:rsidRPr="00BF5881" w:rsidRDefault="000640A0" w:rsidP="000640A0">
      <w:pPr>
        <w:ind w:firstLine="708"/>
      </w:pPr>
      <w:r>
        <w:rPr>
          <w:bCs/>
          <w:shd w:val="clear" w:color="auto" w:fill="FFFFFF"/>
        </w:rPr>
        <w:t>В 2019</w:t>
      </w:r>
      <w:r w:rsidRPr="00BF5881">
        <w:rPr>
          <w:bCs/>
          <w:shd w:val="clear" w:color="auto" w:fill="FFFFFF"/>
        </w:rPr>
        <w:t xml:space="preserve"> году п</w:t>
      </w:r>
      <w:r w:rsidRPr="00BF5881">
        <w:t>родолжена реализация Указа Президента Российской Федерации от 7 мая 2012 года № 597 по доведению заработной платы основной категории работников муниципальных учреждений до средней заработной платы в регионе.</w:t>
      </w:r>
    </w:p>
    <w:p w:rsidR="000640A0" w:rsidRPr="00BF5881" w:rsidRDefault="000640A0" w:rsidP="000640A0">
      <w:pPr>
        <w:tabs>
          <w:tab w:val="left" w:pos="4111"/>
        </w:tabs>
      </w:pPr>
      <w:r w:rsidRPr="00BF5881">
        <w:rPr>
          <w:bCs/>
          <w:shd w:val="clear" w:color="auto" w:fill="FFFFFF"/>
        </w:rPr>
        <w:t xml:space="preserve"> </w:t>
      </w:r>
      <w:r w:rsidRPr="00BF5881">
        <w:t>Средняя заработная плата за 2019 год составила:</w:t>
      </w:r>
    </w:p>
    <w:p w:rsidR="000640A0" w:rsidRPr="000640A0" w:rsidRDefault="000640A0" w:rsidP="000640A0">
      <w:pPr>
        <w:tabs>
          <w:tab w:val="left" w:pos="4111"/>
        </w:tabs>
        <w:rPr>
          <w:i/>
        </w:rPr>
      </w:pPr>
      <w:r w:rsidRPr="000640A0">
        <w:rPr>
          <w:i/>
        </w:rPr>
        <w:t xml:space="preserve">-  в сфере образования: </w:t>
      </w:r>
    </w:p>
    <w:p w:rsidR="000640A0" w:rsidRPr="00BF5881" w:rsidRDefault="000640A0" w:rsidP="000640A0">
      <w:pPr>
        <w:tabs>
          <w:tab w:val="left" w:pos="4111"/>
        </w:tabs>
      </w:pPr>
      <w:r w:rsidRPr="00BF5881">
        <w:t>педагогические работники общего образования – 35</w:t>
      </w:r>
      <w:r>
        <w:t xml:space="preserve"> </w:t>
      </w:r>
      <w:r w:rsidRPr="00BF5881">
        <w:t>697 руб.;</w:t>
      </w:r>
    </w:p>
    <w:p w:rsidR="000640A0" w:rsidRPr="00BF5881" w:rsidRDefault="000640A0" w:rsidP="000640A0">
      <w:pPr>
        <w:tabs>
          <w:tab w:val="left" w:pos="4111"/>
        </w:tabs>
      </w:pPr>
      <w:r w:rsidRPr="00BF5881">
        <w:t>педагогические работники дошкольного образования – 31</w:t>
      </w:r>
      <w:r>
        <w:t xml:space="preserve"> </w:t>
      </w:r>
      <w:r w:rsidR="00296853" w:rsidRPr="00BF5881">
        <w:t>521 руб.</w:t>
      </w:r>
      <w:r w:rsidRPr="00BF5881">
        <w:t>;</w:t>
      </w:r>
    </w:p>
    <w:p w:rsidR="005D7405" w:rsidRDefault="000640A0" w:rsidP="000640A0">
      <w:pPr>
        <w:tabs>
          <w:tab w:val="left" w:pos="4111"/>
        </w:tabs>
      </w:pPr>
      <w:r w:rsidRPr="00BF5881">
        <w:t>педагогические работники дополнительного образования – 36</w:t>
      </w:r>
      <w:r>
        <w:t xml:space="preserve"> </w:t>
      </w:r>
      <w:r w:rsidRPr="00BF5881">
        <w:t>850 руб.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2F1850" w:rsidRDefault="002F1850" w:rsidP="002F1850">
      <w:pPr>
        <w:ind w:firstLine="708"/>
        <w:rPr>
          <w:bCs/>
        </w:rPr>
      </w:pPr>
      <w:r w:rsidRPr="00BF5881">
        <w:rPr>
          <w:bCs/>
        </w:rPr>
        <w:t>Численность постоянного населе</w:t>
      </w:r>
      <w:r>
        <w:rPr>
          <w:bCs/>
        </w:rPr>
        <w:t>ния муниципального образования «</w:t>
      </w:r>
      <w:r w:rsidRPr="00BF5881">
        <w:rPr>
          <w:bCs/>
        </w:rPr>
        <w:t xml:space="preserve">Тайшетский </w:t>
      </w:r>
      <w:r w:rsidR="00296853" w:rsidRPr="00BF5881">
        <w:rPr>
          <w:bCs/>
        </w:rPr>
        <w:t>р</w:t>
      </w:r>
      <w:r w:rsidR="00296853">
        <w:rPr>
          <w:bCs/>
        </w:rPr>
        <w:t>айон» по</w:t>
      </w:r>
      <w:r>
        <w:rPr>
          <w:bCs/>
        </w:rPr>
        <w:t xml:space="preserve"> состоянию на 01.01.2020</w:t>
      </w:r>
      <w:r w:rsidRPr="00BF5881">
        <w:rPr>
          <w:bCs/>
        </w:rPr>
        <w:t xml:space="preserve"> г. составила </w:t>
      </w:r>
      <w:r>
        <w:rPr>
          <w:bCs/>
        </w:rPr>
        <w:t>71 778 человек</w:t>
      </w:r>
      <w:r w:rsidRPr="00BF5881">
        <w:rPr>
          <w:bCs/>
        </w:rPr>
        <w:t xml:space="preserve">, в </w:t>
      </w:r>
      <w:r>
        <w:rPr>
          <w:bCs/>
        </w:rPr>
        <w:t>том числе городского – 54 750 человек</w:t>
      </w:r>
      <w:r w:rsidRPr="00BF5881">
        <w:rPr>
          <w:bCs/>
        </w:rPr>
        <w:t xml:space="preserve">, сельского – 17 </w:t>
      </w:r>
      <w:r>
        <w:rPr>
          <w:bCs/>
        </w:rPr>
        <w:t xml:space="preserve">028 </w:t>
      </w:r>
      <w:r w:rsidRPr="00BF5881">
        <w:rPr>
          <w:bCs/>
        </w:rPr>
        <w:t xml:space="preserve">человек. По сравнению с соответствующим периодом прошлого года, численность населения снизилась на </w:t>
      </w:r>
      <w:r>
        <w:rPr>
          <w:bCs/>
        </w:rPr>
        <w:t>595 человек (99,2</w:t>
      </w:r>
      <w:r w:rsidRPr="00BF5881">
        <w:rPr>
          <w:bCs/>
        </w:rPr>
        <w:t>% к численности насе</w:t>
      </w:r>
      <w:r>
        <w:rPr>
          <w:bCs/>
        </w:rPr>
        <w:t>ления по состоянию на 01.01.2019</w:t>
      </w:r>
      <w:r w:rsidRPr="00BF5881">
        <w:rPr>
          <w:bCs/>
        </w:rPr>
        <w:t xml:space="preserve"> г.), в том числе городского - на </w:t>
      </w:r>
      <w:r>
        <w:rPr>
          <w:bCs/>
        </w:rPr>
        <w:t>204</w:t>
      </w:r>
      <w:r w:rsidRPr="00BF5881">
        <w:rPr>
          <w:bCs/>
        </w:rPr>
        <w:t xml:space="preserve"> человек</w:t>
      </w:r>
      <w:r>
        <w:rPr>
          <w:bCs/>
        </w:rPr>
        <w:t>а, сельского - на 391 человек</w:t>
      </w:r>
      <w:r w:rsidRPr="00BF5881">
        <w:rPr>
          <w:bCs/>
        </w:rPr>
        <w:t>.</w:t>
      </w:r>
    </w:p>
    <w:p w:rsidR="00947349" w:rsidRDefault="00947349" w:rsidP="00EE603D"/>
    <w:p w:rsidR="00EE603D" w:rsidRDefault="00EE603D" w:rsidP="00EE603D">
      <w:r>
        <w:t>Таблица 3. Количество жителей Тайшетского района (01.01.2020)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909"/>
        <w:gridCol w:w="909"/>
        <w:gridCol w:w="918"/>
        <w:gridCol w:w="909"/>
        <w:gridCol w:w="909"/>
        <w:gridCol w:w="918"/>
        <w:gridCol w:w="909"/>
        <w:gridCol w:w="909"/>
        <w:gridCol w:w="918"/>
      </w:tblGrid>
      <w:tr w:rsidR="00EE603D" w:rsidRPr="001474CE" w:rsidTr="001474CE">
        <w:tc>
          <w:tcPr>
            <w:tcW w:w="774" w:type="pct"/>
            <w:vMerge w:val="restart"/>
            <w:shd w:val="clear" w:color="auto" w:fill="auto"/>
          </w:tcPr>
          <w:p w:rsidR="00EE603D" w:rsidRPr="001474CE" w:rsidRDefault="0088590E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Категории</w:t>
            </w:r>
          </w:p>
        </w:tc>
        <w:tc>
          <w:tcPr>
            <w:tcW w:w="1415" w:type="pct"/>
            <w:gridSpan w:val="3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1474CE">
              <w:rPr>
                <w:color w:val="000000"/>
                <w:szCs w:val="24"/>
              </w:rPr>
              <w:t>Все население</w:t>
            </w:r>
          </w:p>
        </w:tc>
        <w:tc>
          <w:tcPr>
            <w:tcW w:w="1408" w:type="pct"/>
            <w:gridSpan w:val="3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1474CE">
              <w:rPr>
                <w:color w:val="000000"/>
                <w:szCs w:val="24"/>
              </w:rPr>
              <w:t>Городское  население</w:t>
            </w:r>
          </w:p>
        </w:tc>
        <w:tc>
          <w:tcPr>
            <w:tcW w:w="1403" w:type="pct"/>
            <w:gridSpan w:val="3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1474CE">
              <w:rPr>
                <w:color w:val="000000"/>
                <w:szCs w:val="24"/>
              </w:rPr>
              <w:t>Сельское  население</w:t>
            </w:r>
          </w:p>
        </w:tc>
      </w:tr>
      <w:tr w:rsidR="00EE603D" w:rsidRPr="001474CE" w:rsidTr="001474CE">
        <w:tc>
          <w:tcPr>
            <w:tcW w:w="774" w:type="pct"/>
            <w:vMerge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 и женщины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</w:t>
            </w:r>
          </w:p>
        </w:tc>
        <w:tc>
          <w:tcPr>
            <w:tcW w:w="477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Женщины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 и женщины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</w:t>
            </w:r>
          </w:p>
        </w:tc>
        <w:tc>
          <w:tcPr>
            <w:tcW w:w="470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Женщины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 и женщины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Мужчины</w:t>
            </w:r>
          </w:p>
        </w:tc>
        <w:tc>
          <w:tcPr>
            <w:tcW w:w="466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474CE">
              <w:rPr>
                <w:color w:val="000000"/>
                <w:sz w:val="16"/>
                <w:szCs w:val="16"/>
              </w:rPr>
              <w:t>Женщины</w:t>
            </w:r>
          </w:p>
        </w:tc>
      </w:tr>
      <w:tr w:rsidR="00EE603D" w:rsidRPr="001474CE" w:rsidTr="001474CE">
        <w:tc>
          <w:tcPr>
            <w:tcW w:w="774" w:type="pct"/>
            <w:shd w:val="clear" w:color="auto" w:fill="auto"/>
          </w:tcPr>
          <w:p w:rsidR="00EE603D" w:rsidRPr="001474CE" w:rsidRDefault="0088590E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Все население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71778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35325</w:t>
            </w:r>
          </w:p>
        </w:tc>
        <w:tc>
          <w:tcPr>
            <w:tcW w:w="477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36453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54750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26336</w:t>
            </w:r>
          </w:p>
        </w:tc>
        <w:tc>
          <w:tcPr>
            <w:tcW w:w="470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28414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17028</w:t>
            </w:r>
          </w:p>
        </w:tc>
        <w:tc>
          <w:tcPr>
            <w:tcW w:w="469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8989</w:t>
            </w:r>
          </w:p>
        </w:tc>
        <w:tc>
          <w:tcPr>
            <w:tcW w:w="466" w:type="pct"/>
            <w:shd w:val="clear" w:color="auto" w:fill="auto"/>
          </w:tcPr>
          <w:p w:rsidR="00EE603D" w:rsidRPr="001474CE" w:rsidRDefault="00EE603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8039</w:t>
            </w:r>
          </w:p>
        </w:tc>
      </w:tr>
      <w:tr w:rsidR="0088590E" w:rsidRPr="001474CE" w:rsidTr="001474CE">
        <w:tc>
          <w:tcPr>
            <w:tcW w:w="774" w:type="pct"/>
            <w:shd w:val="clear" w:color="auto" w:fill="auto"/>
          </w:tcPr>
          <w:p w:rsidR="0088590E" w:rsidRPr="001474CE" w:rsidRDefault="0088590E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0 – 7 лет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88590E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8 244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0724F1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4 297</w:t>
            </w:r>
          </w:p>
        </w:tc>
        <w:tc>
          <w:tcPr>
            <w:tcW w:w="477" w:type="pct"/>
            <w:shd w:val="clear" w:color="auto" w:fill="auto"/>
          </w:tcPr>
          <w:p w:rsidR="0088590E" w:rsidRPr="001474CE" w:rsidRDefault="000724F1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3947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6C4998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 xml:space="preserve"> 6 493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E47205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3 407</w:t>
            </w:r>
          </w:p>
        </w:tc>
        <w:tc>
          <w:tcPr>
            <w:tcW w:w="470" w:type="pct"/>
            <w:shd w:val="clear" w:color="auto" w:fill="auto"/>
          </w:tcPr>
          <w:p w:rsidR="0088590E" w:rsidRPr="001474CE" w:rsidRDefault="006C2D11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3 086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D25E1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1 751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D25E1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890</w:t>
            </w:r>
          </w:p>
        </w:tc>
        <w:tc>
          <w:tcPr>
            <w:tcW w:w="466" w:type="pct"/>
            <w:shd w:val="clear" w:color="auto" w:fill="auto"/>
          </w:tcPr>
          <w:p w:rsidR="0088590E" w:rsidRPr="001474CE" w:rsidRDefault="00D25E1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861</w:t>
            </w:r>
          </w:p>
        </w:tc>
      </w:tr>
      <w:tr w:rsidR="0088590E" w:rsidRPr="001474CE" w:rsidTr="001474CE">
        <w:tc>
          <w:tcPr>
            <w:tcW w:w="774" w:type="pct"/>
            <w:shd w:val="clear" w:color="auto" w:fill="auto"/>
          </w:tcPr>
          <w:p w:rsidR="0088590E" w:rsidRPr="001474CE" w:rsidRDefault="0088590E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 – 18 лет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E94FD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10 276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E94FD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5 906</w:t>
            </w:r>
          </w:p>
        </w:tc>
        <w:tc>
          <w:tcPr>
            <w:tcW w:w="477" w:type="pct"/>
            <w:shd w:val="clear" w:color="auto" w:fill="auto"/>
          </w:tcPr>
          <w:p w:rsidR="0088590E" w:rsidRPr="001474CE" w:rsidRDefault="00E94FD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5 370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6C4998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8 888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6C2D11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4 686</w:t>
            </w:r>
          </w:p>
        </w:tc>
        <w:tc>
          <w:tcPr>
            <w:tcW w:w="470" w:type="pct"/>
            <w:shd w:val="clear" w:color="auto" w:fill="auto"/>
          </w:tcPr>
          <w:p w:rsidR="0088590E" w:rsidRPr="001474CE" w:rsidRDefault="006C2D11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4 202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D25E1B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2 388</w:t>
            </w:r>
          </w:p>
        </w:tc>
        <w:tc>
          <w:tcPr>
            <w:tcW w:w="469" w:type="pct"/>
            <w:shd w:val="clear" w:color="auto" w:fill="auto"/>
          </w:tcPr>
          <w:p w:rsidR="0088590E" w:rsidRPr="001474CE" w:rsidRDefault="006A5EC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1 220</w:t>
            </w:r>
          </w:p>
        </w:tc>
        <w:tc>
          <w:tcPr>
            <w:tcW w:w="466" w:type="pct"/>
            <w:shd w:val="clear" w:color="auto" w:fill="auto"/>
          </w:tcPr>
          <w:p w:rsidR="0088590E" w:rsidRPr="001474CE" w:rsidRDefault="006A5ECD" w:rsidP="001474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  <w:r w:rsidRPr="001474CE">
              <w:rPr>
                <w:color w:val="000000"/>
              </w:rPr>
              <w:t>1 168</w:t>
            </w:r>
          </w:p>
        </w:tc>
      </w:tr>
    </w:tbl>
    <w:p w:rsidR="00EE603D" w:rsidRPr="00BF5881" w:rsidRDefault="00EE603D" w:rsidP="002F1850">
      <w:pPr>
        <w:ind w:firstLine="708"/>
        <w:rPr>
          <w:bCs/>
        </w:rPr>
      </w:pPr>
    </w:p>
    <w:p w:rsidR="002F1850" w:rsidRPr="00BF5881" w:rsidRDefault="002F1850" w:rsidP="002F1850">
      <w:pPr>
        <w:ind w:firstLine="708"/>
        <w:rPr>
          <w:color w:val="000000"/>
        </w:rPr>
      </w:pPr>
      <w:r w:rsidRPr="00BF5881">
        <w:rPr>
          <w:bCs/>
        </w:rPr>
        <w:t xml:space="preserve">Демографическая ситуация в </w:t>
      </w:r>
      <w:r w:rsidR="00296853" w:rsidRPr="00BF5881">
        <w:rPr>
          <w:bCs/>
        </w:rPr>
        <w:t>Тайшетск</w:t>
      </w:r>
      <w:r w:rsidR="00296853">
        <w:rPr>
          <w:bCs/>
        </w:rPr>
        <w:t>ом районе</w:t>
      </w:r>
      <w:r>
        <w:rPr>
          <w:bCs/>
        </w:rPr>
        <w:t xml:space="preserve"> </w:t>
      </w:r>
      <w:r w:rsidRPr="00BF5881">
        <w:rPr>
          <w:bCs/>
        </w:rPr>
        <w:t xml:space="preserve">  на протяжении ряда </w:t>
      </w:r>
      <w:r w:rsidR="00296853" w:rsidRPr="00BF5881">
        <w:rPr>
          <w:bCs/>
        </w:rPr>
        <w:t>лет остается</w:t>
      </w:r>
      <w:r w:rsidRPr="00BF5881">
        <w:rPr>
          <w:bCs/>
        </w:rPr>
        <w:t xml:space="preserve"> сложной. </w:t>
      </w:r>
      <w:r w:rsidRPr="00BF5881">
        <w:rPr>
          <w:color w:val="000000"/>
        </w:rPr>
        <w:t>Главными причинами неблагоприятной демографической ситуации являются:</w:t>
      </w:r>
    </w:p>
    <w:p w:rsidR="002F1850" w:rsidRPr="00BF5881" w:rsidRDefault="002F1850" w:rsidP="002F1850">
      <w:pPr>
        <w:rPr>
          <w:color w:val="000000"/>
        </w:rPr>
      </w:pPr>
      <w:r w:rsidRPr="00BF5881">
        <w:rPr>
          <w:rFonts w:eastAsia="MS Mincho"/>
        </w:rPr>
        <w:t xml:space="preserve">- </w:t>
      </w:r>
      <w:r w:rsidR="00296853" w:rsidRPr="00BF5881">
        <w:rPr>
          <w:rFonts w:eastAsia="MS Mincho"/>
        </w:rPr>
        <w:t>миграционный отток</w:t>
      </w:r>
      <w:r w:rsidRPr="00BF5881">
        <w:rPr>
          <w:rFonts w:eastAsia="MS Mincho"/>
        </w:rPr>
        <w:t xml:space="preserve"> населения (в том числе</w:t>
      </w:r>
      <w:r w:rsidRPr="00BF5881">
        <w:rPr>
          <w:color w:val="000000"/>
        </w:rPr>
        <w:t xml:space="preserve"> связанный </w:t>
      </w:r>
      <w:r w:rsidR="00296853" w:rsidRPr="00BF5881">
        <w:rPr>
          <w:color w:val="000000"/>
        </w:rPr>
        <w:t>с отъездом</w:t>
      </w:r>
      <w:r w:rsidRPr="00BF5881">
        <w:rPr>
          <w:color w:val="000000"/>
        </w:rPr>
        <w:t xml:space="preserve"> детей на обучение в высшие учебные заведения), </w:t>
      </w:r>
      <w:r w:rsidR="00296853" w:rsidRPr="00BF5881">
        <w:rPr>
          <w:color w:val="000000"/>
        </w:rPr>
        <w:t xml:space="preserve">который </w:t>
      </w:r>
      <w:r w:rsidR="00296853" w:rsidRPr="00BF5881">
        <w:rPr>
          <w:rFonts w:eastAsia="MS Mincho"/>
        </w:rPr>
        <w:t>способствует</w:t>
      </w:r>
      <w:r w:rsidRPr="00BF5881">
        <w:t xml:space="preserve"> не только снижению численности населения, но и уменьшает численность насе</w:t>
      </w:r>
      <w:r>
        <w:t xml:space="preserve">ления в трудоспособном возрасте. Кроме того, в 2019 году после </w:t>
      </w:r>
      <w:r w:rsidR="00296853">
        <w:t>июньского наводнения</w:t>
      </w:r>
      <w:r>
        <w:t xml:space="preserve"> </w:t>
      </w:r>
      <w:r w:rsidR="005F7B4C">
        <w:t xml:space="preserve">увеличился отток населения из территорий, пострадавших в результате паводка, </w:t>
      </w:r>
      <w:r>
        <w:t xml:space="preserve">в другие регионы страны и области; </w:t>
      </w:r>
    </w:p>
    <w:p w:rsidR="002F1850" w:rsidRPr="00BF5881" w:rsidRDefault="002F1850" w:rsidP="002F1850">
      <w:pPr>
        <w:rPr>
          <w:bCs/>
        </w:rPr>
      </w:pPr>
      <w:r w:rsidRPr="00BF5881">
        <w:rPr>
          <w:color w:val="000000"/>
        </w:rPr>
        <w:t>- старение населения;</w:t>
      </w:r>
    </w:p>
    <w:p w:rsidR="002F1850" w:rsidRPr="00BF5881" w:rsidRDefault="002F1850" w:rsidP="002F1850">
      <w:pPr>
        <w:widowControl w:val="0"/>
        <w:autoSpaceDE w:val="0"/>
        <w:autoSpaceDN w:val="0"/>
        <w:adjustRightInd w:val="0"/>
        <w:rPr>
          <w:color w:val="000000"/>
        </w:rPr>
      </w:pPr>
      <w:r w:rsidRPr="00BF5881">
        <w:rPr>
          <w:color w:val="000000"/>
        </w:rPr>
        <w:t>- вхождение в детородный возраст относительно малочисленной группы "детей 90-х";</w:t>
      </w:r>
    </w:p>
    <w:p w:rsidR="001C0E3A" w:rsidRDefault="002F1850" w:rsidP="002E1628">
      <w:pPr>
        <w:widowControl w:val="0"/>
        <w:autoSpaceDE w:val="0"/>
        <w:autoSpaceDN w:val="0"/>
        <w:adjustRightInd w:val="0"/>
        <w:rPr>
          <w:color w:val="000000"/>
        </w:rPr>
      </w:pPr>
      <w:r w:rsidRPr="00BF5881">
        <w:rPr>
          <w:color w:val="000000"/>
        </w:rPr>
        <w:t>- высокая смертность.</w:t>
      </w:r>
    </w:p>
    <w:p w:rsidR="00BD2899" w:rsidRPr="00BD2899" w:rsidRDefault="00BD2899" w:rsidP="00BD2899">
      <w:pPr>
        <w:ind w:firstLine="708"/>
        <w:rPr>
          <w:bCs/>
        </w:rPr>
      </w:pPr>
      <w:r w:rsidRPr="00BF5881">
        <w:rPr>
          <w:bCs/>
        </w:rPr>
        <w:t>Численность трудовых ресурсов Тайшетского района</w:t>
      </w:r>
      <w:r>
        <w:rPr>
          <w:bCs/>
        </w:rPr>
        <w:t xml:space="preserve"> на 01.01.2020</w:t>
      </w:r>
      <w:r w:rsidRPr="00BF5881">
        <w:rPr>
          <w:bCs/>
        </w:rPr>
        <w:t xml:space="preserve"> г. составила 41,03 тыс. чел.</w:t>
      </w:r>
    </w:p>
    <w:p w:rsidR="001C0E24" w:rsidRPr="00BF5881" w:rsidRDefault="001C0E24" w:rsidP="001C0E24">
      <w:r w:rsidRPr="00BF5881">
        <w:t xml:space="preserve">Среднесписочная численность работников, занятых на </w:t>
      </w:r>
      <w:r w:rsidR="00296853" w:rsidRPr="00BF5881">
        <w:t>предприятиях Тайшетского</w:t>
      </w:r>
      <w:r w:rsidRPr="00BF5881">
        <w:t xml:space="preserve"> района за 2019 год составила 22,72 тыс. чел., или 100,</w:t>
      </w:r>
      <w:r w:rsidR="00296853" w:rsidRPr="00BF5881">
        <w:t>2 %</w:t>
      </w:r>
      <w:r w:rsidRPr="00BF5881">
        <w:t xml:space="preserve"> к уровню 2018 года.</w:t>
      </w:r>
    </w:p>
    <w:p w:rsidR="001C0E24" w:rsidRPr="00BF5881" w:rsidRDefault="001C0E24" w:rsidP="001C0E24">
      <w:pPr>
        <w:tabs>
          <w:tab w:val="left" w:pos="3540"/>
        </w:tabs>
      </w:pPr>
      <w:r>
        <w:t>Н</w:t>
      </w:r>
      <w:r w:rsidRPr="00BF5881">
        <w:t xml:space="preserve">аибольший удельный вес занятых на предприятиях отмечен </w:t>
      </w:r>
      <w:r w:rsidR="00296853" w:rsidRPr="00BF5881">
        <w:t>в сфере</w:t>
      </w:r>
      <w:r w:rsidRPr="00BF5881">
        <w:t xml:space="preserve"> транспортировки и хранения (15</w:t>
      </w:r>
      <w:r>
        <w:t xml:space="preserve"> </w:t>
      </w:r>
      <w:r w:rsidRPr="00BF5881">
        <w:t xml:space="preserve">%), </w:t>
      </w:r>
      <w:r w:rsidR="00296853" w:rsidRPr="00BF5881">
        <w:t>образовании (</w:t>
      </w:r>
      <w:r w:rsidRPr="00BF5881">
        <w:t>14</w:t>
      </w:r>
      <w:r>
        <w:t xml:space="preserve"> </w:t>
      </w:r>
      <w:r w:rsidR="00296853" w:rsidRPr="00BF5881">
        <w:t>%), государственном управлении (</w:t>
      </w:r>
      <w:r w:rsidRPr="00BF5881">
        <w:t xml:space="preserve">14 </w:t>
      </w:r>
      <w:r w:rsidR="00296853" w:rsidRPr="00BF5881">
        <w:t>%), здравоохранении</w:t>
      </w:r>
      <w:r w:rsidRPr="00BF5881">
        <w:t xml:space="preserve"> (10 %), строительстве (9</w:t>
      </w:r>
      <w:r>
        <w:t xml:space="preserve"> </w:t>
      </w:r>
      <w:r w:rsidRPr="00BF5881">
        <w:t xml:space="preserve">%).         </w:t>
      </w:r>
    </w:p>
    <w:p w:rsidR="001C0E24" w:rsidRPr="00BF5881" w:rsidRDefault="001C0E24" w:rsidP="001C0E24">
      <w:pPr>
        <w:ind w:firstLine="708"/>
      </w:pPr>
      <w:r w:rsidRPr="00BF5881">
        <w:t xml:space="preserve">Уровень регистрируемой безработицы по состоянию на 01.01.2020 г. составил 0,9 %, (2018 год – 0,99 %). По состоянию на 01.01.2020 г. на учете в ОГКУ "Центр занятости населения Тайшетского района" состоит 436 человек. </w:t>
      </w:r>
    </w:p>
    <w:p w:rsidR="001C0E24" w:rsidRPr="00BF5881" w:rsidRDefault="001C0E24" w:rsidP="001C0E24">
      <w:pPr>
        <w:ind w:firstLine="708"/>
      </w:pPr>
      <w:r w:rsidRPr="00BF5881">
        <w:t xml:space="preserve"> Коэффициент напряженности на рынке </w:t>
      </w:r>
      <w:r w:rsidR="00296853" w:rsidRPr="00BF5881">
        <w:t>труда (</w:t>
      </w:r>
      <w:r w:rsidRPr="00BF5881">
        <w:t xml:space="preserve">отношение числа незанятых трудовой деятельностью граждан к числу </w:t>
      </w:r>
      <w:r w:rsidR="00296853" w:rsidRPr="00BF5881">
        <w:t>вакансий) на</w:t>
      </w:r>
      <w:r w:rsidRPr="00BF5881">
        <w:t xml:space="preserve"> 31.12.2019 г. составил 0,16 (на 31.12.2018 г.- 0,1).</w:t>
      </w:r>
    </w:p>
    <w:p w:rsidR="001C0E24" w:rsidRPr="00BF5881" w:rsidRDefault="001C0E24" w:rsidP="001C0E24">
      <w:pPr>
        <w:widowControl w:val="0"/>
        <w:autoSpaceDE w:val="0"/>
        <w:autoSpaceDN w:val="0"/>
        <w:adjustRightInd w:val="0"/>
        <w:rPr>
          <w:color w:val="000000"/>
        </w:rPr>
      </w:pPr>
    </w:p>
    <w:p w:rsidR="00631AC5" w:rsidRDefault="00631AC5" w:rsidP="00801B3A"/>
    <w:p w:rsidR="008F5641" w:rsidRDefault="008F5641" w:rsidP="00801B3A"/>
    <w:p w:rsidR="00320D04" w:rsidRDefault="00320D04">
      <w:pPr>
        <w:spacing w:after="160" w:line="259" w:lineRule="auto"/>
        <w:ind w:firstLine="0"/>
        <w:jc w:val="left"/>
      </w:pPr>
    </w:p>
    <w:p w:rsidR="00320D04" w:rsidRDefault="00320D04" w:rsidP="00A629C3">
      <w:pPr>
        <w:pStyle w:val="3"/>
      </w:pPr>
      <w:bookmarkStart w:id="32" w:name="_Toc495354736"/>
      <w:bookmarkStart w:id="33" w:name="_Toc48217273"/>
      <w:bookmarkStart w:id="34" w:name="_Toc54428845"/>
      <w:r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32"/>
      <w:bookmarkEnd w:id="33"/>
      <w:bookmarkEnd w:id="34"/>
    </w:p>
    <w:p w:rsidR="0079052C" w:rsidRDefault="0079052C" w:rsidP="0079052C">
      <w:r>
        <w:t>Особенностью муниципальной системы образования является высокий удельный вес сельских ОО, в том числе малокомплектных</w:t>
      </w:r>
      <w:r w:rsidR="00131BCB">
        <w:t xml:space="preserve"> </w:t>
      </w:r>
      <w:r w:rsidR="00131BCB" w:rsidRPr="00131BCB">
        <w:rPr>
          <w:szCs w:val="24"/>
        </w:rPr>
        <w:t>(</w:t>
      </w:r>
      <w:r w:rsidR="00296853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>по критериям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 xml:space="preserve">, 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 xml:space="preserve">определяемым Законом 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lastRenderedPageBreak/>
        <w:t xml:space="preserve">Иркутской области от 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 xml:space="preserve">5 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>мая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 xml:space="preserve"> 2012 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 xml:space="preserve">года </w:t>
      </w:r>
      <w:r w:rsidR="00131BCB" w:rsidRPr="00131BCB">
        <w:rPr>
          <w:color w:val="000000"/>
          <w:szCs w:val="24"/>
          <w:lang w:eastAsia="ru-RU"/>
        </w:rPr>
        <w:t>№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 xml:space="preserve"> 43-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>ОЗ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 xml:space="preserve"> «</w:t>
      </w:r>
      <w:r w:rsidR="00131BCB" w:rsidRPr="00131BCB">
        <w:rPr>
          <w:rFonts w:ascii="Times New Roman CYR" w:hAnsi="Times New Roman CYR" w:cs="Times New Roman CYR"/>
          <w:color w:val="000000"/>
          <w:szCs w:val="24"/>
          <w:lang w:eastAsia="ru-RU"/>
        </w:rPr>
        <w:t>О малокомплектных муниципальных образовательных организациях в Иркутской области</w:t>
      </w:r>
      <w:r w:rsidR="00131BCB" w:rsidRPr="00131BCB">
        <w:rPr>
          <w:rFonts w:ascii="Times" w:hAnsi="Times" w:cs="Times"/>
          <w:color w:val="000000"/>
          <w:szCs w:val="24"/>
          <w:lang w:eastAsia="ru-RU"/>
        </w:rPr>
        <w:t>»</w:t>
      </w:r>
      <w:r w:rsidR="00131BCB" w:rsidRPr="00131BCB">
        <w:rPr>
          <w:szCs w:val="24"/>
        </w:rPr>
        <w:t>)</w:t>
      </w:r>
      <w:r w:rsidRPr="00131BCB">
        <w:rPr>
          <w:szCs w:val="24"/>
        </w:rPr>
        <w:t>.</w:t>
      </w:r>
      <w:r>
        <w:t xml:space="preserve">  Практически все сельские ОО являются малокомплектными – 20 из 21 (95,3 % от общего числа сельских </w:t>
      </w:r>
      <w:r w:rsidR="00296853">
        <w:t>ОО, или</w:t>
      </w:r>
      <w:r w:rsidR="00131BCB">
        <w:t xml:space="preserve"> 57 % от общего количества школ района</w:t>
      </w:r>
      <w:r>
        <w:t>)</w:t>
      </w:r>
      <w:r w:rsidR="00131BCB">
        <w:t xml:space="preserve">. </w:t>
      </w:r>
    </w:p>
    <w:p w:rsidR="0079052C" w:rsidRDefault="0079052C" w:rsidP="00AE5184">
      <w:pPr>
        <w:pStyle w:val="aff1"/>
      </w:pPr>
      <w:r>
        <w:t xml:space="preserve">Несмотря на то, что </w:t>
      </w:r>
      <w:r w:rsidR="00296853">
        <w:t>численность сельских</w:t>
      </w:r>
      <w:r>
        <w:t xml:space="preserve"> образовательных </w:t>
      </w:r>
      <w:r w:rsidR="00296853">
        <w:t>организаций выше</w:t>
      </w:r>
      <w:r>
        <w:t xml:space="preserve"> чем городских, количество обучающихся обратно пропорционально данному соотношению, причем удельный вес сельских школьников имеет отрицательную динамику (в соответствии с динамикой изменения сельского населения в районе). Хотя в целом в Иркутской области наблюдется рост доли обучающихся в сельских ОО.</w:t>
      </w:r>
    </w:p>
    <w:p w:rsidR="0079052C" w:rsidRDefault="0079052C" w:rsidP="00AE5184">
      <w:pPr>
        <w:pStyle w:val="aff1"/>
      </w:pPr>
      <w:r w:rsidRPr="00F7428A">
        <w:t xml:space="preserve">В связи с малокомплектностью </w:t>
      </w:r>
      <w:r w:rsidR="00296853" w:rsidRPr="00F7428A">
        <w:t>ОО, показатель количества</w:t>
      </w:r>
      <w:r w:rsidRPr="00F7428A">
        <w:t xml:space="preserve"> обучающихся на одного учителя составляет 13,</w:t>
      </w:r>
      <w:r w:rsidR="00F7428A" w:rsidRPr="00F7428A">
        <w:t>9</w:t>
      </w:r>
      <w:r w:rsidRPr="00F7428A">
        <w:t>3 человека, тогда как областной показатель – 12,5</w:t>
      </w:r>
      <w:r w:rsidR="00F7428A" w:rsidRPr="00F7428A">
        <w:t>2</w:t>
      </w:r>
      <w:r w:rsidRPr="00F7428A">
        <w:t xml:space="preserve"> (</w:t>
      </w:r>
      <w:r w:rsidR="00296853" w:rsidRPr="00F7428A">
        <w:t>при федеральном</w:t>
      </w:r>
      <w:r w:rsidRPr="00F7428A">
        <w:t xml:space="preserve"> </w:t>
      </w:r>
      <w:r w:rsidR="00296853" w:rsidRPr="00F7428A">
        <w:t>нормативе -</w:t>
      </w:r>
      <w:r w:rsidRPr="00F7428A">
        <w:t xml:space="preserve"> 15).</w:t>
      </w:r>
      <w:r>
        <w:t xml:space="preserve"> </w:t>
      </w:r>
    </w:p>
    <w:p w:rsidR="0079052C" w:rsidRPr="00131BCB" w:rsidRDefault="00131BCB" w:rsidP="00131BCB">
      <w:pPr>
        <w:pStyle w:val="a4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1BCB">
        <w:rPr>
          <w:rFonts w:ascii="Times New Roman" w:hAnsi="Times New Roman"/>
          <w:sz w:val="24"/>
          <w:szCs w:val="24"/>
        </w:rPr>
        <w:t>Н</w:t>
      </w:r>
      <w:r w:rsidR="0079052C" w:rsidRPr="00131BCB">
        <w:rPr>
          <w:rFonts w:ascii="Times New Roman" w:hAnsi="Times New Roman"/>
          <w:sz w:val="24"/>
          <w:szCs w:val="24"/>
        </w:rPr>
        <w:t>емаловажной особенностью МСО является большая протяженность района и, как следствие этого, удаленность образовательных организаций от районного центра и крупных населенных пунктов, что влияет на транспортные схемы доставки обучающихся к образовательным организациям</w:t>
      </w:r>
      <w:r w:rsidR="0079052C">
        <w:t xml:space="preserve">. </w:t>
      </w:r>
      <w:r w:rsidRPr="009A06FF">
        <w:rPr>
          <w:rFonts w:ascii="Times New Roman" w:hAnsi="Times New Roman"/>
          <w:sz w:val="24"/>
          <w:szCs w:val="24"/>
        </w:rPr>
        <w:t>Кроме того,</w:t>
      </w:r>
      <w:r>
        <w:t xml:space="preserve"> </w:t>
      </w:r>
      <w:r w:rsidR="00296853">
        <w:t>у</w:t>
      </w:r>
      <w:r w:rsidR="00296853" w:rsidRPr="002B4672">
        <w:rPr>
          <w:rFonts w:ascii="Times New Roman" w:hAnsi="Times New Roman"/>
          <w:sz w:val="24"/>
          <w:szCs w:val="24"/>
        </w:rPr>
        <w:t>даленность сельских</w:t>
      </w:r>
      <w:r w:rsidRPr="002B4672">
        <w:rPr>
          <w:rFonts w:ascii="Times New Roman" w:hAnsi="Times New Roman"/>
          <w:sz w:val="24"/>
          <w:szCs w:val="24"/>
        </w:rPr>
        <w:t xml:space="preserve"> поселений</w:t>
      </w:r>
      <w:r>
        <w:rPr>
          <w:rFonts w:ascii="Times New Roman" w:hAnsi="Times New Roman"/>
          <w:sz w:val="24"/>
          <w:szCs w:val="24"/>
        </w:rPr>
        <w:t xml:space="preserve"> от города</w:t>
      </w:r>
      <w:r w:rsidRPr="002B4672">
        <w:rPr>
          <w:rFonts w:ascii="Times New Roman" w:hAnsi="Times New Roman"/>
          <w:sz w:val="24"/>
          <w:szCs w:val="24"/>
        </w:rPr>
        <w:t>, неразвитая инфраструктура, отсутствие рабочих мест, снижение уровня жизни людей отражается и на социальном положении граждан, увеличении неблагополучных семей, населения, молодежи с асоциальным поведением, что приводит к снижению или отсутствию мотивации школь</w:t>
      </w:r>
      <w:r>
        <w:rPr>
          <w:rFonts w:ascii="Times New Roman" w:hAnsi="Times New Roman"/>
          <w:sz w:val="24"/>
          <w:szCs w:val="24"/>
        </w:rPr>
        <w:t xml:space="preserve">ников к получению образования. </w:t>
      </w:r>
    </w:p>
    <w:p w:rsidR="0079052C" w:rsidRDefault="0079052C" w:rsidP="00AE5184">
      <w:pPr>
        <w:pStyle w:val="aff1"/>
      </w:pPr>
      <w:r>
        <w:t xml:space="preserve">Сеть действующих образовательных организаций общего образования не в полной мере удовлетворяет запросам населения – в </w:t>
      </w:r>
      <w:r w:rsidR="00296853">
        <w:t>г.</w:t>
      </w:r>
      <w:r>
        <w:t xml:space="preserve"> Тайшете, Бирюсинске, р.п. Юрты, с. Заречном</w:t>
      </w:r>
      <w:r w:rsidR="003132F0">
        <w:t>, с. Старый Акульшет</w:t>
      </w:r>
      <w:r>
        <w:t xml:space="preserve"> обучение организовано в 2 смены.  Сохраняется очередность для устройства в дошкольные образовательные организации </w:t>
      </w:r>
      <w:r w:rsidR="00296853">
        <w:t>гг.</w:t>
      </w:r>
      <w:r>
        <w:t xml:space="preserve"> Тайшета, Бирю</w:t>
      </w:r>
      <w:r w:rsidR="00131BCB">
        <w:t>с</w:t>
      </w:r>
      <w:r>
        <w:t xml:space="preserve">инска.  </w:t>
      </w:r>
    </w:p>
    <w:p w:rsidR="00320D04" w:rsidRDefault="00324B06" w:rsidP="00324B06">
      <w:r>
        <w:t xml:space="preserve">Еще одной особенностью муниципальной системы образования является </w:t>
      </w:r>
      <w:r>
        <w:rPr>
          <w:rFonts w:ascii="Times New Roman CYR" w:hAnsi="Times New Roman CYR" w:cs="Times New Roman CYR"/>
          <w:color w:val="000000"/>
          <w:sz w:val="26"/>
          <w:szCs w:val="26"/>
          <w:lang w:eastAsia="ru-RU"/>
        </w:rPr>
        <w:t xml:space="preserve">техническое состояние зданий </w:t>
      </w:r>
      <w:r w:rsidR="00296853">
        <w:rPr>
          <w:rFonts w:ascii="Times New Roman CYR" w:hAnsi="Times New Roman CYR" w:cs="Times New Roman CYR"/>
          <w:color w:val="000000"/>
          <w:sz w:val="26"/>
          <w:szCs w:val="26"/>
          <w:lang w:eastAsia="ru-RU"/>
        </w:rPr>
        <w:t>ОО: большинство</w:t>
      </w:r>
      <w:r w:rsidRPr="00324B06">
        <w:rPr>
          <w:rFonts w:ascii="Times New Roman CYR" w:hAnsi="Times New Roman CYR" w:cs="Times New Roman CYR"/>
          <w:color w:val="000000"/>
          <w:szCs w:val="24"/>
          <w:lang w:eastAsia="ru-RU"/>
        </w:rPr>
        <w:t xml:space="preserve"> были построены 40 </w:t>
      </w:r>
      <w:r w:rsidR="00296853" w:rsidRPr="00324B06">
        <w:rPr>
          <w:rFonts w:ascii="Times New Roman CYR" w:hAnsi="Times New Roman CYR" w:cs="Times New Roman CYR"/>
          <w:color w:val="000000"/>
          <w:szCs w:val="24"/>
          <w:lang w:eastAsia="ru-RU"/>
        </w:rPr>
        <w:t xml:space="preserve">и </w:t>
      </w:r>
      <w:r w:rsidR="00296853" w:rsidRPr="00324B06">
        <w:rPr>
          <w:rFonts w:ascii="Times" w:hAnsi="Times" w:cs="Times"/>
          <w:color w:val="000000"/>
          <w:szCs w:val="24"/>
          <w:lang w:eastAsia="ru-RU"/>
        </w:rPr>
        <w:t>более</w:t>
      </w:r>
      <w:r w:rsidR="00F00475" w:rsidRPr="00F00475">
        <w:rPr>
          <w:color w:val="000000"/>
          <w:szCs w:val="24"/>
          <w:lang w:eastAsia="ru-RU"/>
        </w:rPr>
        <w:t xml:space="preserve"> лет</w:t>
      </w:r>
      <w:r w:rsidRPr="00324B06">
        <w:rPr>
          <w:rFonts w:ascii="Times New Roman CYR" w:hAnsi="Times New Roman CYR" w:cs="Times New Roman CYR"/>
          <w:color w:val="000000"/>
          <w:szCs w:val="24"/>
          <w:lang w:eastAsia="ru-RU"/>
        </w:rPr>
        <w:t xml:space="preserve"> назад</w:t>
      </w:r>
      <w:r w:rsidRPr="00324B06">
        <w:rPr>
          <w:rFonts w:ascii="Times" w:hAnsi="Times" w:cs="Times"/>
          <w:color w:val="000000"/>
          <w:szCs w:val="24"/>
          <w:lang w:eastAsia="ru-RU"/>
        </w:rPr>
        <w:t xml:space="preserve">. </w:t>
      </w:r>
      <w:r w:rsidRPr="00324B06">
        <w:rPr>
          <w:rFonts w:ascii="Times New Roman CYR" w:hAnsi="Times New Roman CYR" w:cs="Times New Roman CYR"/>
          <w:color w:val="000000"/>
          <w:szCs w:val="24"/>
          <w:lang w:eastAsia="ru-RU"/>
        </w:rPr>
        <w:t>Темпы износа зданий опережают темпы строительства и капитального ремонта новых зданий образовательных организаций</w:t>
      </w:r>
      <w:r w:rsidRPr="00324B06">
        <w:rPr>
          <w:rFonts w:ascii="Times" w:hAnsi="Times" w:cs="Times"/>
          <w:color w:val="000000"/>
          <w:szCs w:val="24"/>
          <w:lang w:eastAsia="ru-RU"/>
        </w:rPr>
        <w:t>.</w:t>
      </w:r>
    </w:p>
    <w:p w:rsidR="000F428C" w:rsidRDefault="000F428C" w:rsidP="00704565"/>
    <w:p w:rsidR="00D30670" w:rsidRDefault="00D30670">
      <w:pPr>
        <w:spacing w:after="160" w:line="259" w:lineRule="auto"/>
        <w:ind w:firstLine="0"/>
        <w:jc w:val="left"/>
      </w:pPr>
      <w:r>
        <w:br w:type="page"/>
      </w:r>
    </w:p>
    <w:p w:rsidR="00D30670" w:rsidRDefault="00D30670" w:rsidP="00CF131F">
      <w:pPr>
        <w:pStyle w:val="2"/>
      </w:pPr>
      <w:bookmarkStart w:id="35" w:name="_Toc495354737"/>
      <w:bookmarkStart w:id="36" w:name="_Toc48217274"/>
      <w:bookmarkStart w:id="37" w:name="_Toc54428846"/>
      <w:r>
        <w:lastRenderedPageBreak/>
        <w:t>2</w:t>
      </w:r>
      <w:r w:rsidRPr="00D30670">
        <w:t xml:space="preserve">. </w:t>
      </w:r>
      <w:r w:rsidR="00CF131F">
        <w:t>Анализ состояния и перспектив развития системы образования: основная часть.</w:t>
      </w:r>
      <w:bookmarkEnd w:id="35"/>
      <w:bookmarkEnd w:id="36"/>
      <w:bookmarkEnd w:id="37"/>
    </w:p>
    <w:p w:rsidR="00947349" w:rsidRDefault="00947349" w:rsidP="00A629C3">
      <w:pPr>
        <w:pStyle w:val="3"/>
      </w:pPr>
      <w:bookmarkStart w:id="38" w:name="_Toc54428847"/>
      <w:r>
        <w:t xml:space="preserve">2.1. </w:t>
      </w:r>
      <w:r w:rsidRPr="00FE028B">
        <w:t>Сведения о развитии дошкольного образования</w:t>
      </w:r>
      <w:bookmarkEnd w:id="38"/>
    </w:p>
    <w:p w:rsidR="00947349" w:rsidRPr="00E904C9" w:rsidRDefault="00947349" w:rsidP="00947349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6D9">
        <w:rPr>
          <w:rFonts w:ascii="Times New Roman" w:hAnsi="Times New Roman"/>
          <w:sz w:val="24"/>
          <w:szCs w:val="24"/>
        </w:rPr>
        <w:t>Основная цель развития системы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6D9">
        <w:rPr>
          <w:rFonts w:ascii="Times New Roman" w:hAnsi="Times New Roman"/>
          <w:sz w:val="24"/>
          <w:szCs w:val="24"/>
        </w:rPr>
        <w:t>- обеспечение доступности качественного образования, соответствующег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4D16D9">
        <w:rPr>
          <w:rFonts w:ascii="Times New Roman" w:hAnsi="Times New Roman"/>
          <w:sz w:val="24"/>
          <w:szCs w:val="24"/>
        </w:rPr>
        <w:t>современным потребностям общества.</w:t>
      </w:r>
      <w:r>
        <w:rPr>
          <w:rFonts w:ascii="Times New Roman" w:hAnsi="Times New Roman"/>
          <w:sz w:val="24"/>
          <w:szCs w:val="24"/>
        </w:rPr>
        <w:t xml:space="preserve"> Действующая муниципальная система образования Тайшетского района позволяет обеспечить права граждан на получение доступного, качественного образования.</w:t>
      </w:r>
    </w:p>
    <w:p w:rsidR="00947349" w:rsidRDefault="00947349" w:rsidP="00947349">
      <w:r>
        <w:t>На протяжении значительного периода времени приоритетным направлением системы образования Тайшетского района является обеспечение доступности и качества дошкольного образования.</w:t>
      </w:r>
    </w:p>
    <w:p w:rsidR="00947349" w:rsidRDefault="00947349" w:rsidP="00947349">
      <w:r>
        <w:t xml:space="preserve">По состоянию на 31.12.2019 г. в Тайшетском районе проживало 7014 детей в возрасте от 0 до 7 лет, из них: 2585 детей в возрасте </w:t>
      </w:r>
      <w:r w:rsidRPr="00A72492">
        <w:t>от 0 до 3 лет,</w:t>
      </w:r>
      <w:r>
        <w:t xml:space="preserve"> 4429 детей в возрасте от 3 до 7 лет.  От 1 года до 7 лет – 6226 человек.</w:t>
      </w:r>
    </w:p>
    <w:p w:rsidR="00947349" w:rsidRDefault="00947349" w:rsidP="00947349">
      <w:r>
        <w:t>В период 2017-2019 годов численность детей от рождения до 7 лет на территории Тайшетского района снижается.</w:t>
      </w:r>
    </w:p>
    <w:p w:rsidR="00947349" w:rsidRDefault="00311AE2" w:rsidP="00947349">
      <w:pPr>
        <w:ind w:firstLine="0"/>
      </w:pPr>
      <w:r w:rsidRPr="00736645">
        <w:rPr>
          <w:noProof/>
          <w:lang w:eastAsia="ru-RU"/>
        </w:rPr>
        <w:drawing>
          <wp:inline distT="0" distB="0" distL="0" distR="0">
            <wp:extent cx="5495925" cy="32004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7349" w:rsidRPr="00947349" w:rsidRDefault="00947349" w:rsidP="00947349">
      <w:pPr>
        <w:spacing w:line="240" w:lineRule="auto"/>
        <w:ind w:firstLine="0"/>
      </w:pPr>
      <w:r>
        <w:t xml:space="preserve">Рисунок 4. </w:t>
      </w:r>
      <w:r w:rsidRPr="00947349">
        <w:t xml:space="preserve">Количество детей от рождения до 7 лет на </w:t>
      </w:r>
      <w:r w:rsidR="00296853" w:rsidRPr="00947349">
        <w:t xml:space="preserve">территории </w:t>
      </w:r>
      <w:r w:rsidR="00296853">
        <w:t>Тайшетского</w:t>
      </w:r>
      <w:r w:rsidRPr="00947349">
        <w:t xml:space="preserve"> района</w:t>
      </w:r>
    </w:p>
    <w:p w:rsidR="00947349" w:rsidRDefault="00947349" w:rsidP="00947349">
      <w:pPr>
        <w:ind w:firstLine="0"/>
      </w:pPr>
    </w:p>
    <w:p w:rsidR="00947349" w:rsidRDefault="00947349" w:rsidP="00947349">
      <w:r>
        <w:t>На территории Тайшетского района в 2019 году действовало 39 образовательных организаций, реализующих программы дошкольного образования, из которых:</w:t>
      </w:r>
    </w:p>
    <w:p w:rsidR="00947349" w:rsidRDefault="00947349" w:rsidP="00947349">
      <w:r>
        <w:t>- 29 муниципальных дошкольных образовательных организаций</w:t>
      </w:r>
      <w:r w:rsidR="000B374D">
        <w:t>;</w:t>
      </w:r>
    </w:p>
    <w:p w:rsidR="00947349" w:rsidRDefault="00947349" w:rsidP="00947349">
      <w:r>
        <w:t>- 9 муниципальных общеобразовательных организаций</w:t>
      </w:r>
      <w:r w:rsidR="000B374D">
        <w:t>;</w:t>
      </w:r>
    </w:p>
    <w:p w:rsidR="00947349" w:rsidRDefault="00947349" w:rsidP="00947349">
      <w:r>
        <w:t>- 1 частный детский сад ОАО «РЖД».</w:t>
      </w:r>
    </w:p>
    <w:p w:rsidR="00947349" w:rsidRDefault="00947349" w:rsidP="00947349">
      <w:r>
        <w:lastRenderedPageBreak/>
        <w:t>Кроме того, в г. Тайшете функционирует группа по присмотру и уходу ИП Симутина Н.В.</w:t>
      </w:r>
    </w:p>
    <w:p w:rsidR="00947349" w:rsidRDefault="00947349" w:rsidP="00947349">
      <w:r>
        <w:t xml:space="preserve">Всего услугу дошкольного образования в Тайшетском районе в 2019 </w:t>
      </w:r>
      <w:r w:rsidR="00296853">
        <w:t>году получали</w:t>
      </w:r>
      <w:r>
        <w:t xml:space="preserve"> 3687 детей: </w:t>
      </w:r>
    </w:p>
    <w:p w:rsidR="00947349" w:rsidRDefault="00947349" w:rsidP="00947349">
      <w:pPr>
        <w:ind w:firstLine="708"/>
      </w:pPr>
      <w:r>
        <w:t>- 3325 человек (90,1%) посещали МДОО в режиме полного дня;</w:t>
      </w:r>
    </w:p>
    <w:p w:rsidR="00947349" w:rsidRDefault="00947349" w:rsidP="00947349">
      <w:pPr>
        <w:ind w:firstLine="708"/>
      </w:pPr>
      <w:r>
        <w:t xml:space="preserve">- 54 человека </w:t>
      </w:r>
      <w:r w:rsidRPr="006671CD">
        <w:t>(1,</w:t>
      </w:r>
      <w:r>
        <w:t>5</w:t>
      </w:r>
      <w:r w:rsidRPr="006671CD">
        <w:t>%)</w:t>
      </w:r>
      <w:r>
        <w:t xml:space="preserve"> посещали МДОО в режиме кратковременного пребывания;</w:t>
      </w:r>
    </w:p>
    <w:p w:rsidR="00947349" w:rsidRDefault="00947349" w:rsidP="00947349">
      <w:pPr>
        <w:ind w:firstLine="708"/>
      </w:pPr>
      <w:r>
        <w:t>- 258 человек (7%) посещали частный детский сад ОАО «РЖД»;</w:t>
      </w:r>
    </w:p>
    <w:p w:rsidR="00947349" w:rsidRDefault="00947349" w:rsidP="00947349">
      <w:pPr>
        <w:ind w:firstLine="708"/>
      </w:pPr>
      <w:r>
        <w:t>- 21 человек (0,6%) посещали группу предшкольной подготовки в ОО;</w:t>
      </w:r>
    </w:p>
    <w:p w:rsidR="00947349" w:rsidRDefault="00947349" w:rsidP="00947349">
      <w:pPr>
        <w:ind w:firstLine="708"/>
      </w:pPr>
      <w:r>
        <w:t>- 29 человек (0,8%) охвачены вариативными формами образования (на базе ОО).</w:t>
      </w:r>
    </w:p>
    <w:p w:rsidR="00947349" w:rsidRDefault="00947349" w:rsidP="00947349">
      <w:r>
        <w:t xml:space="preserve">По данным федерального статистического наблюдения (форма 85-к) количество детей, </w:t>
      </w:r>
      <w:r w:rsidR="00296853">
        <w:t>посещающих образовательные</w:t>
      </w:r>
      <w:r>
        <w:t xml:space="preserve"> организации, реализующие программы дошкольного образования, в 2019 году составило 3400 человек, что на 17 человек меньше относительно 2018 года. Снижение данного показателя объясняется уменьшением количества детей, посещающих группу предшкольной подготовки на базе МКОУ СОШ № 17 р.п. Юрты и детей, посещающих дошкольные организации в сельских населенных пунктах.  </w:t>
      </w:r>
    </w:p>
    <w:p w:rsidR="00947349" w:rsidRDefault="00311AE2" w:rsidP="00560125">
      <w:r w:rsidRPr="00736645">
        <w:rPr>
          <w:noProof/>
          <w:lang w:eastAsia="ru-RU"/>
        </w:rPr>
        <w:drawing>
          <wp:inline distT="0" distB="0" distL="0" distR="0">
            <wp:extent cx="5648325" cy="320040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47349" w:rsidRDefault="00947349" w:rsidP="00947349">
      <w:pPr>
        <w:spacing w:line="240" w:lineRule="auto"/>
      </w:pPr>
      <w:r>
        <w:t>Рисунок 5. Численность воспитанников ДОО.</w:t>
      </w:r>
    </w:p>
    <w:p w:rsidR="00560125" w:rsidRDefault="00560125" w:rsidP="00560125">
      <w:pPr>
        <w:ind w:firstLine="708"/>
        <w:rPr>
          <w:szCs w:val="24"/>
        </w:rPr>
      </w:pPr>
    </w:p>
    <w:p w:rsidR="00947349" w:rsidRPr="001B0F26" w:rsidRDefault="00560125" w:rsidP="001B0F26">
      <w:pPr>
        <w:ind w:firstLine="708"/>
        <w:rPr>
          <w:szCs w:val="24"/>
        </w:rPr>
      </w:pPr>
      <w:r>
        <w:rPr>
          <w:szCs w:val="24"/>
        </w:rPr>
        <w:t>Ф</w:t>
      </w:r>
      <w:r w:rsidRPr="0092613E">
        <w:rPr>
          <w:szCs w:val="24"/>
        </w:rPr>
        <w:t xml:space="preserve">ункционировало </w:t>
      </w:r>
      <w:r>
        <w:rPr>
          <w:szCs w:val="24"/>
        </w:rPr>
        <w:t xml:space="preserve">  в 2019 году </w:t>
      </w:r>
      <w:r w:rsidRPr="0092613E">
        <w:rPr>
          <w:szCs w:val="24"/>
        </w:rPr>
        <w:t>137 групп: 3 группы компенсирующей направленности (наполняемость 15 человек), 90 групп общеразвивающей направленности (наполняемость 24 человека), 3 группы оздоровительной направленности (наполняемость 21 человек), 41 группа комбинированной направленн</w:t>
      </w:r>
      <w:r>
        <w:rPr>
          <w:szCs w:val="24"/>
        </w:rPr>
        <w:t>ости (наполняемость 29 человек).</w:t>
      </w:r>
    </w:p>
    <w:p w:rsidR="00947349" w:rsidRDefault="00947349" w:rsidP="00947349">
      <w:r>
        <w:t xml:space="preserve">В 2019 году введено 38 дополнительных мест в дошкольных образовательных организациях в результате реконструкции зданий, капитального и текущего ремонта </w:t>
      </w:r>
      <w:r>
        <w:lastRenderedPageBreak/>
        <w:t xml:space="preserve">помещений действующих образовательных организаций, для детей в возрасте от 2 месяцев до 3 лет (МКДОУ детский сад № 5 г. Бирюсинска (группа на 26 мест), МКДОУ детский сад «Рябинка» г. Тайшета (дополнительно 12 мест)). </w:t>
      </w:r>
    </w:p>
    <w:p w:rsidR="00560125" w:rsidRPr="0029564F" w:rsidRDefault="00560125" w:rsidP="00947349"/>
    <w:p w:rsidR="00947349" w:rsidRPr="00947349" w:rsidRDefault="00947349" w:rsidP="00947349">
      <w:pPr>
        <w:pStyle w:val="4"/>
      </w:pPr>
      <w:r>
        <w:t>Контингент</w:t>
      </w:r>
    </w:p>
    <w:p w:rsidR="00947349" w:rsidRDefault="00947349" w:rsidP="00947349">
      <w:r>
        <w:t xml:space="preserve">Численность воспитанников </w:t>
      </w:r>
      <w:r w:rsidRPr="00260AC6">
        <w:rPr>
          <w:rStyle w:val="a9"/>
          <w:rFonts w:eastAsia="Calibri"/>
          <w:color w:val="auto"/>
          <w:sz w:val="24"/>
        </w:rPr>
        <w:t>в возрасте от 3 до 7 лет</w:t>
      </w:r>
      <w:r>
        <w:t xml:space="preserve"> муниципальных образовательных организаций Тайшетского района, реализующих программы дошкольного образования, составила: </w:t>
      </w:r>
    </w:p>
    <w:p w:rsidR="00947349" w:rsidRPr="00947349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947349">
        <w:rPr>
          <w:rStyle w:val="a9"/>
          <w:rFonts w:eastAsia="Calibri"/>
          <w:color w:val="auto"/>
          <w:sz w:val="24"/>
        </w:rPr>
        <w:t>Таблица 3. Численность воспитанников МКДОУ в возрасте от 3 до 7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388"/>
        <w:gridCol w:w="2388"/>
        <w:gridCol w:w="2388"/>
      </w:tblGrid>
      <w:tr w:rsidR="00947349" w:rsidRPr="00B00FAF" w:rsidTr="002C271F">
        <w:tc>
          <w:tcPr>
            <w:tcW w:w="2504" w:type="dxa"/>
            <w:shd w:val="clear" w:color="auto" w:fill="auto"/>
          </w:tcPr>
          <w:p w:rsidR="00947349" w:rsidRDefault="00947349" w:rsidP="002C271F">
            <w:pPr>
              <w:spacing w:line="240" w:lineRule="auto"/>
            </w:pPr>
          </w:p>
        </w:tc>
        <w:tc>
          <w:tcPr>
            <w:tcW w:w="2450" w:type="dxa"/>
            <w:shd w:val="clear" w:color="auto" w:fill="auto"/>
          </w:tcPr>
          <w:p w:rsidR="00947349" w:rsidRPr="00F32903" w:rsidRDefault="00947349" w:rsidP="002C271F">
            <w:pPr>
              <w:spacing w:line="240" w:lineRule="auto"/>
              <w:jc w:val="center"/>
            </w:pPr>
            <w:r w:rsidRPr="00F32903">
              <w:t>2017 год</w:t>
            </w:r>
          </w:p>
        </w:tc>
        <w:tc>
          <w:tcPr>
            <w:tcW w:w="2450" w:type="dxa"/>
            <w:shd w:val="clear" w:color="auto" w:fill="auto"/>
          </w:tcPr>
          <w:p w:rsidR="00947349" w:rsidRPr="00F32903" w:rsidRDefault="00947349" w:rsidP="002C271F">
            <w:pPr>
              <w:spacing w:line="240" w:lineRule="auto"/>
              <w:jc w:val="center"/>
            </w:pPr>
            <w:r w:rsidRPr="00F32903">
              <w:t>2018 год</w:t>
            </w:r>
          </w:p>
        </w:tc>
        <w:tc>
          <w:tcPr>
            <w:tcW w:w="2450" w:type="dxa"/>
            <w:shd w:val="clear" w:color="auto" w:fill="auto"/>
          </w:tcPr>
          <w:p w:rsidR="00947349" w:rsidRPr="00F32903" w:rsidRDefault="00947349" w:rsidP="002C271F">
            <w:pPr>
              <w:spacing w:line="240" w:lineRule="auto"/>
              <w:jc w:val="center"/>
            </w:pPr>
            <w:r w:rsidRPr="00F32903">
              <w:t>201</w:t>
            </w:r>
            <w:r>
              <w:t>9</w:t>
            </w:r>
            <w:r w:rsidRPr="00F32903">
              <w:t xml:space="preserve"> год</w:t>
            </w:r>
          </w:p>
        </w:tc>
      </w:tr>
      <w:tr w:rsidR="00947349" w:rsidRPr="00B00FAF" w:rsidTr="002C271F">
        <w:tc>
          <w:tcPr>
            <w:tcW w:w="2504" w:type="dxa"/>
            <w:shd w:val="clear" w:color="auto" w:fill="auto"/>
          </w:tcPr>
          <w:p w:rsidR="00947349" w:rsidRDefault="00947349" w:rsidP="002C271F">
            <w:pPr>
              <w:spacing w:line="240" w:lineRule="auto"/>
              <w:contextualSpacing/>
              <w:jc w:val="left"/>
            </w:pPr>
            <w:r>
              <w:t>города и поселки городского типа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2515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2582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2571</w:t>
            </w:r>
          </w:p>
        </w:tc>
      </w:tr>
      <w:tr w:rsidR="00947349" w:rsidRPr="00B00FAF" w:rsidTr="002C271F">
        <w:tc>
          <w:tcPr>
            <w:tcW w:w="2504" w:type="dxa"/>
            <w:shd w:val="clear" w:color="auto" w:fill="auto"/>
          </w:tcPr>
          <w:p w:rsidR="00947349" w:rsidRDefault="00947349" w:rsidP="002C271F">
            <w:pPr>
              <w:spacing w:line="240" w:lineRule="auto"/>
            </w:pPr>
            <w:r>
              <w:t>сельская местность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502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503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494</w:t>
            </w:r>
          </w:p>
        </w:tc>
      </w:tr>
      <w:tr w:rsidR="00947349" w:rsidRPr="00B00FAF" w:rsidTr="002C271F">
        <w:tc>
          <w:tcPr>
            <w:tcW w:w="2504" w:type="dxa"/>
            <w:shd w:val="clear" w:color="auto" w:fill="auto"/>
          </w:tcPr>
          <w:p w:rsidR="00947349" w:rsidRDefault="00947349" w:rsidP="002C271F">
            <w:pPr>
              <w:spacing w:line="240" w:lineRule="auto"/>
            </w:pPr>
            <w:r>
              <w:t>всего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3017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3085</w:t>
            </w:r>
          </w:p>
        </w:tc>
        <w:tc>
          <w:tcPr>
            <w:tcW w:w="2450" w:type="dxa"/>
            <w:shd w:val="clear" w:color="auto" w:fill="auto"/>
          </w:tcPr>
          <w:p w:rsidR="00947349" w:rsidRDefault="00947349" w:rsidP="002C271F">
            <w:pPr>
              <w:spacing w:line="240" w:lineRule="auto"/>
              <w:jc w:val="center"/>
            </w:pPr>
            <w:r>
              <w:t>3065</w:t>
            </w:r>
          </w:p>
        </w:tc>
      </w:tr>
    </w:tbl>
    <w:p w:rsidR="00947349" w:rsidRDefault="00947349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947349" w:rsidP="00947349">
      <w:pPr>
        <w:spacing w:line="240" w:lineRule="auto"/>
      </w:pPr>
    </w:p>
    <w:p w:rsidR="00947349" w:rsidRDefault="00311AE2" w:rsidP="00947349">
      <w:pPr>
        <w:spacing w:line="240" w:lineRule="auto"/>
      </w:pPr>
      <w:r w:rsidRPr="00D06399">
        <w:rPr>
          <w:noProof/>
          <w:lang w:eastAsia="ru-RU"/>
        </w:rPr>
        <w:drawing>
          <wp:inline distT="0" distB="0" distL="0" distR="0">
            <wp:extent cx="5495925" cy="320040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47349" w:rsidRDefault="00947349" w:rsidP="00947349">
      <w:pPr>
        <w:spacing w:line="240" w:lineRule="auto"/>
      </w:pPr>
    </w:p>
    <w:p w:rsidR="00947349" w:rsidRDefault="00947349" w:rsidP="00947349">
      <w:r>
        <w:t xml:space="preserve">Рисунок 6. </w:t>
      </w:r>
      <w:r w:rsidRPr="00947349">
        <w:t>Доступность дошкольного образования для детей в возрасте от 3 до 7 лет (%)</w:t>
      </w:r>
      <w:r>
        <w:t xml:space="preserve">. </w:t>
      </w:r>
    </w:p>
    <w:p w:rsidR="00947349" w:rsidRDefault="00947349" w:rsidP="00947349">
      <w:r>
        <w:t xml:space="preserve">Показатель доступности дошкольного образования для детей в возрасте от 3 до 7 лет на конец 2019 года составил 94,1% от количества нуждающихся, что на 2% выше показателя 2018 года. </w:t>
      </w:r>
    </w:p>
    <w:p w:rsidR="00947349" w:rsidRDefault="00947349" w:rsidP="00947349">
      <w:r>
        <w:lastRenderedPageBreak/>
        <w:t xml:space="preserve">В городах и поселках городского типа данный показатель составил 93,1% (90,7% - в 2018 году). Повышение показателя доступности дошкольного образования для детей в возрасте от 3 до 7 лет на 2,4% объясняется уменьшением количества детей в возрасте от 3 до 7 лет, зарегистрированных в электронной очереди. </w:t>
      </w:r>
    </w:p>
    <w:p w:rsidR="00947349" w:rsidRPr="00871052" w:rsidRDefault="00947349" w:rsidP="00871052">
      <w:pPr>
        <w:rPr>
          <w:rStyle w:val="a9"/>
          <w:rFonts w:eastAsia="Calibri"/>
          <w:color w:val="auto"/>
          <w:sz w:val="24"/>
          <w:lang w:eastAsia="en-US"/>
        </w:rPr>
      </w:pPr>
      <w:r>
        <w:t xml:space="preserve">В сельской местности показатель доступности остается стабильным и составил 100%. </w:t>
      </w:r>
    </w:p>
    <w:p w:rsidR="00947349" w:rsidRDefault="00311AE2" w:rsidP="00AE5184">
      <w:pPr>
        <w:pStyle w:val="aff1"/>
        <w:rPr>
          <w:rStyle w:val="a9"/>
          <w:rFonts w:eastAsia="Calibri"/>
          <w:color w:val="767171"/>
        </w:rPr>
      </w:pPr>
      <w:r w:rsidRPr="00D06399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47349" w:rsidRPr="00871052" w:rsidRDefault="00871052" w:rsidP="00871052">
      <w:pPr>
        <w:rPr>
          <w:rStyle w:val="a9"/>
          <w:rFonts w:eastAsia="Calibri"/>
          <w:color w:val="auto"/>
          <w:sz w:val="24"/>
          <w:szCs w:val="24"/>
          <w:lang w:eastAsia="en-US"/>
        </w:rPr>
      </w:pPr>
      <w:r w:rsidRPr="00871052">
        <w:rPr>
          <w:rStyle w:val="a9"/>
          <w:rFonts w:eastAsia="Calibri"/>
          <w:color w:val="auto"/>
          <w:sz w:val="24"/>
          <w:szCs w:val="24"/>
        </w:rPr>
        <w:t xml:space="preserve">Рисунок 7. </w:t>
      </w:r>
      <w:r w:rsidRPr="00871052">
        <w:rPr>
          <w:szCs w:val="24"/>
        </w:rPr>
        <w:t>Охват детей в возрасте от 2 месяцев до 7 лет дошкольным образованием</w:t>
      </w:r>
      <w:r>
        <w:rPr>
          <w:szCs w:val="24"/>
        </w:rPr>
        <w:t>.</w:t>
      </w:r>
    </w:p>
    <w:p w:rsidR="00947349" w:rsidRDefault="00947349" w:rsidP="00871052">
      <w:r>
        <w:t>Охват детей в возрасте от 2 месяцев до 7 лет дошкольным образованием в муниципальных образовательных организациях, реализующих программы дошкольного образования, по сравнению с 2018 годом</w:t>
      </w:r>
      <w:r w:rsidRPr="00867CFE">
        <w:t xml:space="preserve"> </w:t>
      </w:r>
      <w:r>
        <w:t xml:space="preserve">увеличился на 2,2 %. Значение показателя в 2019 году составило 48,0% (в 2018 году 45,8%). </w:t>
      </w:r>
    </w:p>
    <w:p w:rsidR="00947349" w:rsidRDefault="00947349" w:rsidP="00871052">
      <w:r>
        <w:t>В городах и поселках городского типа данный показатель составил 50,8% (49,2% - в 2018 году, 44,1% - в 2017 году). В сельской местности охват детей дошкольным образованием составил 38,1% (в 2018 году – 34,5%, в 2017 году – 32,7%).</w:t>
      </w:r>
    </w:p>
    <w:p w:rsidR="00947349" w:rsidRDefault="00947349" w:rsidP="00871052">
      <w:r>
        <w:t xml:space="preserve">Повышение показателя охвата дошкольным образованием детей в возрасте от 2 месяцев до 7 лет объясняется уменьшением количества детей в возрасте от 2 месяцев до 7 лет, проживающих на территории района. </w:t>
      </w:r>
    </w:p>
    <w:p w:rsidR="00947349" w:rsidRPr="00655E9E" w:rsidRDefault="00947349" w:rsidP="00871052">
      <w:pPr>
        <w:rPr>
          <w:spacing w:val="-1"/>
        </w:rPr>
      </w:pPr>
      <w:r>
        <w:t xml:space="preserve">В целях увеличения охвата </w:t>
      </w:r>
      <w:r w:rsidRPr="00CD5175">
        <w:t>дошкольным образованием</w:t>
      </w:r>
      <w:r w:rsidRPr="00490592">
        <w:rPr>
          <w:spacing w:val="-1"/>
          <w:sz w:val="28"/>
          <w:szCs w:val="28"/>
        </w:rPr>
        <w:t xml:space="preserve"> </w:t>
      </w:r>
      <w:r w:rsidRPr="00CD5175">
        <w:t xml:space="preserve">детей </w:t>
      </w:r>
      <w:r>
        <w:t>в возрасте с 3 до 7 лет, не охваченных</w:t>
      </w:r>
      <w:r w:rsidRPr="00490592">
        <w:rPr>
          <w:spacing w:val="-1"/>
          <w:sz w:val="28"/>
          <w:szCs w:val="28"/>
        </w:rPr>
        <w:t xml:space="preserve"> </w:t>
      </w:r>
      <w:r w:rsidRPr="00B80C6E">
        <w:t>дошкольным образованием в связи с низкой платежеспособностью родителей</w:t>
      </w:r>
      <w:r>
        <w:t>, а также в связи с отсутствием на территории населенного пункта дошкольной образовательной организации, в Тайшетском районе</w:t>
      </w:r>
      <w:r>
        <w:rPr>
          <w:spacing w:val="-1"/>
          <w:sz w:val="28"/>
          <w:szCs w:val="28"/>
        </w:rPr>
        <w:t xml:space="preserve"> </w:t>
      </w:r>
      <w:r>
        <w:rPr>
          <w:spacing w:val="-1"/>
        </w:rPr>
        <w:t>продолжают реализовываться</w:t>
      </w:r>
      <w:r w:rsidRPr="00655E9E">
        <w:rPr>
          <w:spacing w:val="-1"/>
        </w:rPr>
        <w:t xml:space="preserve"> вариативные формы дошкольного образования:</w:t>
      </w:r>
      <w:r w:rsidRPr="00655E9E">
        <w:t xml:space="preserve">   </w:t>
      </w:r>
    </w:p>
    <w:p w:rsidR="00947349" w:rsidRDefault="00947349" w:rsidP="00871052">
      <w:pPr>
        <w:ind w:firstLine="708"/>
      </w:pPr>
      <w:r>
        <w:t>- в</w:t>
      </w:r>
      <w:r w:rsidRPr="004810FA">
        <w:t xml:space="preserve"> режиме</w:t>
      </w:r>
      <w:r>
        <w:t xml:space="preserve"> кратковременного пребывания МДОО посещали</w:t>
      </w:r>
      <w:r w:rsidRPr="004810FA">
        <w:t xml:space="preserve"> </w:t>
      </w:r>
      <w:r>
        <w:t>54</w:t>
      </w:r>
      <w:r w:rsidRPr="004810FA">
        <w:t xml:space="preserve"> человек</w:t>
      </w:r>
      <w:r>
        <w:t xml:space="preserve">а; </w:t>
      </w:r>
    </w:p>
    <w:p w:rsidR="00947349" w:rsidRDefault="00947349" w:rsidP="00871052">
      <w:pPr>
        <w:ind w:firstLine="708"/>
      </w:pPr>
      <w:r>
        <w:lastRenderedPageBreak/>
        <w:t xml:space="preserve">- </w:t>
      </w:r>
      <w:r w:rsidRPr="004810FA">
        <w:t>на базе</w:t>
      </w:r>
      <w:r>
        <w:t xml:space="preserve"> МКОУ СОШ № 17 р.п. Юрты</w:t>
      </w:r>
      <w:r w:rsidRPr="004810FA">
        <w:t xml:space="preserve"> </w:t>
      </w:r>
      <w:r>
        <w:t>функционировала группа предшкольной подготовки (посещали</w:t>
      </w:r>
      <w:r w:rsidRPr="004810FA">
        <w:t xml:space="preserve"> </w:t>
      </w:r>
      <w:r>
        <w:t>21</w:t>
      </w:r>
      <w:r w:rsidRPr="004810FA">
        <w:t xml:space="preserve"> человек)</w:t>
      </w:r>
      <w:r>
        <w:t xml:space="preserve">; </w:t>
      </w:r>
    </w:p>
    <w:p w:rsidR="00947349" w:rsidRPr="0082006B" w:rsidRDefault="00947349" w:rsidP="00871052">
      <w:pPr>
        <w:ind w:firstLine="708"/>
      </w:pPr>
      <w:r>
        <w:t xml:space="preserve">- на базе 4-х общеобразовательных организаций функционировали группы выходного, вечернего, праздничного дня (посещали 29 человек </w:t>
      </w:r>
      <w:r w:rsidRPr="00A94000">
        <w:t>– МКОУ Половино-Черемховская СОШ, МКОУ Черчетс</w:t>
      </w:r>
      <w:r>
        <w:t xml:space="preserve">кая СОШ, МКОУ Николаевская СОШ, </w:t>
      </w:r>
      <w:r w:rsidRPr="00A94000">
        <w:t>Полинчетская СОШ (</w:t>
      </w:r>
      <w:r w:rsidR="00451C24">
        <w:t>адреса осуществления образовательной деятельности</w:t>
      </w:r>
      <w:r w:rsidRPr="00A94000">
        <w:t xml:space="preserve"> МКОУ Тамтачетской СОШ)).</w:t>
      </w:r>
    </w:p>
    <w:p w:rsidR="00947349" w:rsidRDefault="00947349" w:rsidP="002E41C9">
      <w:pPr>
        <w:ind w:firstLine="708"/>
      </w:pPr>
      <w:r>
        <w:t>Всего в 2019</w:t>
      </w:r>
      <w:r w:rsidRPr="004810FA">
        <w:t xml:space="preserve"> году в муниципальных образовательных </w:t>
      </w:r>
      <w:r>
        <w:t>организациях</w:t>
      </w:r>
      <w:r w:rsidRPr="004810FA">
        <w:t xml:space="preserve"> вариативными формами дошкольного образования было охвачено </w:t>
      </w:r>
      <w:r>
        <w:t>104 человека, что составляет 2,8% от общего количества детей, охваченных дошкольным образованием</w:t>
      </w:r>
      <w:r w:rsidRPr="004810FA">
        <w:t>.</w:t>
      </w:r>
      <w:r>
        <w:t xml:space="preserve"> </w:t>
      </w:r>
    </w:p>
    <w:p w:rsidR="00947349" w:rsidRDefault="00311AE2" w:rsidP="00AE5184">
      <w:pPr>
        <w:pStyle w:val="aff1"/>
        <w:rPr>
          <w:rStyle w:val="a9"/>
          <w:rFonts w:eastAsia="Calibri"/>
          <w:color w:val="76717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6085205" cy="3702685"/>
            <wp:effectExtent l="4445" t="0" r="0" b="2540"/>
            <wp:wrapNone/>
            <wp:docPr id="32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947349" w:rsidP="00947349">
      <w:pPr>
        <w:spacing w:line="240" w:lineRule="auto"/>
      </w:pPr>
    </w:p>
    <w:p w:rsidR="00947349" w:rsidRDefault="002E41C9" w:rsidP="002E41C9">
      <w:pPr>
        <w:spacing w:line="240" w:lineRule="auto"/>
      </w:pPr>
      <w:r>
        <w:t>Рисунок 8. Количество детей, охваченных вариативными формами дошкольного образования.</w:t>
      </w:r>
    </w:p>
    <w:p w:rsidR="002E41C9" w:rsidRDefault="002E41C9" w:rsidP="002E41C9"/>
    <w:p w:rsidR="00947349" w:rsidRPr="002E41C9" w:rsidRDefault="00947349" w:rsidP="002E41C9">
      <w:pPr>
        <w:rPr>
          <w:rStyle w:val="a9"/>
          <w:rFonts w:eastAsia="Calibri"/>
          <w:color w:val="auto"/>
          <w:sz w:val="24"/>
          <w:lang w:eastAsia="en-US"/>
        </w:rPr>
      </w:pPr>
      <w:r>
        <w:t>В 2019 году присмотр и уход за детьми дошкольного возраста осуществляла 1 организация – ИП Симутина Н.В. (группу посещали 9 детей). Основной целевой группой потребителей услуг индивидуального предпринимателя являются дети в возрасте до 3-х лет.</w:t>
      </w:r>
    </w:p>
    <w:p w:rsidR="00947349" w:rsidRDefault="00947349" w:rsidP="002E41C9">
      <w:r>
        <w:t>На начало 2020 года в Тайшетском районе в режиме кратковременного пребывания продолжила функционировать 1 группа – группа предшкольной подготовки на базе МКОУ СОШ № 17 р.п. Юрты (наполняемость 21 человек, 0,7%), в 2018 году наполняемость группы – 26 человек (0,9%), в 2017 году – 23 человека (0,9%). В сельской местности и в частном детском саду (ОАО «РЖД») групп кратковременного пребывания нет.</w:t>
      </w:r>
    </w:p>
    <w:p w:rsidR="00947349" w:rsidRDefault="00947349" w:rsidP="002E41C9"/>
    <w:p w:rsidR="00947349" w:rsidRDefault="00311AE2" w:rsidP="00AE5184">
      <w:pPr>
        <w:pStyle w:val="aff1"/>
        <w:rPr>
          <w:rStyle w:val="a9"/>
          <w:rFonts w:eastAsia="Calibri"/>
          <w:color w:val="767171"/>
        </w:rPr>
      </w:pPr>
      <w:r w:rsidRPr="00D06399">
        <w:rPr>
          <w:noProof/>
          <w:lang w:eastAsia="ru-RU"/>
        </w:rPr>
        <w:lastRenderedPageBreak/>
        <w:drawing>
          <wp:inline distT="0" distB="0" distL="0" distR="0">
            <wp:extent cx="5172075" cy="27336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47349" w:rsidRPr="00745D01" w:rsidRDefault="00745D01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745D01">
        <w:rPr>
          <w:rStyle w:val="a9"/>
          <w:rFonts w:eastAsia="Calibri"/>
          <w:color w:val="auto"/>
          <w:sz w:val="24"/>
        </w:rPr>
        <w:t>Рисунок 9. Наполняемость групп, функционирующих в режиме кратковременного пребывания</w:t>
      </w:r>
    </w:p>
    <w:p w:rsidR="00947349" w:rsidRDefault="00947349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311AE2" w:rsidP="00AE5184">
      <w:pPr>
        <w:pStyle w:val="aff1"/>
        <w:rPr>
          <w:rStyle w:val="a9"/>
          <w:rFonts w:eastAsia="Calibri"/>
          <w:color w:val="767171"/>
        </w:rPr>
      </w:pPr>
      <w:r w:rsidRPr="00D06399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1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47349" w:rsidRDefault="00947349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351794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Рисунок 10. </w:t>
      </w:r>
      <w:r w:rsidRPr="000B2CA9">
        <w:rPr>
          <w:rStyle w:val="a9"/>
          <w:rFonts w:eastAsia="Calibri"/>
          <w:color w:val="auto"/>
          <w:sz w:val="24"/>
        </w:rPr>
        <w:t>Удельный вес численности детей с ограниченными возможностями здоровья в общей численности воспитанников дошкольных образовательных организаций</w:t>
      </w:r>
    </w:p>
    <w:p w:rsidR="00351794" w:rsidRDefault="00351794" w:rsidP="00AE5184">
      <w:pPr>
        <w:pStyle w:val="aff1"/>
        <w:rPr>
          <w:rStyle w:val="a9"/>
          <w:rFonts w:eastAsia="Calibri"/>
          <w:color w:val="auto"/>
          <w:sz w:val="24"/>
        </w:rPr>
      </w:pPr>
    </w:p>
    <w:p w:rsidR="00947349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0B2CA9">
        <w:rPr>
          <w:rStyle w:val="a9"/>
          <w:rFonts w:eastAsia="Calibri"/>
          <w:color w:val="auto"/>
          <w:sz w:val="24"/>
        </w:rPr>
        <w:t>Удельный вес численности детей с ограниченными возможностями здоровья в общей численности воспитанников дошкольных образовательных организаций</w:t>
      </w:r>
      <w:r>
        <w:rPr>
          <w:rStyle w:val="a9"/>
          <w:rFonts w:eastAsia="Calibri"/>
          <w:color w:val="auto"/>
          <w:sz w:val="24"/>
        </w:rPr>
        <w:t xml:space="preserve"> в 2019 году составил 12,3% (417 детей), что на 2,6% больше 2018 года (9,7% - 333 ребенка).</w:t>
      </w:r>
    </w:p>
    <w:p w:rsidR="00947349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Из них: в городах и поселках городского типа 14,7% (413 детей), в сельской местности – 0,7% (4 ребенка). В 2018 году 11,7% (331 ребенок) и 0,3% (2 ребенка) соответственно.   </w:t>
      </w:r>
    </w:p>
    <w:p w:rsidR="00947349" w:rsidRDefault="00947349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947349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311AE2" w:rsidP="00AE5184">
      <w:pPr>
        <w:pStyle w:val="aff1"/>
        <w:rPr>
          <w:rStyle w:val="a9"/>
          <w:rFonts w:eastAsia="Calibri"/>
          <w:color w:val="767171"/>
        </w:rPr>
      </w:pPr>
      <w:r w:rsidRPr="00D06399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47349" w:rsidRDefault="00351794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Рисунок 11. </w:t>
      </w:r>
      <w:r w:rsidRPr="00D70965">
        <w:rPr>
          <w:rStyle w:val="a9"/>
          <w:rFonts w:eastAsia="Calibri"/>
          <w:color w:val="auto"/>
          <w:sz w:val="24"/>
        </w:rPr>
        <w:t>Удельный вес численности детей-инвалидов в общей численности воспитанников дошкольных образовательных организаций.</w:t>
      </w:r>
    </w:p>
    <w:p w:rsidR="00351794" w:rsidRDefault="00351794" w:rsidP="00AE5184">
      <w:pPr>
        <w:pStyle w:val="aff1"/>
        <w:rPr>
          <w:rStyle w:val="a9"/>
          <w:rFonts w:eastAsia="Calibri"/>
          <w:color w:val="767171"/>
        </w:rPr>
      </w:pPr>
    </w:p>
    <w:p w:rsidR="00947349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0B2CA9">
        <w:rPr>
          <w:rStyle w:val="a9"/>
          <w:rFonts w:eastAsia="Calibri"/>
          <w:color w:val="auto"/>
          <w:sz w:val="24"/>
        </w:rPr>
        <w:t>Удельный вес численности детей</w:t>
      </w:r>
      <w:r>
        <w:rPr>
          <w:rStyle w:val="a9"/>
          <w:rFonts w:eastAsia="Calibri"/>
          <w:color w:val="auto"/>
          <w:sz w:val="24"/>
        </w:rPr>
        <w:t xml:space="preserve">-инвалидов </w:t>
      </w:r>
      <w:r w:rsidRPr="000B2CA9">
        <w:rPr>
          <w:rStyle w:val="a9"/>
          <w:rFonts w:eastAsia="Calibri"/>
          <w:color w:val="auto"/>
          <w:sz w:val="24"/>
        </w:rPr>
        <w:t>в общей численности воспитанников дошкольных образовательных организаций</w:t>
      </w:r>
      <w:r>
        <w:rPr>
          <w:rStyle w:val="a9"/>
          <w:rFonts w:eastAsia="Calibri"/>
          <w:color w:val="auto"/>
          <w:sz w:val="24"/>
        </w:rPr>
        <w:t xml:space="preserve"> в 2019 году составил 1,2% (40 детей), что на 0,2% больше 2018 года (1,0% - 33 ребенка).</w:t>
      </w:r>
    </w:p>
    <w:p w:rsidR="00947349" w:rsidRPr="00351794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Из них: в городах и поселках городского типа 1,2% (34 ребенка), в сельской местности – 1,0% (6 детей). В 2018 году 1,1% (31 ребенок) и 0,3% (2 ребенка) соответственно.   </w:t>
      </w:r>
    </w:p>
    <w:p w:rsidR="00947349" w:rsidRPr="00B02600" w:rsidRDefault="00947349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B02600">
        <w:rPr>
          <w:rStyle w:val="a9"/>
          <w:rFonts w:eastAsia="Calibri"/>
          <w:color w:val="auto"/>
          <w:sz w:val="24"/>
        </w:rPr>
        <w:t>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</w:t>
      </w:r>
      <w:r>
        <w:rPr>
          <w:rStyle w:val="a9"/>
          <w:rFonts w:eastAsia="Calibri"/>
          <w:color w:val="auto"/>
          <w:sz w:val="24"/>
        </w:rPr>
        <w:t xml:space="preserve"> в 2019 году составил 7,6% (258 детей), 7,6% (258 детей) в 2018 году, 7,2% (235 детей) в 2017 году.</w:t>
      </w:r>
    </w:p>
    <w:p w:rsidR="00947349" w:rsidRDefault="00311AE2" w:rsidP="00947349">
      <w:pPr>
        <w:ind w:firstLine="0"/>
      </w:pPr>
      <w:r w:rsidRPr="00D06399">
        <w:rPr>
          <w:noProof/>
          <w:lang w:eastAsia="ru-RU"/>
        </w:rPr>
        <w:lastRenderedPageBreak/>
        <w:drawing>
          <wp:inline distT="0" distB="0" distL="0" distR="0">
            <wp:extent cx="5915025" cy="275272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D4372" w:rsidRDefault="00351794" w:rsidP="0098550B">
      <w:pPr>
        <w:ind w:firstLine="0"/>
      </w:pPr>
      <w:r>
        <w:t>Рисунок 13. Удельный вес численности детей, посещающих частный детский сад</w:t>
      </w:r>
    </w:p>
    <w:p w:rsidR="00CE29A5" w:rsidRDefault="00F34C0A" w:rsidP="009E248E">
      <w:pPr>
        <w:pStyle w:val="4"/>
      </w:pPr>
      <w:r>
        <w:t>Кадровое обеспечение</w:t>
      </w:r>
    </w:p>
    <w:p w:rsidR="008249DB" w:rsidRDefault="008249DB" w:rsidP="002B4478">
      <w:r w:rsidRPr="00314DCB">
        <w:t xml:space="preserve">Кадровая </w:t>
      </w:r>
      <w:r w:rsidR="00296853" w:rsidRPr="00314DCB">
        <w:t xml:space="preserve">политика </w:t>
      </w:r>
      <w:r w:rsidR="00296853">
        <w:t>в</w:t>
      </w:r>
      <w:r>
        <w:t xml:space="preserve"> районе </w:t>
      </w:r>
      <w:r w:rsidRPr="00314DCB">
        <w:t>опирается на развитие профессиональной компетентности педагогов и личностно-ориентированный подход к детям</w:t>
      </w:r>
      <w:r>
        <w:t>.</w:t>
      </w:r>
    </w:p>
    <w:p w:rsidR="003D5AE3" w:rsidRDefault="003D5AE3" w:rsidP="003D5AE3">
      <w:r w:rsidRPr="00DD5B3B">
        <w:t xml:space="preserve">В дошкольных образовательных организациях численность педагогических работников составляет: в 2017 году – 239 педагогов, в 2018 году – 301 педагог, в 2019 году – 300 педагогов. Из </w:t>
      </w:r>
      <w:r w:rsidR="00296853" w:rsidRPr="00DD5B3B">
        <w:t>них</w:t>
      </w:r>
      <w:r w:rsidR="00296853">
        <w:t xml:space="preserve">, </w:t>
      </w:r>
      <w:r w:rsidR="00296853" w:rsidRPr="00DD5B3B">
        <w:t>в</w:t>
      </w:r>
      <w:r w:rsidRPr="00DD5B3B">
        <w:t xml:space="preserve"> городских образовательных организациях: 2017 год – 184, 2018 год – 224, 2019 год – 225, в сельской местности: 2017 год – 55, 2018 год – 77, 2019 год – 75.</w:t>
      </w:r>
    </w:p>
    <w:p w:rsidR="003D5AE3" w:rsidRDefault="003D5AE3" w:rsidP="003D5AE3">
      <w:pPr>
        <w:spacing w:line="240" w:lineRule="auto"/>
      </w:pPr>
    </w:p>
    <w:p w:rsidR="003D5AE3" w:rsidRPr="00DD5B3B" w:rsidRDefault="00311AE2" w:rsidP="003D5AE3">
      <w:pPr>
        <w:spacing w:line="240" w:lineRule="auto"/>
      </w:pPr>
      <w:r w:rsidRPr="00A86581">
        <w:rPr>
          <w:noProof/>
          <w:lang w:eastAsia="ru-RU"/>
        </w:rPr>
        <w:drawing>
          <wp:inline distT="0" distB="0" distL="0" distR="0">
            <wp:extent cx="4568825" cy="2654300"/>
            <wp:effectExtent l="0" t="0" r="0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D5AE3" w:rsidRPr="003D5AE3" w:rsidRDefault="003D5AE3" w:rsidP="003D5AE3">
      <w:pPr>
        <w:pStyle w:val="4"/>
        <w:rPr>
          <w:i w:val="0"/>
          <w:u w:val="none"/>
        </w:rPr>
      </w:pPr>
      <w:r>
        <w:rPr>
          <w:i w:val="0"/>
          <w:u w:val="none"/>
        </w:rPr>
        <w:t>Рисунок 14.  Численность педагогических работников ДОО</w:t>
      </w:r>
    </w:p>
    <w:p w:rsidR="00CE29A5" w:rsidRDefault="008249DB" w:rsidP="002B4478">
      <w:r w:rsidRPr="00E33243">
        <w:t xml:space="preserve"> </w:t>
      </w:r>
      <w:r w:rsidR="00CE29A5" w:rsidRPr="00E33243">
        <w:t xml:space="preserve">Анализируя распределение </w:t>
      </w:r>
      <w:r w:rsidR="009E248E" w:rsidRPr="00E33243">
        <w:t>педагогичес</w:t>
      </w:r>
      <w:r w:rsidR="009E248E">
        <w:t xml:space="preserve">ких работников </w:t>
      </w:r>
      <w:r>
        <w:t>в дошкольных</w:t>
      </w:r>
      <w:r w:rsidRPr="00E33243">
        <w:t xml:space="preserve"> организациях </w:t>
      </w:r>
      <w:r w:rsidR="009E248E">
        <w:t xml:space="preserve">по образовательному </w:t>
      </w:r>
      <w:r w:rsidR="00296853">
        <w:t xml:space="preserve">цензу </w:t>
      </w:r>
      <w:r w:rsidR="00296853" w:rsidRPr="00E33243">
        <w:t xml:space="preserve">можно </w:t>
      </w:r>
      <w:r w:rsidR="00296853">
        <w:t>сделать</w:t>
      </w:r>
      <w:r w:rsidR="009E248E">
        <w:t xml:space="preserve"> вывод о </w:t>
      </w:r>
      <w:r w:rsidR="00560350">
        <w:t>преобладании работников</w:t>
      </w:r>
      <w:r w:rsidR="009E248E">
        <w:t xml:space="preserve"> со средним профессиональным образованием: </w:t>
      </w:r>
      <w:r w:rsidR="00560350">
        <w:t>из 300</w:t>
      </w:r>
      <w:r w:rsidR="009E248E">
        <w:t xml:space="preserve"> человек </w:t>
      </w:r>
      <w:r w:rsidR="00CE29A5" w:rsidRPr="00E33243">
        <w:t>имеют</w:t>
      </w:r>
      <w:r w:rsidR="00CE29A5">
        <w:t xml:space="preserve"> </w:t>
      </w:r>
      <w:r w:rsidR="00CE29A5" w:rsidRPr="00E33243">
        <w:t>среднее профессиональное образование по программам подготовки специалистов среднего</w:t>
      </w:r>
      <w:r w:rsidR="00CE29A5">
        <w:t xml:space="preserve"> звена </w:t>
      </w:r>
      <w:r w:rsidR="00CE29A5" w:rsidRPr="00E33243">
        <w:t>–</w:t>
      </w:r>
      <w:r w:rsidR="00CE29A5">
        <w:t xml:space="preserve"> 175 (из них </w:t>
      </w:r>
      <w:r w:rsidR="00CE29A5">
        <w:lastRenderedPageBreak/>
        <w:t>педагогическое 149) человек</w:t>
      </w:r>
      <w:r w:rsidR="00CE29A5" w:rsidRPr="00E33243">
        <w:t>,</w:t>
      </w:r>
      <w:r w:rsidR="00CE29A5">
        <w:t xml:space="preserve"> высшее образование – 113</w:t>
      </w:r>
      <w:r w:rsidR="00CE29A5" w:rsidRPr="00E33243">
        <w:t xml:space="preserve"> </w:t>
      </w:r>
      <w:r w:rsidR="00CE29A5">
        <w:t>(из них педагогическое 99) человек</w:t>
      </w:r>
      <w:r>
        <w:t>, 12 человек получают образование</w:t>
      </w:r>
      <w:r w:rsidR="00CE29A5">
        <w:t xml:space="preserve">. </w:t>
      </w:r>
    </w:p>
    <w:p w:rsidR="008249DB" w:rsidRDefault="008249DB" w:rsidP="008249DB">
      <w:pPr>
        <w:spacing w:line="240" w:lineRule="auto"/>
      </w:pPr>
      <w:r w:rsidRPr="00314DCB">
        <w:t>.</w:t>
      </w:r>
      <w:r>
        <w:t xml:space="preserve"> </w:t>
      </w:r>
      <w:r w:rsidR="00311AE2">
        <w:rPr>
          <w:noProof/>
          <w:lang w:eastAsia="ru-RU"/>
        </w:rPr>
        <w:drawing>
          <wp:inline distT="0" distB="0" distL="0" distR="0">
            <wp:extent cx="4095750" cy="25241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249DB" w:rsidRDefault="003D5AE3" w:rsidP="008249DB">
      <w:pPr>
        <w:spacing w:line="240" w:lineRule="auto"/>
      </w:pPr>
      <w:r>
        <w:t>Рисунок 15. Распределение педагогов ДОО по уровню образования.</w:t>
      </w:r>
    </w:p>
    <w:p w:rsidR="008249DB" w:rsidRDefault="008249DB" w:rsidP="008249DB">
      <w:pPr>
        <w:spacing w:line="240" w:lineRule="auto"/>
      </w:pPr>
    </w:p>
    <w:p w:rsidR="008249DB" w:rsidRDefault="008249DB" w:rsidP="008249DB">
      <w:pPr>
        <w:spacing w:line="240" w:lineRule="auto"/>
        <w:rPr>
          <w:noProof/>
          <w:lang w:eastAsia="ru-RU"/>
        </w:rPr>
      </w:pPr>
    </w:p>
    <w:p w:rsidR="008249DB" w:rsidRDefault="008249DB" w:rsidP="003D5AE3">
      <w:pPr>
        <w:ind w:firstLine="708"/>
      </w:pPr>
      <w:r w:rsidRPr="00826042">
        <w:t>Проведенный анализ показал, что наибольший удельный вес имеют работники, педагогический трудовой стаж которы</w:t>
      </w:r>
      <w:r>
        <w:t xml:space="preserve">х составил 20 и более лет – 58 </w:t>
      </w:r>
      <w:r w:rsidRPr="00826042">
        <w:t>%; второй по величине группой являются работники с</w:t>
      </w:r>
      <w:r>
        <w:t xml:space="preserve">о стажем работы 10-20 лет – 22,7 </w:t>
      </w:r>
      <w:r w:rsidRPr="00826042">
        <w:t xml:space="preserve">%, это указывает на то, что кадровый состав организаций составляют опытные педагоги с высоким трудовым стажем; работники, стаж, которых </w:t>
      </w:r>
      <w:r>
        <w:t>от 3 до 5 лет составля</w:t>
      </w:r>
      <w:r w:rsidR="003D5AE3">
        <w:t>ю</w:t>
      </w:r>
      <w:r>
        <w:t>т 16 % и</w:t>
      </w:r>
      <w:r w:rsidRPr="00DC175F">
        <w:t xml:space="preserve"> </w:t>
      </w:r>
      <w:r>
        <w:t>до 3 лет – 3,3</w:t>
      </w:r>
      <w:r w:rsidRPr="00826042">
        <w:t>%,</w:t>
      </w:r>
    </w:p>
    <w:p w:rsidR="008249DB" w:rsidRDefault="008249DB" w:rsidP="003D5AE3"/>
    <w:p w:rsidR="008249DB" w:rsidRDefault="00311AE2" w:rsidP="003D5AE3">
      <w:r w:rsidRPr="001A592C">
        <w:rPr>
          <w:noProof/>
          <w:lang w:eastAsia="ru-RU"/>
        </w:rPr>
        <w:drawing>
          <wp:inline distT="0" distB="0" distL="0" distR="0">
            <wp:extent cx="4568825" cy="2886075"/>
            <wp:effectExtent l="0" t="0" r="0" b="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49DB" w:rsidRDefault="008249DB" w:rsidP="008249DB">
      <w:r>
        <w:t>Рис</w:t>
      </w:r>
      <w:r w:rsidR="003D5AE3">
        <w:t xml:space="preserve">16. </w:t>
      </w:r>
      <w:r>
        <w:t xml:space="preserve"> Распределение педагогического персонала</w:t>
      </w:r>
      <w:r w:rsidR="003D5AE3">
        <w:t xml:space="preserve"> </w:t>
      </w:r>
      <w:r w:rsidR="00560350">
        <w:t>ДОО по</w:t>
      </w:r>
      <w:r>
        <w:t xml:space="preserve"> стажу.</w:t>
      </w:r>
    </w:p>
    <w:p w:rsidR="008249DB" w:rsidRDefault="003D5AE3" w:rsidP="003D5AE3">
      <w:r>
        <w:t xml:space="preserve">Негативной среди педагогических работников ДОО можно считать достаточно низкий квалификационный ценз. </w:t>
      </w:r>
      <w:r w:rsidR="008249DB">
        <w:t>Количество дошкольных педагогических работников, имеющих квалифицированную категорию</w:t>
      </w:r>
      <w:r>
        <w:t xml:space="preserve">, снижается. С каждым годом увеличивается количество </w:t>
      </w:r>
      <w:r>
        <w:lastRenderedPageBreak/>
        <w:t>отзывов заявлений на установление квалификационных категорий в связи с несоответствием требований к категории:</w:t>
      </w:r>
    </w:p>
    <w:p w:rsidR="008249DB" w:rsidRDefault="008249DB" w:rsidP="003D5AE3">
      <w:r>
        <w:t xml:space="preserve">2017 год: </w:t>
      </w:r>
      <w:r w:rsidR="00560350">
        <w:t>высшая 5</w:t>
      </w:r>
      <w:r>
        <w:t xml:space="preserve"> человек (2,1</w:t>
      </w:r>
      <w:r w:rsidRPr="006F3581">
        <w:t>%)</w:t>
      </w:r>
      <w:r>
        <w:t>, первая категория 67 человек (28</w:t>
      </w:r>
      <w:r w:rsidRPr="006F3581">
        <w:t>%</w:t>
      </w:r>
      <w:r>
        <w:t>).</w:t>
      </w:r>
    </w:p>
    <w:p w:rsidR="008249DB" w:rsidRDefault="008249DB" w:rsidP="003D5AE3">
      <w:r>
        <w:t>2018 год: высшая категория 16 человек (5,32</w:t>
      </w:r>
      <w:r w:rsidRPr="006F3581">
        <w:t>%)</w:t>
      </w:r>
      <w:r>
        <w:t>, первая категория 86 человек (28,6</w:t>
      </w:r>
      <w:r w:rsidRPr="006F3581">
        <w:t>%</w:t>
      </w:r>
      <w:r>
        <w:t>).</w:t>
      </w:r>
    </w:p>
    <w:p w:rsidR="008249DB" w:rsidRDefault="008249DB" w:rsidP="003D5AE3">
      <w:r>
        <w:t>2019 год: высшая категория 14 человек (4,7</w:t>
      </w:r>
      <w:r w:rsidRPr="006F3581">
        <w:t>%)</w:t>
      </w:r>
      <w:r>
        <w:t>, первая категория 83 человек (27,7</w:t>
      </w:r>
      <w:r w:rsidRPr="006F3581">
        <w:t>%</w:t>
      </w:r>
      <w:r>
        <w:t>).</w:t>
      </w:r>
    </w:p>
    <w:p w:rsidR="008249DB" w:rsidRDefault="00311AE2" w:rsidP="008249DB">
      <w:pPr>
        <w:spacing w:line="240" w:lineRule="auto"/>
      </w:pPr>
      <w:r w:rsidRPr="001A592C">
        <w:rPr>
          <w:noProof/>
          <w:lang w:eastAsia="ru-RU"/>
        </w:rPr>
        <w:drawing>
          <wp:inline distT="0" distB="0" distL="0" distR="0">
            <wp:extent cx="4568825" cy="2740025"/>
            <wp:effectExtent l="0" t="0" r="0" b="0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249DB" w:rsidRDefault="008249DB" w:rsidP="008249DB">
      <w:pPr>
        <w:spacing w:line="240" w:lineRule="auto"/>
      </w:pPr>
      <w:r>
        <w:t>Рис</w:t>
      </w:r>
      <w:r w:rsidR="003D5AE3">
        <w:t xml:space="preserve">унок 17. </w:t>
      </w:r>
      <w:r>
        <w:t xml:space="preserve"> Количество работников</w:t>
      </w:r>
      <w:r w:rsidR="003D5AE3">
        <w:t xml:space="preserve"> </w:t>
      </w:r>
      <w:r w:rsidR="00560350">
        <w:t>ДОО, имеющих</w:t>
      </w:r>
      <w:r>
        <w:t xml:space="preserve"> квалификационную категорию (в процентном соотношении</w:t>
      </w:r>
      <w:r w:rsidR="003D5AE3">
        <w:t xml:space="preserve"> к общему количеству педагогов ОО</w:t>
      </w:r>
      <w:r>
        <w:t>)</w:t>
      </w:r>
    </w:p>
    <w:p w:rsidR="003D5AE3" w:rsidRDefault="003D5AE3" w:rsidP="008249DB">
      <w:pPr>
        <w:spacing w:line="240" w:lineRule="auto"/>
      </w:pPr>
    </w:p>
    <w:p w:rsidR="003D5AE3" w:rsidRDefault="003D5AE3" w:rsidP="00326550">
      <w:r>
        <w:t>Принима</w:t>
      </w:r>
      <w:r w:rsidR="00723BED">
        <w:t>я</w:t>
      </w:r>
      <w:r>
        <w:t xml:space="preserve"> во внимание данный факт, Управлением образования приняты следующие меры: проведен на территории района обучающий семинар специалистами Сектора аттестации ГАУ ДПО ИРО, алгоритм предоставления аттестационных документов рассматривался на заседаниях РМО, совещании руководителей. </w:t>
      </w:r>
      <w:r w:rsidR="00723BED">
        <w:t xml:space="preserve">Созданы в муниципалитете возможности для обобщения и транслирования опыта. К сожалению, данные меры пока не приносят желаемых результатов, поэтому данная проблема – на контроле Управления образования. </w:t>
      </w:r>
      <w:r>
        <w:t xml:space="preserve"> </w:t>
      </w:r>
    </w:p>
    <w:p w:rsidR="00326550" w:rsidRDefault="00326550" w:rsidP="00326550">
      <w:r>
        <w:t xml:space="preserve">Повышение квалификации пока тоже не оказывает должного влияния на возрастание педагогов, прошедших аттестацию на присвоение квалификационной категории. </w:t>
      </w:r>
    </w:p>
    <w:p w:rsidR="008249DB" w:rsidRDefault="008249DB" w:rsidP="00326550">
      <w:r>
        <w:t>Количество педагогических работников, прошедших переподготовку и повышение квалификации составляет: в 2017 году – 148 (61,9</w:t>
      </w:r>
      <w:r w:rsidR="00560350" w:rsidRPr="006F3581">
        <w:t>%</w:t>
      </w:r>
      <w:r w:rsidR="00560350">
        <w:t>),</w:t>
      </w:r>
      <w:r>
        <w:t xml:space="preserve"> в 2018 году – 231 (76,7</w:t>
      </w:r>
      <w:r w:rsidRPr="00D86C8B">
        <w:t>%</w:t>
      </w:r>
      <w:r>
        <w:t>), в 2019 году – 270 (90</w:t>
      </w:r>
      <w:r w:rsidRPr="00D86C8B">
        <w:t>%</w:t>
      </w:r>
      <w:r>
        <w:t>) педагогов</w:t>
      </w:r>
      <w:r w:rsidR="00326550">
        <w:t xml:space="preserve"> (с нарастающим итогом за 3 года)</w:t>
      </w:r>
      <w:r>
        <w:t>.</w:t>
      </w:r>
    </w:p>
    <w:p w:rsidR="00326550" w:rsidRDefault="00326550" w:rsidP="00326550"/>
    <w:p w:rsidR="008249DB" w:rsidRDefault="00311AE2" w:rsidP="008249DB">
      <w:pPr>
        <w:spacing w:line="240" w:lineRule="auto"/>
      </w:pPr>
      <w:r w:rsidRPr="001A592C">
        <w:rPr>
          <w:noProof/>
          <w:lang w:eastAsia="ru-RU"/>
        </w:rPr>
        <w:lastRenderedPageBreak/>
        <w:drawing>
          <wp:inline distT="0" distB="0" distL="0" distR="0">
            <wp:extent cx="4578350" cy="1791970"/>
            <wp:effectExtent l="0" t="0" r="0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249DB" w:rsidRDefault="008249DB" w:rsidP="008249DB">
      <w:pPr>
        <w:spacing w:line="240" w:lineRule="auto"/>
      </w:pPr>
      <w:r>
        <w:t>Рис</w:t>
      </w:r>
      <w:r w:rsidR="00326550">
        <w:t>унок</w:t>
      </w:r>
      <w:r>
        <w:t xml:space="preserve"> </w:t>
      </w:r>
      <w:r w:rsidR="00326550">
        <w:t xml:space="preserve">18. </w:t>
      </w:r>
      <w:r>
        <w:t xml:space="preserve"> Количество педагогов, прошедших повышение квалификации (в процентном соотношении).</w:t>
      </w:r>
    </w:p>
    <w:p w:rsidR="008249DB" w:rsidRDefault="008249DB" w:rsidP="008249DB"/>
    <w:p w:rsidR="005118FF" w:rsidRDefault="005118FF" w:rsidP="008249DB">
      <w:pPr>
        <w:rPr>
          <w:color w:val="000000"/>
          <w:szCs w:val="24"/>
        </w:rPr>
      </w:pPr>
      <w:r>
        <w:rPr>
          <w:color w:val="000000"/>
          <w:szCs w:val="24"/>
        </w:rPr>
        <w:t>Хочется отметить достижения педагогов дошкольного образования в 2019 го</w:t>
      </w:r>
      <w:r w:rsidR="00560350">
        <w:rPr>
          <w:color w:val="000000"/>
          <w:szCs w:val="24"/>
        </w:rPr>
        <w:t>д</w:t>
      </w:r>
      <w:r>
        <w:rPr>
          <w:color w:val="000000"/>
          <w:szCs w:val="24"/>
        </w:rPr>
        <w:t xml:space="preserve">у: </w:t>
      </w:r>
      <w:r w:rsidR="00560350">
        <w:rPr>
          <w:color w:val="000000"/>
          <w:szCs w:val="24"/>
        </w:rPr>
        <w:t>п</w:t>
      </w:r>
      <w:r w:rsidR="00560350" w:rsidRPr="005118FF">
        <w:rPr>
          <w:color w:val="000000"/>
          <w:szCs w:val="24"/>
        </w:rPr>
        <w:t>обедитель районного</w:t>
      </w:r>
      <w:r w:rsidRPr="005118FF">
        <w:rPr>
          <w:color w:val="000000"/>
          <w:szCs w:val="24"/>
        </w:rPr>
        <w:t xml:space="preserve"> конкурса «Воспитатель года» Петренко Татьяна Александровна, воспитатель МКДОУ д/с «Сказка» </w:t>
      </w:r>
      <w:r w:rsidR="00560350" w:rsidRPr="005118FF">
        <w:rPr>
          <w:color w:val="000000"/>
          <w:szCs w:val="24"/>
        </w:rPr>
        <w:t>показала замечательный</w:t>
      </w:r>
      <w:r w:rsidRPr="005118FF">
        <w:rPr>
          <w:color w:val="000000"/>
          <w:szCs w:val="24"/>
        </w:rPr>
        <w:t xml:space="preserve"> результат на областном уровне -  вошла в число 6 лауреатов областного конкурса. Это самый значительный результат за время </w:t>
      </w:r>
      <w:r w:rsidR="00560350" w:rsidRPr="005118FF">
        <w:rPr>
          <w:color w:val="000000"/>
          <w:szCs w:val="24"/>
        </w:rPr>
        <w:t>участия в</w:t>
      </w:r>
      <w:r w:rsidRPr="005118FF">
        <w:rPr>
          <w:color w:val="000000"/>
          <w:szCs w:val="24"/>
        </w:rPr>
        <w:t xml:space="preserve"> областных конкурсах «Воспитатель года</w:t>
      </w:r>
      <w:r>
        <w:rPr>
          <w:color w:val="000000"/>
          <w:szCs w:val="24"/>
        </w:rPr>
        <w:t>».</w:t>
      </w:r>
    </w:p>
    <w:p w:rsidR="005118FF" w:rsidRDefault="005118FF" w:rsidP="008249DB">
      <w:r>
        <w:t xml:space="preserve">Особую гордость вызывает победа Пороховой Эльвиры Геннадьевны, учителя-логопеда МКДОУ детского сада «Рябинка» в региональном этапе </w:t>
      </w:r>
      <w:r>
        <w:rPr>
          <w:lang w:val="en-US"/>
        </w:rPr>
        <w:t>IV</w:t>
      </w:r>
      <w:r w:rsidRPr="007E408D">
        <w:t xml:space="preserve"> </w:t>
      </w:r>
      <w:r w:rsidRPr="003860DC">
        <w:t xml:space="preserve">Всероссийского конкурса </w:t>
      </w:r>
      <w:r>
        <w:t xml:space="preserve">«Воспитатели России-2019». </w:t>
      </w:r>
    </w:p>
    <w:p w:rsidR="00163F49" w:rsidRDefault="002C271F" w:rsidP="00163F49">
      <w:pPr>
        <w:ind w:firstLine="720"/>
      </w:pPr>
      <w:r>
        <w:t xml:space="preserve">В отчетном году независимую оценку условий образовательной деятельности </w:t>
      </w:r>
      <w:r w:rsidR="00560350">
        <w:t>проходили 12</w:t>
      </w:r>
      <w:r>
        <w:t xml:space="preserve"> МКДОО (41,4% от общего числа муниципальных дошкольных ОО). </w:t>
      </w:r>
      <w:r w:rsidR="00326550">
        <w:t>У</w:t>
      </w:r>
      <w:r>
        <w:t>довлетворенност</w:t>
      </w:r>
      <w:r w:rsidR="00326550">
        <w:t>ь</w:t>
      </w:r>
      <w:r>
        <w:t xml:space="preserve"> потребителей образовательных услуг по показателю «Доброжелательность, вежливость работников организаций образования» колеблется в пределах</w:t>
      </w:r>
      <w:r w:rsidR="00903901">
        <w:t xml:space="preserve"> </w:t>
      </w:r>
      <w:r w:rsidR="00560350">
        <w:t>от 90</w:t>
      </w:r>
      <w:r>
        <w:t xml:space="preserve"> </w:t>
      </w:r>
      <w:r w:rsidR="00903901">
        <w:t xml:space="preserve">до </w:t>
      </w:r>
      <w:r>
        <w:t>100</w:t>
      </w:r>
      <w:r w:rsidR="00326550">
        <w:t xml:space="preserve"> %</w:t>
      </w:r>
      <w:r>
        <w:t>.</w:t>
      </w:r>
    </w:p>
    <w:p w:rsidR="002C271F" w:rsidRDefault="00311AE2" w:rsidP="00957F9F">
      <w:pPr>
        <w:ind w:firstLine="720"/>
      </w:pPr>
      <w:r>
        <w:rPr>
          <w:noProof/>
          <w:lang w:eastAsia="ru-RU"/>
        </w:rPr>
        <w:drawing>
          <wp:inline distT="0" distB="0" distL="0" distR="0">
            <wp:extent cx="4619625" cy="2543175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C271F" w:rsidRDefault="00326550" w:rsidP="006440A9">
      <w:pPr>
        <w:ind w:firstLine="720"/>
      </w:pPr>
      <w:r>
        <w:t xml:space="preserve">Рисунок 19. </w:t>
      </w:r>
      <w:r w:rsidR="006440A9">
        <w:t xml:space="preserve">Удовлетворенность показателем «Доброжелательность и вежливость работников ДОО» </w:t>
      </w:r>
    </w:p>
    <w:p w:rsidR="00957F9F" w:rsidRPr="00077A7C" w:rsidRDefault="00957F9F" w:rsidP="00957F9F">
      <w:pPr>
        <w:ind w:firstLine="720"/>
      </w:pPr>
      <w:r w:rsidRPr="00077A7C">
        <w:lastRenderedPageBreak/>
        <w:t>Численность воспитанников организаций дошкольного образования в расчете на</w:t>
      </w:r>
      <w:r>
        <w:t xml:space="preserve">                                </w:t>
      </w:r>
      <w:r w:rsidRPr="00077A7C">
        <w:t xml:space="preserve"> 1 педагогического работника в 2019 году составляет 14,15</w:t>
      </w:r>
      <w:r>
        <w:t xml:space="preserve"> человек</w:t>
      </w:r>
      <w:r w:rsidRPr="00077A7C">
        <w:t xml:space="preserve">, что </w:t>
      </w:r>
      <w:r w:rsidR="00560350" w:rsidRPr="00077A7C">
        <w:t>меньше по</w:t>
      </w:r>
      <w:r w:rsidRPr="00077A7C">
        <w:t xml:space="preserve"> сравнению с 2018 годом на </w:t>
      </w:r>
      <w:r>
        <w:t>0,06 человека</w:t>
      </w:r>
      <w:r>
        <w:rPr>
          <w:color w:val="000000"/>
        </w:rPr>
        <w:t xml:space="preserve">.  </w:t>
      </w:r>
      <w:r w:rsidRPr="001C442C">
        <w:t xml:space="preserve">Данный показатель превышает </w:t>
      </w:r>
      <w:r w:rsidR="00560350" w:rsidRPr="001C442C">
        <w:t>областной на</w:t>
      </w:r>
      <w:r w:rsidRPr="001C442C">
        <w:t xml:space="preserve"> </w:t>
      </w:r>
      <w:r>
        <w:t>3,07 человека</w:t>
      </w:r>
      <w:r w:rsidRPr="001C442C">
        <w:t>, что вызвано переукомплектованностью функционирующих детск</w:t>
      </w:r>
      <w:r>
        <w:t xml:space="preserve">их садов на территории района. </w:t>
      </w:r>
    </w:p>
    <w:p w:rsidR="00957F9F" w:rsidRPr="001C442C" w:rsidRDefault="00957F9F" w:rsidP="00957F9F">
      <w:pPr>
        <w:ind w:firstLine="720"/>
      </w:pPr>
      <w:r w:rsidRPr="00601E4C">
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</w:t>
      </w:r>
      <w:r>
        <w:t>его образовании в субъекте РФ (</w:t>
      </w:r>
      <w:r w:rsidRPr="00601E4C">
        <w:t>по государственным и муниципальным образовательным организациям) составляет 93,6%, что соответствует показателям за 2019 год</w:t>
      </w:r>
      <w:r>
        <w:t xml:space="preserve">, </w:t>
      </w:r>
      <w:r w:rsidR="00560350">
        <w:t xml:space="preserve">но </w:t>
      </w:r>
      <w:r w:rsidR="00560350" w:rsidRPr="001C442C">
        <w:t>ниже областного</w:t>
      </w:r>
      <w:r w:rsidRPr="001C442C">
        <w:t xml:space="preserve"> показателя на 3,3</w:t>
      </w:r>
      <w:r>
        <w:t xml:space="preserve"> %</w:t>
      </w:r>
      <w:r w:rsidRPr="001C442C">
        <w:t xml:space="preserve">. </w:t>
      </w:r>
    </w:p>
    <w:p w:rsidR="004172EF" w:rsidRDefault="004172EF" w:rsidP="00441ADB"/>
    <w:p w:rsidR="00D50602" w:rsidRDefault="00CE0D73" w:rsidP="00D50602">
      <w:pPr>
        <w:pStyle w:val="4"/>
      </w:pPr>
      <w:r>
        <w:t>С</w:t>
      </w:r>
      <w:r w:rsidR="00D50602">
        <w:t>ет</w:t>
      </w:r>
      <w:r>
        <w:t>ь</w:t>
      </w:r>
      <w:r w:rsidR="00D50602">
        <w:t xml:space="preserve"> дошкольных образовательных организаций</w:t>
      </w:r>
    </w:p>
    <w:p w:rsidR="00604203" w:rsidRDefault="00604203" w:rsidP="006440A9">
      <w:pPr>
        <w:rPr>
          <w:szCs w:val="24"/>
        </w:rPr>
      </w:pPr>
      <w:r>
        <w:rPr>
          <w:szCs w:val="24"/>
        </w:rPr>
        <w:t>На территории Тайшетского района в 2019 году действовало 39 образовательных организаций, реализующих программы дошкольного образования, из которых:</w:t>
      </w:r>
    </w:p>
    <w:p w:rsidR="00604203" w:rsidRDefault="00604203" w:rsidP="006440A9">
      <w:pPr>
        <w:rPr>
          <w:szCs w:val="24"/>
        </w:rPr>
      </w:pPr>
      <w:r>
        <w:rPr>
          <w:szCs w:val="24"/>
        </w:rPr>
        <w:t>- 29 муниципальных дошкольных образовательных организаций (в 2018 году – 30, в 2017 году – 3</w:t>
      </w:r>
      <w:r w:rsidR="00ED7C6A">
        <w:rPr>
          <w:szCs w:val="24"/>
        </w:rPr>
        <w:t>5</w:t>
      </w:r>
      <w:r>
        <w:rPr>
          <w:szCs w:val="24"/>
        </w:rPr>
        <w:t>);</w:t>
      </w:r>
    </w:p>
    <w:p w:rsidR="00604203" w:rsidRDefault="00604203" w:rsidP="006440A9">
      <w:pPr>
        <w:rPr>
          <w:szCs w:val="24"/>
        </w:rPr>
      </w:pPr>
      <w:r>
        <w:rPr>
          <w:szCs w:val="24"/>
        </w:rPr>
        <w:t>- 9 муниципальных общеобразовательных организаций (в 2018</w:t>
      </w:r>
      <w:r w:rsidR="00ED7C6A">
        <w:rPr>
          <w:szCs w:val="24"/>
        </w:rPr>
        <w:t xml:space="preserve">м году - </w:t>
      </w:r>
      <w:r>
        <w:rPr>
          <w:szCs w:val="24"/>
        </w:rPr>
        <w:t xml:space="preserve">8, в 2017 году – </w:t>
      </w:r>
      <w:r w:rsidR="00ED7C6A">
        <w:rPr>
          <w:szCs w:val="24"/>
        </w:rPr>
        <w:t>3</w:t>
      </w:r>
      <w:r>
        <w:rPr>
          <w:szCs w:val="24"/>
        </w:rPr>
        <w:t>);</w:t>
      </w:r>
    </w:p>
    <w:p w:rsidR="00604203" w:rsidRPr="006440A9" w:rsidRDefault="00604203" w:rsidP="006440A9">
      <w:pPr>
        <w:rPr>
          <w:rStyle w:val="a9"/>
          <w:rFonts w:eastAsia="Calibri"/>
          <w:color w:val="auto"/>
          <w:sz w:val="24"/>
          <w:szCs w:val="24"/>
          <w:lang w:eastAsia="en-US"/>
        </w:rPr>
      </w:pPr>
      <w:r>
        <w:rPr>
          <w:szCs w:val="24"/>
        </w:rPr>
        <w:t>- 1 частный детский сад ОАО «РЖД».</w:t>
      </w:r>
    </w:p>
    <w:p w:rsidR="00604203" w:rsidRDefault="00604203" w:rsidP="00AE5184">
      <w:pPr>
        <w:pStyle w:val="aff1"/>
        <w:rPr>
          <w:rStyle w:val="a9"/>
          <w:rFonts w:eastAsia="Calibri"/>
          <w:lang w:eastAsia="en-US"/>
        </w:rPr>
      </w:pPr>
      <w:r w:rsidRPr="006440A9">
        <w:rPr>
          <w:rStyle w:val="a9"/>
          <w:rFonts w:eastAsia="Calibri"/>
          <w:color w:val="auto"/>
          <w:sz w:val="24"/>
        </w:rPr>
        <w:t>И</w:t>
      </w:r>
      <w:r w:rsidRPr="006440A9">
        <w:t>з</w:t>
      </w:r>
      <w:r>
        <w:t>менения сети в сторону уменьшени</w:t>
      </w:r>
      <w:r w:rsidR="006440A9">
        <w:t>я</w:t>
      </w:r>
      <w:r>
        <w:t xml:space="preserve"> количества юридических лиц обусловлено реорганизацией образовательных организаций</w:t>
      </w:r>
      <w:r w:rsidR="00F264C1">
        <w:t>:</w:t>
      </w:r>
      <w:r>
        <w:t xml:space="preserve"> путем присоединения к школе МКДОУ Шелеховского детского сада «Теремок» (постановление администрации Тайшетского района от 08.02.2019 г. № 68 «О реорганизации Муниципального казенного общеобразовательного учреждения Шелеховской средней общеобразовательной школы в форме присоединения Муниципального казенного дошкольного образовательного учреждения Шелеховского детского сада «Теремок»).</w:t>
      </w:r>
    </w:p>
    <w:p w:rsidR="00604203" w:rsidRDefault="00604203" w:rsidP="00AE5184">
      <w:pPr>
        <w:pStyle w:val="aff1"/>
      </w:pPr>
      <w:r w:rsidRPr="00604203">
        <w:rPr>
          <w:rStyle w:val="a9"/>
          <w:rFonts w:eastAsia="Calibri"/>
          <w:color w:val="auto"/>
          <w:sz w:val="24"/>
        </w:rPr>
        <w:t>В 2018 году в сельской местности и</w:t>
      </w:r>
      <w:r w:rsidRPr="00604203">
        <w:t>зменения</w:t>
      </w:r>
      <w:r>
        <w:t xml:space="preserve"> сети в сторону уменьшения количества юридических лиц обусловлены реорганизацией образовательных организаций путем присоединения </w:t>
      </w:r>
      <w:r w:rsidR="00F264C1">
        <w:t xml:space="preserve"> 5 </w:t>
      </w:r>
      <w:r>
        <w:t xml:space="preserve">детских садов к школам: МКДОУ Бузыкановского детского сада (постановление администрации Тайшетского района от 15.08.2017 г. № 363 «О реорганизации Муниципального казенного общеобразовательного учреждения Бузыкановской средней общеобразовательной школы в форме присоединения Муниципального казенного дошкольного образовательного учреждения Бузыкановского детского сада»), МКДОУ Тальского детского сада (постановление администрации Тайшетского района от 15.08.2017 г. № 361 «О реорганизации Муниципального казенного общеобразовательного учреждения Тальской основной общеобразовательной школы в форме присоединения Муниципального </w:t>
      </w:r>
      <w:r>
        <w:lastRenderedPageBreak/>
        <w:t xml:space="preserve">казенного дошкольного образовательного учреждения Тальского детского сада»), МКДОУ Облепихинского детского сада (постановление администрации Тайшетского района от 15.08.2017 г. № 360 «О реорганизации Муниципального казенного общеобразовательного учреждения Облепихинской основной общеобразовательной школы в форме присоединения Муниципального казенного дошкольного образовательного учреждения Облепихинского детского сада»), МКДОУ Рождественского детского сада (постановление администрации Тайшетского района от 15.08.2017 г. № 362 «О реорганизации Муниципального казенного общеобразовательного учреждения Рождественской средней общеобразовательной школы в форме присоединения Муниципального казенного дошкольного образовательного учреждения Рождественского детского сада»), МКДОУ Зареченского детского сада (постановление администрации Тайшетского района от 30.08.2017 г. № 392 «О реорганизации Муниципального казенного общеобразовательного учреждения Зареченской средней общеобразовательной школы в форме присоединения Муниципального казенного дошкольного образовательного учреждения Зареченского детского сада»). </w:t>
      </w:r>
    </w:p>
    <w:p w:rsidR="00604203" w:rsidRDefault="00604203" w:rsidP="00AE5184">
      <w:pPr>
        <w:pStyle w:val="aff1"/>
      </w:pPr>
      <w:r>
        <w:t>На основании постановления администрации Тайшетского района от 29.12.2018 г. № 811 «О передаче муниципального имущества в оперативное управление» закреплено на праве оперативного управления муниципального казенного дошкольного образовательного учреждения детского сада «Рябинка» г. Тайшета имущество: сооружение-комплекс (производственный комплекс № 151) Детский сад № 117 на станции Тайшет ОАО «РЖД», расположенного по адресу: Иркутская область, г. Тайшет, ул. Зои Космодемьянской, д. 11, в связи с чем МКДОУ детский сад «Рябинка» г. Тайшета осуществляет образовательную деятельность по трем адресам.</w:t>
      </w:r>
    </w:p>
    <w:p w:rsidR="00B16550" w:rsidRPr="00B16550" w:rsidRDefault="00D50602" w:rsidP="00B16550">
      <w:pPr>
        <w:pStyle w:val="4"/>
        <w:rPr>
          <w:rStyle w:val="a9"/>
          <w:color w:val="auto"/>
          <w:sz w:val="24"/>
          <w:lang w:eastAsia="en-US"/>
        </w:rPr>
      </w:pPr>
      <w:r>
        <w:t>Материально-техническое и информационное обеспечение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 </w:t>
      </w:r>
      <w:r w:rsidR="007B7169">
        <w:rPr>
          <w:rStyle w:val="a9"/>
          <w:rFonts w:eastAsia="Calibri"/>
          <w:color w:val="000000"/>
          <w:sz w:val="24"/>
        </w:rPr>
        <w:tab/>
      </w:r>
      <w:r w:rsidRPr="0093207F">
        <w:rPr>
          <w:rStyle w:val="a9"/>
          <w:rFonts w:eastAsia="Calibri"/>
          <w:color w:val="000000"/>
          <w:sz w:val="24"/>
        </w:rPr>
        <w:t>Площадь помещений, используемых непосредственно для нужд дошкольных образовательных организаций Тайшетского района, в расчете на одного воспитанника, составляет:</w:t>
      </w:r>
    </w:p>
    <w:p w:rsidR="007B7169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2019 год – 6,6 кв. м., 2018 г. – 6,9 кв. м., 2017 г. – 7,4 кв. м. (показатель по Иркутской области составляет соответственно: 2019 г. – 7,9 кв. м., 2018 г. – 7,7 кв. м., 2017 г. – 7,3), 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 т.ч.: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- в городах и поселках городского типа: 2019 г. -  6,0 кв. м., 2018 г. – 5,9 кв. м., 2017 г. – 5,9 кв. м., что ниже областных показателей (2019 г. – 7,3 кв. м., 2018 г. – 7,2 кв. м., 2017 г. – 7,6);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- в сельской местности: 2019 г. – 9,9 кв. м., 2018 г. – 11,7 кв. м., 2017 г. – 13,9 кв. м. (показатель по Иркутской области: 2019 г. – 9,9 кв. м., 2018 г. – 9,8 кв. м., 2017 г. – 9,9 кв. м.)  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lastRenderedPageBreak/>
        <w:t xml:space="preserve">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водоснабжение: 2019 г. – 100%, 2018 г. – 96,7%, 2017 г. – 96,7%, что выше показателей по Иркутской области (2019 г. – 83,85%, 2018 г. – 83,7%, 2017 г. – 83,06%);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центральное отопление: 2019 г. – 93,1%, 2018 г. – 93,33%, 2017 г. – 90%, что также выше областных показателей (2019 г. – 77,47%, 2018 г. – 77,86%, 2017 г. – 78,33%);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канализацию: 2019 г. – 100%, 2018 г. – 96,7%, 2017 г. – 96,7%, что превышает областной показатель (2019 г. – 86,37%, 2018 г. – 85,57%, 2017 г. – 83,94%).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 городах и поселках городского типа удельный вес организаций, имеющих водопровод, центральное отопление и канализацию составляет 100%.</w:t>
      </w:r>
    </w:p>
    <w:p w:rsidR="00B16550" w:rsidRPr="0093207F" w:rsidRDefault="00B16550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В сельской местности на 2019 г. удельный вес </w:t>
      </w:r>
      <w:r w:rsidR="00560350" w:rsidRPr="0093207F">
        <w:rPr>
          <w:rStyle w:val="a9"/>
          <w:rFonts w:eastAsia="Calibri"/>
          <w:color w:val="000000"/>
          <w:sz w:val="24"/>
        </w:rPr>
        <w:t>организаций</w:t>
      </w:r>
      <w:r w:rsidR="00560350">
        <w:rPr>
          <w:rStyle w:val="a9"/>
          <w:rFonts w:eastAsia="Calibri"/>
          <w:color w:val="000000"/>
          <w:sz w:val="24"/>
        </w:rPr>
        <w:t xml:space="preserve">, </w:t>
      </w:r>
      <w:r w:rsidR="00560350" w:rsidRPr="0093207F">
        <w:rPr>
          <w:rStyle w:val="a9"/>
          <w:rFonts w:eastAsia="Calibri"/>
          <w:color w:val="000000"/>
          <w:sz w:val="24"/>
        </w:rPr>
        <w:t>имеющих</w:t>
      </w:r>
      <w:r w:rsidRPr="0093207F">
        <w:rPr>
          <w:rStyle w:val="a9"/>
          <w:rFonts w:eastAsia="Calibri"/>
          <w:color w:val="000000"/>
          <w:sz w:val="24"/>
        </w:rPr>
        <w:t xml:space="preserve"> водоснабжение составляет 100%, канализацию – 100%, центральное отопление – 85,7% (если считать наличием центральное отопления отопление за счет своих теплоисточников, то доля таких организаций составит 100%).</w:t>
      </w:r>
    </w:p>
    <w:p w:rsidR="00B16550" w:rsidRPr="001B637C" w:rsidRDefault="00B16550" w:rsidP="001B637C">
      <w:pPr>
        <w:rPr>
          <w:szCs w:val="24"/>
        </w:rPr>
      </w:pPr>
      <w:r w:rsidRPr="005C257C">
        <w:rPr>
          <w:szCs w:val="24"/>
        </w:rPr>
        <w:t xml:space="preserve">Анализ показывает, что Управлением образования администрации Тайшетского района проводится целенаправленная работа по </w:t>
      </w:r>
      <w:r>
        <w:rPr>
          <w:szCs w:val="24"/>
        </w:rPr>
        <w:t>улучшению условий пребывания воспитанников и персонала в дошкольных образовательных учреждениях. Планируется и в дальнейшем проводить работы по благоустройству ДОУ.</w:t>
      </w:r>
    </w:p>
    <w:p w:rsidR="00B16550" w:rsidRDefault="00B16550" w:rsidP="00B16550">
      <w:r>
        <w:t xml:space="preserve">Удельный вес числа организаций, имеющих физкультурные залы, в общем числе дошкольных образовательных организаций в 2019 году составил 36,8%. Физкультурные залы имеются только в 14 дошкольных образовательных организациях. </w:t>
      </w:r>
    </w:p>
    <w:p w:rsidR="00B16550" w:rsidRPr="00B16550" w:rsidRDefault="00B16550" w:rsidP="00B16550">
      <w:pPr>
        <w:rPr>
          <w:rStyle w:val="a9"/>
          <w:rFonts w:eastAsia="Calibri"/>
          <w:color w:val="auto"/>
          <w:sz w:val="24"/>
          <w:lang w:eastAsia="en-US"/>
        </w:rPr>
      </w:pPr>
      <w:r>
        <w:rPr>
          <w:rStyle w:val="a9"/>
          <w:rFonts w:eastAsia="Calibri"/>
          <w:color w:val="auto"/>
          <w:sz w:val="24"/>
        </w:rPr>
        <w:t>Из них: в городах и поселках городского типа 35,3% (6 организаций), в сельской местности – 38,1% (8 организаций).</w:t>
      </w:r>
    </w:p>
    <w:p w:rsidR="00B16550" w:rsidRDefault="00B16550" w:rsidP="00B16550">
      <w:r>
        <w:t xml:space="preserve">Закрытый плавательный бассейн </w:t>
      </w:r>
      <w:r w:rsidRPr="00BF743C">
        <w:rPr>
          <w:color w:val="000000"/>
        </w:rPr>
        <w:t>имеет</w:t>
      </w:r>
      <w:r>
        <w:rPr>
          <w:color w:val="000000"/>
        </w:rPr>
        <w:t xml:space="preserve"> только 1 детский сад (МКДОУ детский сад</w:t>
      </w:r>
      <w:r w:rsidRPr="00BF743C">
        <w:rPr>
          <w:color w:val="000000"/>
        </w:rPr>
        <w:t xml:space="preserve"> № 5 г. Бирюсинска)</w:t>
      </w:r>
      <w:r>
        <w:rPr>
          <w:color w:val="000000"/>
        </w:rPr>
        <w:t>, что составляет 2,6% в общем числе дошкольных образовательных организаций. Этот показатель остается неизменным в течение нескольких лет.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здания которых находятся в аварийном состоянии, в общем числе дошкольных образовательных организаций составляет 0%. Аварийных зданий в 2019 г. не выявлено (2018 г. – 0, 2017 г. - 0). Областной показатель составляет: 2019 г. – 0,44%, 2018 г. – 0,44%, 2017 г. – 0,22%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здания которых требуют капитального ремонта, в общем числе дошкольных образовательных организаций: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2019 г. – 27,58%, 2018 г. – 3,3%, 2017 г. - 8,57%. Областной показатель составляет: 2019 г. – 7,03%, 2018 г. – 9,36%, 2017 г. – 9,79%.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В городах и поселках городского типа: 2019 г. – 33,3%, 2018 г. – 0%, 2017 г. – 6,66%. 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lastRenderedPageBreak/>
        <w:t xml:space="preserve">В сельской местности: </w:t>
      </w:r>
      <w:r w:rsidRPr="006C2937">
        <w:rPr>
          <w:rStyle w:val="a9"/>
          <w:rFonts w:eastAsia="Calibri"/>
          <w:color w:val="000000"/>
          <w:sz w:val="24"/>
        </w:rPr>
        <w:t>2019 г. – 14,28%, 2018 г. – 3,3%, 2017 г. – 10%.</w:t>
      </w:r>
    </w:p>
    <w:p w:rsidR="001B637C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</w:t>
      </w:r>
      <w:r w:rsidR="007B7169">
        <w:rPr>
          <w:rStyle w:val="a9"/>
          <w:rFonts w:eastAsia="Calibri"/>
          <w:color w:val="000000"/>
          <w:sz w:val="24"/>
        </w:rPr>
        <w:tab/>
      </w:r>
      <w:r w:rsidRPr="0093207F">
        <w:rPr>
          <w:rStyle w:val="a9"/>
          <w:rFonts w:eastAsia="Calibri"/>
          <w:color w:val="000000"/>
          <w:sz w:val="24"/>
        </w:rPr>
        <w:t xml:space="preserve"> 2019 году треб</w:t>
      </w:r>
      <w:r w:rsidR="00CA2BAA">
        <w:rPr>
          <w:rStyle w:val="a9"/>
          <w:rFonts w:eastAsia="Calibri"/>
          <w:color w:val="000000"/>
          <w:sz w:val="24"/>
        </w:rPr>
        <w:t xml:space="preserve">овался </w:t>
      </w:r>
      <w:r w:rsidRPr="0093207F">
        <w:rPr>
          <w:rStyle w:val="a9"/>
          <w:rFonts w:eastAsia="Calibri"/>
          <w:color w:val="000000"/>
          <w:sz w:val="24"/>
        </w:rPr>
        <w:t xml:space="preserve"> капитальный ремонт в 7 образовательных организациях, в т.ч.: МКДОУ детском саду № 3 г. Бирюсинска,</w:t>
      </w:r>
      <w:r>
        <w:rPr>
          <w:rStyle w:val="a9"/>
          <w:rFonts w:eastAsia="Calibri"/>
          <w:color w:val="000000"/>
          <w:sz w:val="24"/>
        </w:rPr>
        <w:t xml:space="preserve"> и в 6 ДОО – по результатам </w:t>
      </w:r>
      <w:r w:rsidRPr="0093207F">
        <w:rPr>
          <w:rStyle w:val="a9"/>
          <w:rFonts w:eastAsia="Calibri"/>
          <w:color w:val="000000"/>
          <w:sz w:val="24"/>
        </w:rPr>
        <w:t xml:space="preserve"> </w:t>
      </w:r>
      <w:r w:rsidRPr="006C2937">
        <w:t>инженерно-технического экспертного обследования состояния зданий дошкольных образовательных организаций</w:t>
      </w:r>
      <w:r w:rsidRPr="006C2937">
        <w:rPr>
          <w:sz w:val="28"/>
          <w:szCs w:val="28"/>
        </w:rPr>
        <w:t xml:space="preserve"> </w:t>
      </w:r>
      <w:r w:rsidRPr="006C2937">
        <w:t>Тайшетского района с привлечением ООО «ЦЭОиК «САМПАД»</w:t>
      </w:r>
      <w:r>
        <w:t xml:space="preserve">: </w:t>
      </w:r>
      <w:r w:rsidRPr="0093207F">
        <w:rPr>
          <w:rStyle w:val="a9"/>
          <w:rFonts w:eastAsia="Calibri"/>
          <w:color w:val="000000"/>
          <w:sz w:val="24"/>
        </w:rPr>
        <w:t xml:space="preserve"> для обеспечения безопасного пребывания воспитанников и работников дошкольных образовательных организаций </w:t>
      </w:r>
      <w:r>
        <w:rPr>
          <w:rStyle w:val="a9"/>
          <w:rFonts w:eastAsia="Calibri"/>
          <w:color w:val="000000"/>
          <w:sz w:val="24"/>
        </w:rPr>
        <w:t xml:space="preserve"> требуется капитальный ремонт </w:t>
      </w:r>
      <w:r w:rsidRPr="0093207F">
        <w:rPr>
          <w:rStyle w:val="a9"/>
          <w:rFonts w:eastAsia="Calibri"/>
          <w:color w:val="000000"/>
          <w:sz w:val="24"/>
        </w:rPr>
        <w:t>в МКДОУ детском саду № 2 г. Бирюсинска, МКДОУ детском саду № 5 г. Тайшета, МКДОУ Борисовском детском саду, МКДОУ Шиткинском детском саду «Петушок», МКДОУ Новобирюсинском детском саду «Солнышко», МКДОУ Шелаевском детском саду.</w:t>
      </w:r>
      <w:r w:rsidR="00CA2BAA">
        <w:rPr>
          <w:rStyle w:val="a9"/>
          <w:rFonts w:eastAsia="Calibri"/>
          <w:color w:val="000000"/>
          <w:sz w:val="24"/>
        </w:rPr>
        <w:t xml:space="preserve"> Частично капитальные ремонты были проведены. </w:t>
      </w:r>
    </w:p>
    <w:p w:rsidR="007B7169" w:rsidRDefault="007B7169" w:rsidP="00CA0DDE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 xml:space="preserve">На проведение текущих ремонтов ДОУ в 2019 году из муниципального бюджета было </w:t>
      </w:r>
      <w:r w:rsidR="00560350">
        <w:rPr>
          <w:rStyle w:val="a9"/>
          <w:rFonts w:eastAsia="Calibri"/>
          <w:color w:val="000000"/>
          <w:sz w:val="24"/>
        </w:rPr>
        <w:t>профинансировано 10</w:t>
      </w:r>
      <w:r>
        <w:rPr>
          <w:rStyle w:val="a9"/>
          <w:rFonts w:eastAsia="Calibri"/>
          <w:color w:val="000000"/>
          <w:sz w:val="24"/>
        </w:rPr>
        <w:t xml:space="preserve"> 194,4 тыс. рублей (с учетом замены окон на пластиковые). </w:t>
      </w:r>
    </w:p>
    <w:p w:rsidR="00075A05" w:rsidRPr="0093207F" w:rsidRDefault="00075A05" w:rsidP="00CA0DDE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 xml:space="preserve">В июне 2019 года пострадали </w:t>
      </w:r>
      <w:r w:rsidR="00560350">
        <w:rPr>
          <w:rStyle w:val="a9"/>
          <w:rFonts w:eastAsia="Calibri"/>
          <w:color w:val="000000"/>
          <w:sz w:val="24"/>
        </w:rPr>
        <w:t>от наводнения</w:t>
      </w:r>
      <w:r>
        <w:rPr>
          <w:rStyle w:val="a9"/>
          <w:rFonts w:eastAsia="Calibri"/>
          <w:color w:val="000000"/>
          <w:sz w:val="24"/>
        </w:rPr>
        <w:t xml:space="preserve"> МКДОУ Соляновский д/с, МКДОУ Шиткинский д/с «Петушок», МКДОУ Бирюсинский /с. Колоссальная работа была проведена </w:t>
      </w:r>
      <w:r w:rsidRPr="00CA0DDE">
        <w:rPr>
          <w:rStyle w:val="a9"/>
          <w:rFonts w:eastAsia="Calibri"/>
          <w:color w:val="000000"/>
          <w:sz w:val="24"/>
        </w:rPr>
        <w:t>администрацией Тайшетского района, Управлением образования, педагогами ДОО для восстановления ДОУ к 1 сентября.</w:t>
      </w:r>
      <w:r>
        <w:rPr>
          <w:rStyle w:val="a9"/>
          <w:rFonts w:eastAsia="Calibri"/>
          <w:color w:val="000000"/>
          <w:sz w:val="24"/>
        </w:rPr>
        <w:t xml:space="preserve"> </w:t>
      </w:r>
      <w:r w:rsidR="00CA0DDE">
        <w:rPr>
          <w:rStyle w:val="a9"/>
          <w:rFonts w:eastAsia="Calibri"/>
          <w:color w:val="000000"/>
          <w:sz w:val="24"/>
        </w:rPr>
        <w:t xml:space="preserve">Из областного бюджета были выделены средства в размере 10 006,0 тыс. рублей, из местного – 50,5 тыс. рублей. </w:t>
      </w:r>
      <w:r>
        <w:rPr>
          <w:rStyle w:val="a9"/>
          <w:rFonts w:eastAsia="Calibri"/>
          <w:color w:val="000000"/>
          <w:sz w:val="24"/>
        </w:rPr>
        <w:t xml:space="preserve"> 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 2020-2021 годах планируется строительство в г. Тайшете детского сада на 120 мест, образовательного комплекса «школа-детский сад» в с. Старый Акульшет на 128 мест (</w:t>
      </w:r>
      <w:r w:rsidRPr="006C2937">
        <w:rPr>
          <w:rStyle w:val="a9"/>
          <w:rFonts w:eastAsia="Calibri"/>
          <w:color w:val="000000"/>
          <w:sz w:val="24"/>
        </w:rPr>
        <w:t>школа - 88 мест, детский сад на 40 мест</w:t>
      </w:r>
      <w:r w:rsidRPr="0093207F">
        <w:rPr>
          <w:rStyle w:val="a9"/>
          <w:rFonts w:eastAsia="Calibri"/>
          <w:color w:val="000000"/>
          <w:sz w:val="24"/>
        </w:rPr>
        <w:t>).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В 2021 году планируется строительство образовательных организаций, попавших в зону наводнения в июне 2019 года:</w:t>
      </w:r>
    </w:p>
    <w:p w:rsidR="001B637C" w:rsidRPr="0093207F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- образовательный комплекс «школа-детский сад» в п. Соляная на 128 мест (школа - 88 мест, детский сад на 40 мест);</w:t>
      </w:r>
    </w:p>
    <w:p w:rsidR="001B637C" w:rsidRPr="006C2937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- </w:t>
      </w:r>
      <w:r w:rsidRPr="006C2937">
        <w:rPr>
          <w:rStyle w:val="a9"/>
          <w:rFonts w:eastAsia="Calibri"/>
          <w:color w:val="000000"/>
          <w:sz w:val="24"/>
        </w:rPr>
        <w:t>образовательный комплекс «школа-детский сад» в с. Талая на 80 мест (школа - 60 мест, детский сад на 20 мест);</w:t>
      </w:r>
    </w:p>
    <w:p w:rsidR="001B637C" w:rsidRPr="006C2937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- образовательный комплекс «школа-детский сад» в с. Бирюса на 128 мест (школа - 88 мест, детский сад на 40 мест);</w:t>
      </w:r>
    </w:p>
    <w:p w:rsidR="001B637C" w:rsidRPr="006C2937" w:rsidRDefault="001B637C" w:rsidP="00AE5184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>- детский сад на 14</w:t>
      </w:r>
      <w:r w:rsidRPr="006C2937">
        <w:rPr>
          <w:rStyle w:val="a9"/>
          <w:rFonts w:eastAsia="Calibri"/>
          <w:color w:val="000000"/>
          <w:sz w:val="24"/>
        </w:rPr>
        <w:t>0 мест в с. Шиткино.</w:t>
      </w:r>
    </w:p>
    <w:p w:rsidR="002D61CD" w:rsidRPr="000151C7" w:rsidRDefault="002D61CD" w:rsidP="002D61CD">
      <w:pPr>
        <w:ind w:firstLine="720"/>
      </w:pPr>
      <w:r w:rsidRPr="000502B1">
        <w:t xml:space="preserve">Большое внимание уделяется </w:t>
      </w:r>
      <w:r w:rsidR="00560350" w:rsidRPr="000502B1">
        <w:t>развитию инфраструктуры</w:t>
      </w:r>
      <w:r w:rsidRPr="000502B1">
        <w:t xml:space="preserve"> социальной сферы района. В </w:t>
      </w:r>
      <w:r w:rsidR="00560350">
        <w:t xml:space="preserve">отчетном </w:t>
      </w:r>
      <w:r w:rsidR="00560350" w:rsidRPr="000502B1">
        <w:t>году</w:t>
      </w:r>
      <w:r w:rsidRPr="000502B1">
        <w:t xml:space="preserve"> на </w:t>
      </w:r>
      <w:r w:rsidRPr="00CC774A">
        <w:t>реализацию мероприятий перечня</w:t>
      </w:r>
      <w:r>
        <w:t xml:space="preserve"> проекта «Н</w:t>
      </w:r>
      <w:r w:rsidRPr="00CC774A">
        <w:t>ародны</w:t>
      </w:r>
      <w:r>
        <w:t>е</w:t>
      </w:r>
      <w:r w:rsidRPr="00CC774A">
        <w:t xml:space="preserve"> инициатив</w:t>
      </w:r>
      <w:r>
        <w:t>ы»</w:t>
      </w:r>
      <w:r w:rsidRPr="00CC774A">
        <w:t xml:space="preserve"> было выделено 15,</w:t>
      </w:r>
      <w:r w:rsidR="00560350" w:rsidRPr="00CC774A">
        <w:t>99 млн.</w:t>
      </w:r>
      <w:r w:rsidRPr="00CC774A">
        <w:t xml:space="preserve"> руб</w:t>
      </w:r>
      <w:r>
        <w:t xml:space="preserve">, из них на пополнение </w:t>
      </w:r>
      <w:r w:rsidRPr="007B7169">
        <w:t>материально-технической базы МКДОО -</w:t>
      </w:r>
      <w:r>
        <w:t xml:space="preserve"> </w:t>
      </w:r>
      <w:r w:rsidR="007B7169">
        <w:t xml:space="preserve"> 6 143 130,</w:t>
      </w:r>
      <w:r w:rsidR="00CA0DDE">
        <w:t>89 рублей</w:t>
      </w:r>
      <w:r w:rsidR="007B7169">
        <w:t xml:space="preserve">. </w:t>
      </w:r>
      <w:r w:rsidRPr="00CC774A">
        <w:t xml:space="preserve"> Данные средства были направлены на улучшение качества и доступности </w:t>
      </w:r>
      <w:r w:rsidRPr="00CC774A">
        <w:lastRenderedPageBreak/>
        <w:t xml:space="preserve">образования в образовательных организациях.  В </w:t>
      </w:r>
      <w:r w:rsidRPr="00382DDD">
        <w:t xml:space="preserve">дошкольные образовательные организации </w:t>
      </w:r>
      <w:r w:rsidR="00560350" w:rsidRPr="00382DDD">
        <w:t>приобретена мебель</w:t>
      </w:r>
      <w:r w:rsidRPr="00382DDD">
        <w:t xml:space="preserve"> и оборудование</w:t>
      </w:r>
      <w:r w:rsidR="007030CA">
        <w:t xml:space="preserve"> (спортивное, игровое), оборудование на пищеблоки. </w:t>
      </w:r>
      <w:r w:rsidRPr="00382DDD">
        <w:t xml:space="preserve"> </w:t>
      </w:r>
    </w:p>
    <w:p w:rsidR="002D61CD" w:rsidRDefault="002D61CD" w:rsidP="002D61CD">
      <w:pPr>
        <w:ind w:firstLine="720"/>
      </w:pPr>
      <w:r w:rsidRPr="000151C7">
        <w:t xml:space="preserve">В рамках реализации государственной программы Иркутской области «Развитие </w:t>
      </w:r>
      <w:r>
        <w:t>образования</w:t>
      </w:r>
      <w:r w:rsidRPr="000151C7">
        <w:t>» на 2014-</w:t>
      </w:r>
      <w:r w:rsidRPr="00074F63">
        <w:t>2020 годы проведен</w:t>
      </w:r>
      <w:r>
        <w:t xml:space="preserve"> капитальный ремонт зданий</w:t>
      </w:r>
      <w:r w:rsidRPr="00074F63">
        <w:t xml:space="preserve"> МКДОУ</w:t>
      </w:r>
      <w:r>
        <w:t xml:space="preserve"> </w:t>
      </w:r>
      <w:r w:rsidRPr="00074F63">
        <w:t>Борисовск</w:t>
      </w:r>
      <w:r>
        <w:t>ого</w:t>
      </w:r>
      <w:r w:rsidRPr="00074F63">
        <w:t xml:space="preserve"> детск</w:t>
      </w:r>
      <w:r>
        <w:t>ого</w:t>
      </w:r>
      <w:r w:rsidRPr="00074F63">
        <w:t xml:space="preserve"> сад</w:t>
      </w:r>
      <w:r>
        <w:t>а</w:t>
      </w:r>
      <w:r w:rsidRPr="00074F63">
        <w:t>, МКДОУ Шелаевск</w:t>
      </w:r>
      <w:r>
        <w:t>ого</w:t>
      </w:r>
      <w:r w:rsidRPr="00074F63">
        <w:t xml:space="preserve"> детск</w:t>
      </w:r>
      <w:r>
        <w:t>ого</w:t>
      </w:r>
      <w:r w:rsidRPr="00074F63">
        <w:t xml:space="preserve"> сад</w:t>
      </w:r>
      <w:r>
        <w:t>а</w:t>
      </w:r>
      <w:r w:rsidRPr="00074F63">
        <w:t>,</w:t>
      </w:r>
      <w:r>
        <w:t xml:space="preserve"> МКДОУ Шиткинского детского сада «Петушок», МКДОУ детского сада №5 г. Тайшета</w:t>
      </w:r>
      <w:r>
        <w:rPr>
          <w:color w:val="C00000"/>
        </w:rPr>
        <w:t xml:space="preserve">. </w:t>
      </w:r>
      <w:r w:rsidRPr="00993E12">
        <w:t>Работы выполнены частично по МКДОУ Новобирюсинск</w:t>
      </w:r>
      <w:r>
        <w:t>ому</w:t>
      </w:r>
      <w:r w:rsidRPr="00993E12">
        <w:t xml:space="preserve"> детск</w:t>
      </w:r>
      <w:r>
        <w:t>ому</w:t>
      </w:r>
      <w:r w:rsidRPr="00993E12">
        <w:t xml:space="preserve"> сад</w:t>
      </w:r>
      <w:r>
        <w:t>у</w:t>
      </w:r>
      <w:r w:rsidRPr="00993E12">
        <w:t xml:space="preserve"> «Солнышко»</w:t>
      </w:r>
      <w:r>
        <w:t xml:space="preserve">. </w:t>
      </w:r>
    </w:p>
    <w:p w:rsidR="00CA2BAA" w:rsidRPr="002D61CD" w:rsidRDefault="00CA2BAA" w:rsidP="002D61CD">
      <w:pPr>
        <w:ind w:firstLine="720"/>
        <w:rPr>
          <w:color w:val="C00000"/>
        </w:rPr>
      </w:pPr>
      <w:r>
        <w:t xml:space="preserve">В 2019 году МДОО были направлены средства областной субвенции на учебные </w:t>
      </w:r>
      <w:r w:rsidRPr="009B01EE">
        <w:t>расходы в размере</w:t>
      </w:r>
      <w:r>
        <w:t xml:space="preserve">  </w:t>
      </w:r>
      <w:r w:rsidR="009B01EE">
        <w:t xml:space="preserve"> 2 847 500, 00 рублей (приобретались учебно-наглядные пособия, спортивное оборудование, игровые модули, игрушки, канцелярские товары)</w:t>
      </w:r>
    </w:p>
    <w:p w:rsidR="004172EF" w:rsidRPr="00FD50E3" w:rsidRDefault="00B826D3" w:rsidP="00AE5184">
      <w:pPr>
        <w:pStyle w:val="aff1"/>
        <w:rPr>
          <w:lang w:eastAsia="ru-RU"/>
        </w:rPr>
      </w:pPr>
      <w:r w:rsidRPr="00B826D3">
        <w:rPr>
          <w:rStyle w:val="a9"/>
          <w:rFonts w:eastAsia="Calibri"/>
          <w:color w:val="auto"/>
          <w:sz w:val="24"/>
        </w:rPr>
        <w:t xml:space="preserve">К </w:t>
      </w:r>
      <w:r>
        <w:rPr>
          <w:rStyle w:val="a9"/>
          <w:rFonts w:eastAsia="Calibri"/>
          <w:color w:val="auto"/>
          <w:sz w:val="24"/>
        </w:rPr>
        <w:t xml:space="preserve">сожалению, в детских </w:t>
      </w:r>
      <w:r w:rsidR="00560350">
        <w:rPr>
          <w:rStyle w:val="a9"/>
          <w:rFonts w:eastAsia="Calibri"/>
          <w:color w:val="auto"/>
          <w:sz w:val="24"/>
        </w:rPr>
        <w:t>садах у</w:t>
      </w:r>
      <w:r>
        <w:rPr>
          <w:rStyle w:val="a9"/>
          <w:rFonts w:eastAsia="Calibri"/>
          <w:color w:val="auto"/>
          <w:sz w:val="24"/>
        </w:rPr>
        <w:t xml:space="preserve"> воспитанников отсутствует </w:t>
      </w:r>
      <w:r w:rsidR="00560350">
        <w:rPr>
          <w:rStyle w:val="a9"/>
          <w:rFonts w:eastAsia="Calibri"/>
          <w:color w:val="auto"/>
          <w:sz w:val="24"/>
        </w:rPr>
        <w:t>возможность использовать</w:t>
      </w:r>
      <w:r>
        <w:rPr>
          <w:rStyle w:val="a9"/>
          <w:rFonts w:eastAsia="Calibri"/>
          <w:color w:val="auto"/>
          <w:sz w:val="24"/>
        </w:rPr>
        <w:t xml:space="preserve"> в образовательном процессе компьютерную технику. Данный показатель практически равен 0. Поэтому принято решение о направлении части средств проекта «Народные инициативы» 2020 года на оснащение ДОО </w:t>
      </w:r>
      <w:r w:rsidR="00560350">
        <w:rPr>
          <w:rStyle w:val="a9"/>
          <w:rFonts w:eastAsia="Calibri"/>
          <w:color w:val="auto"/>
          <w:sz w:val="24"/>
        </w:rPr>
        <w:t>комплектами оргтехники</w:t>
      </w:r>
      <w:r>
        <w:rPr>
          <w:rStyle w:val="a9"/>
          <w:rFonts w:eastAsia="Calibri"/>
          <w:color w:val="auto"/>
          <w:sz w:val="24"/>
        </w:rPr>
        <w:t xml:space="preserve"> (ноутбук, проектор, МФУ). Единственным детским садом, в котором развивается робототехника (с использованием персональных ПК), </w:t>
      </w:r>
      <w:r w:rsidR="00845F9F">
        <w:rPr>
          <w:rStyle w:val="a9"/>
          <w:rFonts w:eastAsia="Calibri"/>
          <w:color w:val="auto"/>
          <w:sz w:val="24"/>
        </w:rPr>
        <w:t xml:space="preserve">является МКДОУ д/с «Рябинка» г. Тайшета. </w:t>
      </w:r>
      <w:r>
        <w:rPr>
          <w:rStyle w:val="a9"/>
          <w:rFonts w:eastAsia="Calibri"/>
          <w:color w:val="auto"/>
          <w:sz w:val="24"/>
        </w:rPr>
        <w:t xml:space="preserve"> </w:t>
      </w:r>
    </w:p>
    <w:p w:rsidR="002667EA" w:rsidRPr="002667EA" w:rsidRDefault="002667EA" w:rsidP="002667EA">
      <w:pPr>
        <w:pStyle w:val="afa"/>
        <w:rPr>
          <w:iCs/>
          <w:spacing w:val="0"/>
          <w:u w:val="single"/>
        </w:rPr>
      </w:pPr>
      <w:r w:rsidRPr="002667EA">
        <w:rPr>
          <w:iCs/>
          <w:spacing w:val="0"/>
          <w:u w:val="single"/>
        </w:rPr>
        <w:t>Сохранение здоровья</w:t>
      </w:r>
    </w:p>
    <w:p w:rsidR="00FD50E3" w:rsidRDefault="00FD50E3" w:rsidP="00FD50E3">
      <w:r>
        <w:t>Всего в ДОО функционируют 18</w:t>
      </w:r>
      <w:r w:rsidRPr="00721AC8">
        <w:t xml:space="preserve"> медицинских кабинетов</w:t>
      </w:r>
      <w:r>
        <w:t xml:space="preserve"> (15 ДОО)</w:t>
      </w:r>
      <w:r w:rsidRPr="00721AC8">
        <w:t xml:space="preserve">, все медицинские кабинеты лицензированы. </w:t>
      </w:r>
      <w:r>
        <w:t>В остальных (14 ДОО) медицинские кабинеты отсутствуют по причине отсутствия необходимого в соответствии с требованиями СанПиН набора помещений.</w:t>
      </w:r>
    </w:p>
    <w:p w:rsidR="00FD50E3" w:rsidRDefault="00FD50E3" w:rsidP="00FD50E3">
      <w:r w:rsidRPr="00721AC8">
        <w:t xml:space="preserve">Во всех дошкольных образовательных организациях заключены договоры с медицинскими организациями на медицинское обслуживание воспитанников. </w:t>
      </w:r>
    </w:p>
    <w:p w:rsidR="00FD50E3" w:rsidRPr="00FD50E3" w:rsidRDefault="00FD50E3" w:rsidP="00FD50E3">
      <w:pPr>
        <w:rPr>
          <w:lang w:eastAsia="ru-RU"/>
        </w:rPr>
      </w:pPr>
      <w:r>
        <w:rPr>
          <w:color w:val="000000"/>
        </w:rPr>
        <w:t>В 2019</w:t>
      </w:r>
      <w:r w:rsidRPr="00860EC2">
        <w:rPr>
          <w:color w:val="000000"/>
        </w:rPr>
        <w:t xml:space="preserve"> году пропущено дней по болезни одним ребенком в год </w:t>
      </w:r>
      <w:r>
        <w:rPr>
          <w:color w:val="000000"/>
        </w:rPr>
        <w:t xml:space="preserve">– 21 день (в 2018 году – </w:t>
      </w:r>
      <w:r w:rsidRPr="00860EC2">
        <w:rPr>
          <w:color w:val="000000"/>
        </w:rPr>
        <w:t>2</w:t>
      </w:r>
      <w:r>
        <w:rPr>
          <w:color w:val="000000"/>
        </w:rPr>
        <w:t xml:space="preserve">0 дней, </w:t>
      </w:r>
      <w:r w:rsidRPr="00860EC2">
        <w:rPr>
          <w:color w:val="000000"/>
        </w:rPr>
        <w:t>в 201</w:t>
      </w:r>
      <w:r>
        <w:rPr>
          <w:color w:val="000000"/>
        </w:rPr>
        <w:t>7</w:t>
      </w:r>
      <w:r w:rsidRPr="00860EC2">
        <w:rPr>
          <w:color w:val="000000"/>
        </w:rPr>
        <w:t xml:space="preserve"> году – </w:t>
      </w:r>
      <w:r>
        <w:rPr>
          <w:color w:val="000000"/>
        </w:rPr>
        <w:t>24 дня</w:t>
      </w:r>
      <w:r w:rsidRPr="00860EC2">
        <w:rPr>
          <w:color w:val="000000"/>
        </w:rPr>
        <w:t>).</w:t>
      </w:r>
      <w:r>
        <w:rPr>
          <w:color w:val="000000"/>
        </w:rPr>
        <w:t xml:space="preserve"> </w:t>
      </w:r>
      <w:r>
        <w:rPr>
          <w:rStyle w:val="a9"/>
          <w:rFonts w:eastAsia="Calibri"/>
          <w:color w:val="auto"/>
          <w:sz w:val="24"/>
        </w:rPr>
        <w:t>Из них: в городах и поселках городского типа 21 день (в 2018 году – 21 день, в 2017 году – 25 дней), в сельской местности – 18 дней (в 2018 году – 18 дней, в 2017 году – 19 дней).</w:t>
      </w:r>
    </w:p>
    <w:p w:rsidR="00FD50E3" w:rsidRPr="00F64DD2" w:rsidRDefault="00311AE2" w:rsidP="00FD50E3">
      <w:pPr>
        <w:spacing w:line="240" w:lineRule="auto"/>
        <w:rPr>
          <w:color w:val="000000"/>
        </w:rPr>
      </w:pPr>
      <w:r w:rsidRPr="00D06399"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D50E3" w:rsidRDefault="00FD50E3" w:rsidP="009B01EE">
      <w:r>
        <w:t>Рисунок 20. Количество пропу</w:t>
      </w:r>
      <w:r w:rsidR="009B01EE">
        <w:t>сков по болезни 1 ребенком в год</w:t>
      </w:r>
    </w:p>
    <w:p w:rsidR="009B01EE" w:rsidRDefault="009B01EE" w:rsidP="009B01EE"/>
    <w:p w:rsidR="004172EF" w:rsidRDefault="004172EF" w:rsidP="00FD50E3">
      <w:pPr>
        <w:pStyle w:val="4"/>
      </w:pPr>
      <w:r>
        <w:t>Условия получения дошкольного образования лицами с ограниченными возможностями здоровья и инвалидами</w:t>
      </w:r>
    </w:p>
    <w:p w:rsidR="009A3812" w:rsidRDefault="009A3812" w:rsidP="009A3812">
      <w:pPr>
        <w:ind w:firstLine="708"/>
      </w:pPr>
      <w:r w:rsidRPr="00764D1C">
        <w:t>В 201</w:t>
      </w:r>
      <w:r>
        <w:t>9</w:t>
      </w:r>
      <w:r w:rsidRPr="00764D1C">
        <w:t xml:space="preserve"> году продолжилось участие в  реализации государственной  программы Иркутской области «Развитие здравоохранения» на 2014-2020 годы по основному  мероприятию «Мероприятия по  предотвращению распространения туберкулеза  в образовательных организациях» в рамках  софинансирования  на обеспечение среднесуточного набора  продуктов питания детей, страдающих  туберкулезной интоксикацией  и (или) находящихся под диспансерным наблюдением у фтизиатра, посещающих группы оздоровительной направленности в муниципальных дошкольных образовательных организациях</w:t>
      </w:r>
      <w:r>
        <w:t xml:space="preserve">. </w:t>
      </w:r>
      <w:r w:rsidRPr="00EA3C2C">
        <w:t xml:space="preserve">На питание </w:t>
      </w:r>
      <w:r w:rsidR="00560350" w:rsidRPr="00EA3C2C">
        <w:t>воспитанников МКДОУ</w:t>
      </w:r>
      <w:r w:rsidRPr="00EA3C2C">
        <w:t xml:space="preserve"> детский сад № 15 присмотра и оздоровления г. </w:t>
      </w:r>
      <w:r w:rsidRPr="00766DE4">
        <w:t xml:space="preserve">Тайшета из областного бюджета </w:t>
      </w:r>
      <w:r w:rsidR="00560350" w:rsidRPr="00766DE4">
        <w:t>выделено 276</w:t>
      </w:r>
      <w:r w:rsidR="00766DE4" w:rsidRPr="00766DE4">
        <w:t>, 6, тыс.</w:t>
      </w:r>
      <w:r w:rsidRPr="00766DE4">
        <w:t xml:space="preserve"> рублей, из </w:t>
      </w:r>
      <w:r w:rsidR="00560350" w:rsidRPr="00766DE4">
        <w:t>муниципального -</w:t>
      </w:r>
      <w:r w:rsidRPr="00766DE4">
        <w:t xml:space="preserve">    </w:t>
      </w:r>
      <w:r w:rsidR="00766DE4" w:rsidRPr="00766DE4">
        <w:t>1 914,6 тыс.</w:t>
      </w:r>
      <w:r w:rsidRPr="00766DE4">
        <w:t xml:space="preserve"> рублей.</w:t>
      </w:r>
      <w:r>
        <w:t xml:space="preserve"> </w:t>
      </w:r>
    </w:p>
    <w:p w:rsidR="009A3812" w:rsidRPr="00954B25" w:rsidRDefault="009A3812" w:rsidP="00817320">
      <w:r w:rsidRPr="00951F9F">
        <w:t>Группы компенсирующ</w:t>
      </w:r>
      <w:r w:rsidR="009B01EE" w:rsidRPr="00951F9F">
        <w:t xml:space="preserve">ей </w:t>
      </w:r>
      <w:r w:rsidR="00560350" w:rsidRPr="00951F9F">
        <w:t>направленности функционировали</w:t>
      </w:r>
      <w:r w:rsidRPr="00951F9F">
        <w:t xml:space="preserve"> в </w:t>
      </w:r>
      <w:r w:rsidR="00951F9F" w:rsidRPr="00951F9F">
        <w:t>3</w:t>
      </w:r>
      <w:r w:rsidRPr="00951F9F">
        <w:t xml:space="preserve"> </w:t>
      </w:r>
      <w:r>
        <w:t xml:space="preserve">ДОУ, обучались в </w:t>
      </w:r>
      <w:r w:rsidR="00560350">
        <w:t>них 44</w:t>
      </w:r>
      <w:r>
        <w:t xml:space="preserve"> воспитанник</w:t>
      </w:r>
      <w:r w:rsidR="00951F9F">
        <w:t xml:space="preserve">а: 2 группы для </w:t>
      </w:r>
      <w:r w:rsidR="00560350">
        <w:t>детей с</w:t>
      </w:r>
      <w:r w:rsidR="00951F9F">
        <w:t xml:space="preserve"> нарушением речи, 1 – для детей с НОДА. </w:t>
      </w:r>
      <w:r w:rsidR="00560350">
        <w:t>В 41</w:t>
      </w:r>
      <w:r w:rsidR="00951F9F">
        <w:t xml:space="preserve"> комбинированной группе (совместное обучение детей с ОВЗ со здоровыми </w:t>
      </w:r>
      <w:r w:rsidR="00560350">
        <w:t>детьми) обучались</w:t>
      </w:r>
      <w:r w:rsidR="00951F9F">
        <w:t xml:space="preserve"> 1156 воспитанников. </w:t>
      </w:r>
      <w:r>
        <w:t xml:space="preserve">  </w:t>
      </w:r>
    </w:p>
    <w:p w:rsidR="00631AC5" w:rsidRDefault="00766DE4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 Оценка показателя удовлетворенности потребителей образовательных услуг доступностью ОО для инвалидов, проводимая в </w:t>
      </w:r>
      <w:r w:rsidR="00560350">
        <w:rPr>
          <w:rStyle w:val="a9"/>
          <w:rFonts w:eastAsia="Calibri"/>
          <w:color w:val="auto"/>
          <w:sz w:val="24"/>
        </w:rPr>
        <w:t>рамках НОКУООД</w:t>
      </w:r>
      <w:r>
        <w:rPr>
          <w:rStyle w:val="a9"/>
          <w:rFonts w:eastAsia="Calibri"/>
          <w:color w:val="auto"/>
          <w:sz w:val="24"/>
        </w:rPr>
        <w:t xml:space="preserve">, невысока и </w:t>
      </w:r>
      <w:r w:rsidR="00560350">
        <w:rPr>
          <w:rStyle w:val="a9"/>
          <w:rFonts w:eastAsia="Calibri"/>
          <w:color w:val="auto"/>
          <w:sz w:val="24"/>
        </w:rPr>
        <w:t>составляет всего</w:t>
      </w:r>
      <w:r>
        <w:rPr>
          <w:rStyle w:val="a9"/>
          <w:rFonts w:eastAsia="Calibri"/>
          <w:color w:val="auto"/>
          <w:sz w:val="24"/>
        </w:rPr>
        <w:t xml:space="preserve"> 32%. </w:t>
      </w:r>
    </w:p>
    <w:p w:rsidR="00766DE4" w:rsidRPr="00817320" w:rsidRDefault="00766DE4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lastRenderedPageBreak/>
        <w:t xml:space="preserve">Для решения вопросов доступности здании </w:t>
      </w:r>
      <w:r w:rsidR="00560350">
        <w:rPr>
          <w:rStyle w:val="a9"/>
          <w:rFonts w:eastAsia="Calibri"/>
          <w:color w:val="auto"/>
          <w:sz w:val="24"/>
        </w:rPr>
        <w:t>ОО в</w:t>
      </w:r>
      <w:r>
        <w:rPr>
          <w:rStyle w:val="a9"/>
          <w:rFonts w:eastAsia="Calibri"/>
          <w:color w:val="auto"/>
          <w:sz w:val="24"/>
        </w:rPr>
        <w:t xml:space="preserve"> </w:t>
      </w:r>
      <w:r w:rsidR="00560350">
        <w:rPr>
          <w:rStyle w:val="a9"/>
          <w:rFonts w:eastAsia="Calibri"/>
          <w:color w:val="auto"/>
          <w:sz w:val="24"/>
        </w:rPr>
        <w:t>муниципалитете разработана</w:t>
      </w:r>
      <w:r>
        <w:rPr>
          <w:rStyle w:val="a9"/>
          <w:rFonts w:eastAsia="Calibri"/>
          <w:color w:val="auto"/>
          <w:sz w:val="24"/>
        </w:rPr>
        <w:t xml:space="preserve"> </w:t>
      </w:r>
      <w:r w:rsidRPr="00AE5184">
        <w:rPr>
          <w:rStyle w:val="a9"/>
          <w:rFonts w:eastAsia="Calibri"/>
          <w:color w:val="auto"/>
          <w:sz w:val="24"/>
        </w:rPr>
        <w:t xml:space="preserve">программа «Социальная поддержка отдельных </w:t>
      </w:r>
      <w:r w:rsidR="00AE5184" w:rsidRPr="00AE5184">
        <w:rPr>
          <w:rStyle w:val="a9"/>
          <w:rFonts w:eastAsia="Calibri"/>
          <w:color w:val="auto"/>
          <w:sz w:val="24"/>
        </w:rPr>
        <w:t>категорий населения</w:t>
      </w:r>
      <w:r w:rsidR="00AE5184">
        <w:rPr>
          <w:rStyle w:val="a9"/>
          <w:rFonts w:eastAsia="Calibri"/>
          <w:color w:val="auto"/>
          <w:sz w:val="24"/>
        </w:rPr>
        <w:t xml:space="preserve"> муниципального образования «Тайшетский район» на 2020-2025 годы»</w:t>
      </w:r>
    </w:p>
    <w:p w:rsidR="00817320" w:rsidRPr="00387704" w:rsidRDefault="00817320" w:rsidP="00817320">
      <w:pPr>
        <w:shd w:val="clear" w:color="auto" w:fill="FFFFFF"/>
      </w:pPr>
      <w:r w:rsidRPr="00387704">
        <w:rPr>
          <w:i/>
        </w:rPr>
        <w:t>Название успешной практики:</w:t>
      </w:r>
      <w:r w:rsidRPr="00387704">
        <w:t xml:space="preserve"> </w:t>
      </w:r>
      <w:r>
        <w:t>Создание группы для детей с ОВЗ и инвалидов на базе МКДОО.</w:t>
      </w:r>
    </w:p>
    <w:p w:rsidR="00817320" w:rsidRPr="00387704" w:rsidRDefault="00817320" w:rsidP="00817320">
      <w:pPr>
        <w:shd w:val="clear" w:color="auto" w:fill="FFFFFF"/>
      </w:pPr>
      <w:r w:rsidRPr="00387704">
        <w:rPr>
          <w:i/>
        </w:rPr>
        <w:t>Цели/</w:t>
      </w:r>
      <w:r w:rsidR="00560350" w:rsidRPr="00387704">
        <w:rPr>
          <w:i/>
        </w:rPr>
        <w:t>задачи:</w:t>
      </w:r>
      <w:r w:rsidR="00560350" w:rsidRPr="00387704">
        <w:t xml:space="preserve"> обеспечение</w:t>
      </w:r>
      <w:r>
        <w:t xml:space="preserve"> доступности</w:t>
      </w:r>
      <w:r w:rsidRPr="00387704">
        <w:t xml:space="preserve"> качественного дошкольного </w:t>
      </w:r>
      <w:r w:rsidR="00560350" w:rsidRPr="00387704">
        <w:t>образования детям</w:t>
      </w:r>
      <w:r>
        <w:t xml:space="preserve"> с ОВЗ и инвалидам. </w:t>
      </w:r>
    </w:p>
    <w:p w:rsidR="00817320" w:rsidRPr="00387704" w:rsidRDefault="00817320" w:rsidP="00817320">
      <w:pPr>
        <w:shd w:val="clear" w:color="auto" w:fill="FFFFFF"/>
      </w:pPr>
      <w:r w:rsidRPr="00387704">
        <w:rPr>
          <w:i/>
        </w:rPr>
        <w:t>Масштаб и география охвата:</w:t>
      </w:r>
      <w:r>
        <w:t xml:space="preserve"> МКДОУ детский </w:t>
      </w:r>
      <w:r w:rsidRPr="00387704">
        <w:t>сад «Рябинка»</w:t>
      </w:r>
      <w:r>
        <w:t xml:space="preserve"> г. Тайшета. Группа для детей-инвалидов (11 человек)</w:t>
      </w:r>
    </w:p>
    <w:p w:rsidR="00817320" w:rsidRPr="00387704" w:rsidRDefault="00817320" w:rsidP="00817320">
      <w:pPr>
        <w:shd w:val="clear" w:color="auto" w:fill="FFFFFF"/>
      </w:pPr>
      <w:r w:rsidRPr="00387704">
        <w:rPr>
          <w:i/>
        </w:rPr>
        <w:t>Сроки реализации:</w:t>
      </w:r>
      <w:r w:rsidRPr="00387704">
        <w:t xml:space="preserve"> </w:t>
      </w:r>
      <w:r>
        <w:t>с 2018 года</w:t>
      </w:r>
    </w:p>
    <w:p w:rsidR="00817320" w:rsidRPr="00387704" w:rsidRDefault="00817320" w:rsidP="00817320">
      <w:pPr>
        <w:shd w:val="clear" w:color="auto" w:fill="FFFFFF"/>
      </w:pPr>
      <w:r w:rsidRPr="00387704">
        <w:rPr>
          <w:i/>
        </w:rPr>
        <w:t>Краткое описание:</w:t>
      </w:r>
      <w:r w:rsidRPr="00387704">
        <w:t xml:space="preserve"> </w:t>
      </w:r>
      <w:r>
        <w:t xml:space="preserve">МКДОУ детский сад «Рябинка» в 2018 году стал участником областной программы «Доступная среда». В нем открыта группа для детей с ограниченными возможностями здоровья. Условием </w:t>
      </w:r>
      <w:r w:rsidR="00560350">
        <w:t>поставки специализированного</w:t>
      </w:r>
      <w:r>
        <w:t xml:space="preserve"> </w:t>
      </w:r>
      <w:r w:rsidR="00560350">
        <w:t>оборудования было</w:t>
      </w:r>
      <w:r>
        <w:t xml:space="preserve"> осуществление ремонтных работ. За счет средств местного бюджета в группе сделан ремонт </w:t>
      </w:r>
      <w:r w:rsidR="00560350">
        <w:t>на сумму</w:t>
      </w:r>
      <w:r>
        <w:t xml:space="preserve"> в </w:t>
      </w:r>
      <w:r w:rsidR="00560350">
        <w:t>размере 250</w:t>
      </w:r>
      <w:r>
        <w:t xml:space="preserve"> 000,00 </w:t>
      </w:r>
      <w:r w:rsidR="00560350">
        <w:t>рублей, и</w:t>
      </w:r>
      <w:r>
        <w:t xml:space="preserve"> в декабре в детский сад поступило оборудование </w:t>
      </w:r>
      <w:r w:rsidRPr="0042286B">
        <w:t>на сумму   850 000,00 рублей.</w:t>
      </w:r>
      <w:r>
        <w:t xml:space="preserve"> В 2019 году группа функционирует в штатном режиме. </w:t>
      </w:r>
    </w:p>
    <w:p w:rsidR="00817320" w:rsidRDefault="00817320" w:rsidP="00AE5184">
      <w:pPr>
        <w:ind w:firstLine="708"/>
      </w:pPr>
      <w:r w:rsidRPr="00387704">
        <w:rPr>
          <w:i/>
        </w:rPr>
        <w:t>Достигнутые результаты:</w:t>
      </w:r>
      <w:r w:rsidRPr="00387704">
        <w:t xml:space="preserve"> </w:t>
      </w:r>
      <w:r>
        <w:t>группу посещают дети-инвалиды и дети с ОВЗ, которые не могли получать дошкольное образование</w:t>
      </w:r>
      <w:r w:rsidR="001C65EB">
        <w:t xml:space="preserve"> ранее</w:t>
      </w:r>
      <w:r>
        <w:t xml:space="preserve"> в силу своих физических особенностей.</w:t>
      </w:r>
      <w:r w:rsidR="001C65EB">
        <w:t xml:space="preserve"> Группу посещают дети с разными </w:t>
      </w:r>
      <w:r w:rsidR="00560350">
        <w:t>диагнозами: 2</w:t>
      </w:r>
      <w:r w:rsidR="001C65EB">
        <w:t xml:space="preserve"> ребенка</w:t>
      </w:r>
      <w:r>
        <w:t xml:space="preserve"> – с </w:t>
      </w:r>
      <w:r w:rsidR="00560350">
        <w:t>РАС, 1</w:t>
      </w:r>
      <w:r>
        <w:t xml:space="preserve"> – </w:t>
      </w:r>
      <w:r w:rsidR="001C65EB">
        <w:t xml:space="preserve">с нарушением </w:t>
      </w:r>
      <w:r w:rsidR="00560350">
        <w:t>зрения, 1</w:t>
      </w:r>
      <w:r>
        <w:t xml:space="preserve"> – </w:t>
      </w:r>
      <w:r w:rsidR="001C65EB">
        <w:t xml:space="preserve">с </w:t>
      </w:r>
      <w:r>
        <w:t xml:space="preserve">УУО, 7 </w:t>
      </w:r>
      <w:r w:rsidR="001C65EB">
        <w:t>–</w:t>
      </w:r>
      <w:r>
        <w:t xml:space="preserve"> </w:t>
      </w:r>
      <w:r w:rsidR="001C65EB">
        <w:t xml:space="preserve">с </w:t>
      </w:r>
      <w:r>
        <w:t>НОДА</w:t>
      </w:r>
      <w:r w:rsidR="001C65EB">
        <w:t xml:space="preserve">. Для каждой категории воспитанников разработаны соответствующие АООП. Для ребенка с нарушением зрения введена ставка ассистента. </w:t>
      </w:r>
    </w:p>
    <w:p w:rsidR="00AE5184" w:rsidRDefault="00817320" w:rsidP="00AE5184">
      <w:pPr>
        <w:ind w:firstLine="708"/>
      </w:pPr>
      <w:r>
        <w:rPr>
          <w:i/>
        </w:rPr>
        <w:t>Контактно</w:t>
      </w:r>
      <w:r w:rsidRPr="00387704">
        <w:rPr>
          <w:i/>
        </w:rPr>
        <w:t>е лицо:</w:t>
      </w:r>
      <w:r w:rsidRPr="00387704">
        <w:t xml:space="preserve"> Досенцова </w:t>
      </w:r>
      <w:r w:rsidR="00560350" w:rsidRPr="00387704">
        <w:t>Оксана Владимировна</w:t>
      </w:r>
    </w:p>
    <w:p w:rsidR="00AE5184" w:rsidRDefault="00AE5184" w:rsidP="00AE5184">
      <w:pPr>
        <w:ind w:firstLine="708"/>
      </w:pPr>
      <w:r>
        <w:rPr>
          <w:i/>
        </w:rPr>
        <w:t>Телеф</w:t>
      </w:r>
      <w:r w:rsidR="00817320" w:rsidRPr="00387704">
        <w:rPr>
          <w:i/>
        </w:rPr>
        <w:t>он:</w:t>
      </w:r>
      <w:r w:rsidR="00817320" w:rsidRPr="00387704">
        <w:t xml:space="preserve"> 8 (39563) 2-68-29, 2-64-26</w:t>
      </w:r>
    </w:p>
    <w:p w:rsidR="00817320" w:rsidRPr="00387704" w:rsidRDefault="00AE5184" w:rsidP="00AE5184">
      <w:pPr>
        <w:ind w:firstLine="708"/>
      </w:pPr>
      <w:r>
        <w:t>Э</w:t>
      </w:r>
      <w:r w:rsidR="00817320" w:rsidRPr="00387704">
        <w:rPr>
          <w:i/>
        </w:rPr>
        <w:t>лектронная почта:</w:t>
      </w:r>
      <w:r w:rsidR="00817320" w:rsidRPr="00387704">
        <w:t xml:space="preserve"> </w:t>
      </w:r>
      <w:hyperlink r:id="rId29" w:history="1">
        <w:r w:rsidR="00817320" w:rsidRPr="00387704">
          <w:rPr>
            <w:rStyle w:val="ad"/>
            <w:lang w:val="en-US"/>
          </w:rPr>
          <w:t>ryabinka</w:t>
        </w:r>
        <w:r w:rsidR="00817320" w:rsidRPr="00387704">
          <w:rPr>
            <w:rStyle w:val="ad"/>
          </w:rPr>
          <w:t>.</w:t>
        </w:r>
        <w:r w:rsidR="00817320" w:rsidRPr="00387704">
          <w:rPr>
            <w:rStyle w:val="ad"/>
            <w:lang w:val="en-US"/>
          </w:rPr>
          <w:t>sad</w:t>
        </w:r>
        <w:r w:rsidR="00817320" w:rsidRPr="00387704">
          <w:rPr>
            <w:rStyle w:val="ad"/>
          </w:rPr>
          <w:t>@</w:t>
        </w:r>
        <w:r w:rsidR="00817320" w:rsidRPr="00387704">
          <w:rPr>
            <w:rStyle w:val="ad"/>
            <w:lang w:val="en-US"/>
          </w:rPr>
          <w:t>mail</w:t>
        </w:r>
        <w:r w:rsidR="00817320" w:rsidRPr="00387704">
          <w:rPr>
            <w:rStyle w:val="ad"/>
          </w:rPr>
          <w:t>.</w:t>
        </w:r>
        <w:r w:rsidR="00817320" w:rsidRPr="00387704">
          <w:rPr>
            <w:rStyle w:val="ad"/>
            <w:lang w:val="en-US"/>
          </w:rPr>
          <w:t>ru</w:t>
        </w:r>
      </w:hyperlink>
    </w:p>
    <w:p w:rsidR="00330C66" w:rsidRPr="00DD70AA" w:rsidRDefault="00330C66" w:rsidP="00AE5184">
      <w:pPr>
        <w:pStyle w:val="aff1"/>
        <w:rPr>
          <w:rStyle w:val="a9"/>
          <w:rFonts w:eastAsia="Calibri"/>
          <w:color w:val="767171"/>
        </w:rPr>
      </w:pPr>
    </w:p>
    <w:p w:rsidR="004172EF" w:rsidRDefault="004172EF" w:rsidP="00D50602">
      <w:pPr>
        <w:pStyle w:val="4"/>
      </w:pPr>
      <w:r>
        <w:t>Финан</w:t>
      </w:r>
      <w:r w:rsidR="00D50602">
        <w:t>сово-экономическая деятельность</w:t>
      </w:r>
    </w:p>
    <w:p w:rsidR="00DA68AA" w:rsidRPr="00DA68AA" w:rsidRDefault="00DA68AA" w:rsidP="00DA68AA">
      <w:pPr>
        <w:ind w:firstLine="720"/>
        <w:rPr>
          <w:shd w:val="clear" w:color="auto" w:fill="FFFFFF"/>
        </w:rPr>
      </w:pPr>
      <w:r w:rsidRPr="00DA68AA">
        <w:rPr>
          <w:shd w:val="clear" w:color="auto" w:fill="FFFFFF"/>
        </w:rPr>
        <w:t xml:space="preserve">Общий объем финансовых средств, поступивших в дошкольные образовательные организации, в расчете на 1 </w:t>
      </w:r>
      <w:r w:rsidR="00560350" w:rsidRPr="00DA68AA">
        <w:rPr>
          <w:shd w:val="clear" w:color="auto" w:fill="FFFFFF"/>
        </w:rPr>
        <w:t>воспитанника в</w:t>
      </w:r>
      <w:r w:rsidRPr="00DA68AA">
        <w:rPr>
          <w:shd w:val="clear" w:color="auto" w:fill="FFFFFF"/>
        </w:rPr>
        <w:t xml:space="preserve"> 2019 году составляет 146,290 тыс. рублей, что больше в </w:t>
      </w:r>
      <w:r w:rsidR="00560350" w:rsidRPr="00DA68AA">
        <w:rPr>
          <w:shd w:val="clear" w:color="auto" w:fill="FFFFFF"/>
        </w:rPr>
        <w:t>сравнении с</w:t>
      </w:r>
      <w:r w:rsidRPr="00DA68AA">
        <w:rPr>
          <w:shd w:val="clear" w:color="auto" w:fill="FFFFFF"/>
        </w:rPr>
        <w:t xml:space="preserve"> 2018 годом на 22,561 </w:t>
      </w:r>
      <w:r w:rsidR="00560350" w:rsidRPr="00DA68AA">
        <w:rPr>
          <w:shd w:val="clear" w:color="auto" w:fill="FFFFFF"/>
        </w:rPr>
        <w:t>тыс. рублей</w:t>
      </w:r>
      <w:r w:rsidRPr="00DA68AA">
        <w:rPr>
          <w:shd w:val="clear" w:color="auto" w:fill="FFFFFF"/>
        </w:rPr>
        <w:t>.</w:t>
      </w:r>
    </w:p>
    <w:p w:rsidR="00DA68AA" w:rsidRPr="000424BD" w:rsidRDefault="00DA68AA" w:rsidP="00DA68AA">
      <w:pPr>
        <w:ind w:firstLine="720"/>
        <w:rPr>
          <w:shd w:val="clear" w:color="auto" w:fill="FFFFFF"/>
        </w:rPr>
      </w:pPr>
      <w:r w:rsidRPr="00DA68AA">
        <w:rPr>
          <w:shd w:val="clear" w:color="auto" w:fill="FFFFFF"/>
        </w:rPr>
        <w:t>Удельный вес финансовых средств от приносящей доход деятельности в общем объеме финансовых средств дошкольных образовательных организаций в 2019 году 10,66 %, в сравнении с 2018 годом на 0,61% ниже.</w:t>
      </w:r>
      <w:r w:rsidRPr="000432B8">
        <w:rPr>
          <w:shd w:val="clear" w:color="auto" w:fill="FFFFFF"/>
        </w:rPr>
        <w:t xml:space="preserve"> </w:t>
      </w:r>
    </w:p>
    <w:p w:rsidR="00DA68AA" w:rsidRDefault="00DA68AA" w:rsidP="00DA68AA">
      <w:pPr>
        <w:rPr>
          <w:color w:val="C00000"/>
        </w:rPr>
      </w:pPr>
    </w:p>
    <w:p w:rsidR="00441ADB" w:rsidRDefault="00441ADB" w:rsidP="00954B25">
      <w:pPr>
        <w:ind w:firstLine="0"/>
      </w:pPr>
    </w:p>
    <w:p w:rsidR="005527CF" w:rsidRDefault="005527CF" w:rsidP="005527CF">
      <w:pPr>
        <w:pStyle w:val="4"/>
      </w:pPr>
      <w:r>
        <w:lastRenderedPageBreak/>
        <w:t>Выводы</w:t>
      </w:r>
    </w:p>
    <w:p w:rsidR="00FD50E3" w:rsidRPr="00EB41DE" w:rsidRDefault="00FD50E3" w:rsidP="00FD50E3">
      <w:pPr>
        <w:pStyle w:val="23"/>
        <w:shd w:val="clear" w:color="auto" w:fill="auto"/>
        <w:spacing w:after="0" w:line="360" w:lineRule="auto"/>
        <w:ind w:firstLine="709"/>
        <w:contextualSpacing/>
        <w:jc w:val="both"/>
        <w:rPr>
          <w:b w:val="0"/>
          <w:bCs w:val="0"/>
          <w:sz w:val="24"/>
          <w:szCs w:val="24"/>
        </w:rPr>
      </w:pPr>
      <w:r w:rsidRPr="00EB41DE">
        <w:rPr>
          <w:b w:val="0"/>
          <w:bCs w:val="0"/>
          <w:sz w:val="24"/>
          <w:szCs w:val="24"/>
        </w:rPr>
        <w:t>В муниципальной системе образования в 2019 году сохранялся ряд проблемных позиций:</w:t>
      </w:r>
    </w:p>
    <w:p w:rsidR="00FD50E3" w:rsidRPr="00EB41DE" w:rsidRDefault="00FD50E3" w:rsidP="00FD50E3">
      <w:pPr>
        <w:ind w:firstLine="426"/>
        <w:contextualSpacing/>
      </w:pPr>
      <w:r w:rsidRPr="00EB41DE">
        <w:t>- потребность в создании дополнительных мест для детей в возрасте до 3-х лет</w:t>
      </w:r>
      <w:r>
        <w:t>, с 3-х до 7 лет</w:t>
      </w:r>
      <w:r w:rsidRPr="00EB41DE">
        <w:t>;</w:t>
      </w:r>
    </w:p>
    <w:p w:rsidR="00FD50E3" w:rsidRDefault="00FD50E3" w:rsidP="00AF03BA">
      <w:pPr>
        <w:ind w:firstLine="426"/>
        <w:contextualSpacing/>
      </w:pPr>
      <w:r w:rsidRPr="00EB41DE">
        <w:t xml:space="preserve">- </w:t>
      </w:r>
      <w:r>
        <w:t xml:space="preserve">привлечение для </w:t>
      </w:r>
      <w:r w:rsidR="00560350">
        <w:t>оказания помощи</w:t>
      </w:r>
      <w:r>
        <w:t xml:space="preserve"> родител</w:t>
      </w:r>
      <w:r w:rsidR="00AF03BA">
        <w:t>ям</w:t>
      </w:r>
      <w:r>
        <w:t xml:space="preserve"> (законных представителей) детей, не посещающих дошкольные образовательные организации.</w:t>
      </w:r>
    </w:p>
    <w:p w:rsidR="00FD50E3" w:rsidRPr="00EB41DE" w:rsidRDefault="00FD50E3" w:rsidP="00FD50E3">
      <w:r w:rsidRPr="00837EA1">
        <w:t>Учитывая выявленные проблемные позиции, достигнутые результаты предыдущего года</w:t>
      </w:r>
      <w:r w:rsidRPr="00837EA1">
        <w:rPr>
          <w:color w:val="FF0000"/>
        </w:rPr>
        <w:t xml:space="preserve"> </w:t>
      </w:r>
      <w:r w:rsidRPr="00837EA1">
        <w:t>муниципальная система образования в 20</w:t>
      </w:r>
      <w:r>
        <w:t>20</w:t>
      </w:r>
      <w:r w:rsidRPr="00837EA1">
        <w:t xml:space="preserve"> году определ</w:t>
      </w:r>
      <w:r>
        <w:t>ила</w:t>
      </w:r>
      <w:r w:rsidRPr="00837EA1">
        <w:t xml:space="preserve"> следующие направления</w:t>
      </w:r>
      <w:r w:rsidRPr="00837EA1">
        <w:rPr>
          <w:color w:val="FF0000"/>
        </w:rPr>
        <w:t xml:space="preserve"> </w:t>
      </w:r>
      <w:r w:rsidRPr="00837EA1">
        <w:t>развития, стратегические и тактические задачи</w:t>
      </w:r>
      <w:r w:rsidRPr="00EB41DE">
        <w:rPr>
          <w:b/>
          <w:i/>
        </w:rPr>
        <w:t xml:space="preserve"> </w:t>
      </w:r>
      <w:r w:rsidRPr="00EB41DE">
        <w:rPr>
          <w:bCs/>
          <w:iCs/>
        </w:rPr>
        <w:t>для дошкольного образования</w:t>
      </w:r>
      <w:r w:rsidRPr="00837EA1">
        <w:t>:</w:t>
      </w:r>
    </w:p>
    <w:p w:rsidR="00FD50E3" w:rsidRPr="00837EA1" w:rsidRDefault="00FD50E3" w:rsidP="00FD50E3">
      <w:pPr>
        <w:pStyle w:val="a4"/>
        <w:numPr>
          <w:ilvl w:val="0"/>
          <w:numId w:val="22"/>
        </w:numPr>
        <w:spacing w:line="36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837EA1">
        <w:rPr>
          <w:rFonts w:ascii="Times New Roman" w:hAnsi="Times New Roman"/>
          <w:sz w:val="24"/>
          <w:szCs w:val="24"/>
        </w:rPr>
        <w:t>реализация плана мероприятий по обеспечению доступности дошкольного образования для детей от 2 месяцев до 3 лет;</w:t>
      </w:r>
    </w:p>
    <w:p w:rsidR="00FD50E3" w:rsidRPr="00837EA1" w:rsidRDefault="00FD50E3" w:rsidP="00FD50E3">
      <w:pPr>
        <w:pStyle w:val="a4"/>
        <w:numPr>
          <w:ilvl w:val="0"/>
          <w:numId w:val="22"/>
        </w:numPr>
        <w:spacing w:line="36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837EA1">
        <w:rPr>
          <w:rFonts w:ascii="Times New Roman" w:hAnsi="Times New Roman"/>
          <w:sz w:val="24"/>
          <w:szCs w:val="24"/>
        </w:rPr>
        <w:t>создание условий для раннего развития детей в возрасте до трех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семье;</w:t>
      </w:r>
    </w:p>
    <w:p w:rsidR="00FD50E3" w:rsidRDefault="00FD50E3" w:rsidP="009A3812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</w:t>
      </w:r>
      <w:r w:rsidRPr="00837EA1">
        <w:rPr>
          <w:rFonts w:ascii="Times New Roman" w:hAnsi="Times New Roman"/>
          <w:sz w:val="24"/>
          <w:szCs w:val="24"/>
        </w:rPr>
        <w:t xml:space="preserve"> доступности дошкольного образования для детей старше 3 лет</w:t>
      </w:r>
      <w:r w:rsidR="00EB7822">
        <w:rPr>
          <w:rFonts w:ascii="Times New Roman" w:hAnsi="Times New Roman"/>
          <w:sz w:val="24"/>
          <w:szCs w:val="24"/>
        </w:rPr>
        <w:t>;</w:t>
      </w:r>
    </w:p>
    <w:p w:rsidR="00EB7822" w:rsidRPr="009A3812" w:rsidRDefault="00EB7822" w:rsidP="009A3812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квалификации работников ДОО с </w:t>
      </w:r>
      <w:r w:rsidR="00560350">
        <w:rPr>
          <w:rFonts w:ascii="Times New Roman" w:hAnsi="Times New Roman"/>
          <w:sz w:val="24"/>
          <w:szCs w:val="24"/>
        </w:rPr>
        <w:t>целью увеличения</w:t>
      </w:r>
      <w:r>
        <w:rPr>
          <w:rFonts w:ascii="Times New Roman" w:hAnsi="Times New Roman"/>
          <w:sz w:val="24"/>
          <w:szCs w:val="24"/>
        </w:rPr>
        <w:t xml:space="preserve"> доли педагогов, аттестованных на квалификационную категорию. </w:t>
      </w:r>
    </w:p>
    <w:p w:rsidR="005527CF" w:rsidRDefault="009A3812" w:rsidP="00441ADB">
      <w:r>
        <w:rPr>
          <w:color w:val="000000"/>
        </w:rPr>
        <w:t xml:space="preserve">Кроме того, необходимо  </w:t>
      </w:r>
      <w:r w:rsidRPr="005102B6">
        <w:rPr>
          <w:bCs/>
          <w:iCs/>
          <w:color w:val="000000"/>
        </w:rPr>
        <w:t xml:space="preserve"> продолжать работу по улучшению материально-технических условий пребывания</w:t>
      </w:r>
      <w:r>
        <w:rPr>
          <w:bCs/>
          <w:iCs/>
          <w:color w:val="000000"/>
        </w:rPr>
        <w:t xml:space="preserve"> детей в дошкольных учреждениях – обеспечение компьютерным оборудованием, доступом к сети Интернет, обеспечение оборудованием для развития предметно-пространственной среды ДОУ, для создания развивающей среды для детей-инвалидов и детей с ОВЗ. </w:t>
      </w:r>
    </w:p>
    <w:p w:rsidR="005527CF" w:rsidRDefault="005527CF" w:rsidP="00441ADB"/>
    <w:p w:rsidR="00F4493E" w:rsidRDefault="00375C2F" w:rsidP="00A629C3">
      <w:pPr>
        <w:pStyle w:val="3"/>
      </w:pPr>
      <w:bookmarkStart w:id="39" w:name="_Toc495354739"/>
      <w:bookmarkStart w:id="40" w:name="_Toc48217276"/>
      <w:bookmarkStart w:id="41" w:name="_Toc54428848"/>
      <w:r>
        <w:t xml:space="preserve">2.2. </w:t>
      </w:r>
      <w:r w:rsidR="00FE028B" w:rsidRPr="00FE028B">
        <w:t>Сведения о развитии начального общего образования, основного общего образования и среднего общего образования</w:t>
      </w:r>
      <w:bookmarkEnd w:id="39"/>
      <w:bookmarkEnd w:id="40"/>
      <w:bookmarkEnd w:id="41"/>
    </w:p>
    <w:p w:rsidR="0064041F" w:rsidRPr="0029564F" w:rsidRDefault="0064041F" w:rsidP="00AE5184">
      <w:pPr>
        <w:pStyle w:val="aff1"/>
      </w:pPr>
      <w:r>
        <w:t>Стратегической целью деятельности Управления образования и образовательных организаций является обеспечение доступности качественного образования, соответствующего требованиям инновационного развития Тайшетского района</w:t>
      </w:r>
    </w:p>
    <w:p w:rsidR="00D815F1" w:rsidRPr="0029564F" w:rsidRDefault="0064041F" w:rsidP="00AE5184">
      <w:pPr>
        <w:pStyle w:val="aff1"/>
      </w:pPr>
      <w:r>
        <w:t xml:space="preserve">Общее образование в муниципалитете представлено </w:t>
      </w:r>
      <w:r w:rsidR="00560350">
        <w:t>35 муниципальными</w:t>
      </w:r>
      <w:r w:rsidR="00A629C3">
        <w:t xml:space="preserve"> </w:t>
      </w:r>
      <w:r>
        <w:t>общеобразовательными организациями</w:t>
      </w:r>
      <w:r w:rsidR="00A629C3">
        <w:t xml:space="preserve">, 2 – ОО областного подчинения, 1 – частным ОО (см. выше). </w:t>
      </w:r>
      <w:r>
        <w:t xml:space="preserve"> Данный показатель остается стабильным на протяжении нескольких лет. Изменяется только </w:t>
      </w:r>
      <w:r w:rsidR="00560350">
        <w:t>число адресов</w:t>
      </w:r>
      <w:r>
        <w:t xml:space="preserve"> осуществления образовательной деятельности за счет реорганизации ОО путем присоединения МКДОО. </w:t>
      </w:r>
    </w:p>
    <w:p w:rsidR="00F4493E" w:rsidRDefault="00E96C91" w:rsidP="00CB109B">
      <w:pPr>
        <w:pStyle w:val="4"/>
      </w:pPr>
      <w:r>
        <w:lastRenderedPageBreak/>
        <w:t>Контингент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Численность обучающихся </w:t>
      </w:r>
      <w:r w:rsidR="00560350" w:rsidRPr="00560F54">
        <w:rPr>
          <w:szCs w:val="24"/>
          <w:lang w:eastAsia="ru-RU"/>
        </w:rPr>
        <w:t xml:space="preserve">в </w:t>
      </w:r>
      <w:r w:rsidR="00560350">
        <w:rPr>
          <w:szCs w:val="24"/>
          <w:lang w:eastAsia="ru-RU"/>
        </w:rPr>
        <w:t>муниципальных</w:t>
      </w:r>
      <w:r w:rsidR="00C270A8">
        <w:rPr>
          <w:szCs w:val="24"/>
          <w:lang w:eastAsia="ru-RU"/>
        </w:rPr>
        <w:t xml:space="preserve"> </w:t>
      </w:r>
      <w:r w:rsidRPr="00560F54">
        <w:rPr>
          <w:szCs w:val="24"/>
          <w:lang w:eastAsia="ru-RU"/>
        </w:rPr>
        <w:t xml:space="preserve">общеобразовательных организациях, реализующих образовательные программы начального общего, основного общего и среднего общего </w:t>
      </w:r>
      <w:r w:rsidR="00560350" w:rsidRPr="00560F54">
        <w:rPr>
          <w:szCs w:val="24"/>
          <w:lang w:eastAsia="ru-RU"/>
        </w:rPr>
        <w:t>образования</w:t>
      </w:r>
      <w:r w:rsidR="00560350">
        <w:rPr>
          <w:szCs w:val="24"/>
          <w:lang w:eastAsia="ru-RU"/>
        </w:rPr>
        <w:t xml:space="preserve">, </w:t>
      </w:r>
      <w:r w:rsidR="00560350" w:rsidRPr="00560F54">
        <w:rPr>
          <w:szCs w:val="24"/>
          <w:lang w:eastAsia="ru-RU"/>
        </w:rPr>
        <w:t>составляет</w:t>
      </w:r>
      <w:r w:rsidRPr="00560F54">
        <w:rPr>
          <w:szCs w:val="24"/>
          <w:lang w:eastAsia="ru-RU"/>
        </w:rPr>
        <w:t xml:space="preserve"> 9924 человек, </w:t>
      </w:r>
      <w:r w:rsidR="00560350">
        <w:rPr>
          <w:szCs w:val="24"/>
          <w:lang w:eastAsia="ru-RU"/>
        </w:rPr>
        <w:t xml:space="preserve">или </w:t>
      </w:r>
      <w:r w:rsidR="00560350" w:rsidRPr="00560F54">
        <w:rPr>
          <w:szCs w:val="24"/>
          <w:lang w:eastAsia="ru-RU"/>
        </w:rPr>
        <w:t>85</w:t>
      </w:r>
      <w:r w:rsidRPr="00560F54">
        <w:rPr>
          <w:szCs w:val="24"/>
          <w:lang w:eastAsia="ru-RU"/>
        </w:rPr>
        <w:t>,2% от общей численности детей от 7 до 17 лет</w:t>
      </w:r>
      <w:r w:rsidR="00C270A8">
        <w:rPr>
          <w:szCs w:val="24"/>
          <w:lang w:eastAsia="ru-RU"/>
        </w:rPr>
        <w:t>, проживающих в муниципалитете</w:t>
      </w:r>
      <w:r w:rsidRPr="00560F54">
        <w:rPr>
          <w:szCs w:val="24"/>
          <w:lang w:eastAsia="ru-RU"/>
        </w:rPr>
        <w:t>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Численность </w:t>
      </w:r>
      <w:r w:rsidR="00B617E8">
        <w:rPr>
          <w:szCs w:val="24"/>
          <w:lang w:eastAsia="ru-RU"/>
        </w:rPr>
        <w:t>обучающихся в школах-интернатах</w:t>
      </w:r>
      <w:r w:rsidRPr="00560F54">
        <w:rPr>
          <w:szCs w:val="24"/>
          <w:lang w:eastAsia="ru-RU"/>
        </w:rPr>
        <w:t xml:space="preserve"> областного подчинения (ГОКУ «Школа-интернат р.п. Квиток» и ГОКУ «Специализированная (коррекционная) школа-интернат № 19 г. Тайшета») составляет 213 человек, что составляет 1,8% от общей численности детей от 7 до 17 лет.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 Численность обучающихся в частной школе-интернат (ЧОУ «Школа-интернат № 24 ОАО «РЖД»</w:t>
      </w:r>
      <w:r w:rsidR="00B617E8">
        <w:rPr>
          <w:szCs w:val="24"/>
          <w:lang w:eastAsia="ru-RU"/>
        </w:rPr>
        <w:t xml:space="preserve">- </w:t>
      </w:r>
      <w:r w:rsidRPr="00560F54">
        <w:rPr>
          <w:szCs w:val="24"/>
          <w:lang w:eastAsia="ru-RU"/>
        </w:rPr>
        <w:t xml:space="preserve"> 328 человек, что составляет 2,8% от общей численности детей от 7 до 17 лет.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Общая численность </w:t>
      </w:r>
      <w:r w:rsidR="00560350" w:rsidRPr="00560F54">
        <w:rPr>
          <w:szCs w:val="24"/>
          <w:lang w:eastAsia="ru-RU"/>
        </w:rPr>
        <w:t xml:space="preserve">обучающихся </w:t>
      </w:r>
      <w:r w:rsidR="00560350">
        <w:rPr>
          <w:szCs w:val="24"/>
          <w:lang w:eastAsia="ru-RU"/>
        </w:rPr>
        <w:t>в</w:t>
      </w:r>
      <w:r w:rsidR="0048120D">
        <w:rPr>
          <w:szCs w:val="24"/>
          <w:lang w:eastAsia="ru-RU"/>
        </w:rPr>
        <w:t xml:space="preserve"> общеобразовательных организациях </w:t>
      </w:r>
      <w:r w:rsidRPr="00560F54">
        <w:rPr>
          <w:szCs w:val="24"/>
          <w:lang w:eastAsia="ru-RU"/>
        </w:rPr>
        <w:t xml:space="preserve">составляет 10465 </w:t>
      </w:r>
      <w:r w:rsidR="00560350" w:rsidRPr="00560F54">
        <w:rPr>
          <w:szCs w:val="24"/>
          <w:lang w:eastAsia="ru-RU"/>
        </w:rPr>
        <w:t xml:space="preserve">человек, </w:t>
      </w:r>
      <w:r w:rsidR="00560350">
        <w:rPr>
          <w:szCs w:val="24"/>
          <w:lang w:eastAsia="ru-RU"/>
        </w:rPr>
        <w:t xml:space="preserve">или </w:t>
      </w:r>
      <w:r w:rsidR="00560350" w:rsidRPr="00560F54">
        <w:rPr>
          <w:szCs w:val="24"/>
          <w:lang w:eastAsia="ru-RU"/>
        </w:rPr>
        <w:t>89</w:t>
      </w:r>
      <w:r w:rsidRPr="00560F54">
        <w:rPr>
          <w:szCs w:val="24"/>
          <w:lang w:eastAsia="ru-RU"/>
        </w:rPr>
        <w:t>,9% от общей численности детей от 7 до 17 лет.</w:t>
      </w:r>
    </w:p>
    <w:p w:rsidR="004F68DC" w:rsidRPr="00560F54" w:rsidRDefault="004F68DC" w:rsidP="004F68DC">
      <w:pPr>
        <w:rPr>
          <w:b/>
          <w:i/>
          <w:color w:val="FF0000"/>
          <w:szCs w:val="24"/>
          <w:lang w:eastAsia="ru-RU"/>
        </w:rPr>
      </w:pPr>
      <w:r w:rsidRPr="00560F54">
        <w:rPr>
          <w:szCs w:val="24"/>
          <w:lang w:eastAsia="ru-RU"/>
        </w:rPr>
        <w:t>Численность детей, охваченных общим образованием в муниципальных общеобразовательных организациях увеличивается: с 9813 обучающихся в 2018 году до 9924 обучающихся в 2019 году.</w:t>
      </w:r>
      <w:r w:rsidRPr="00560F54">
        <w:rPr>
          <w:szCs w:val="24"/>
        </w:rPr>
        <w:t xml:space="preserve"> </w:t>
      </w:r>
    </w:p>
    <w:p w:rsidR="004F68DC" w:rsidRPr="00560F54" w:rsidRDefault="004F68DC" w:rsidP="004F68DC">
      <w:pPr>
        <w:rPr>
          <w:b/>
          <w:i/>
          <w:color w:val="FF0000"/>
          <w:szCs w:val="24"/>
          <w:lang w:eastAsia="ru-RU"/>
        </w:rPr>
      </w:pPr>
      <w:r w:rsidRPr="00560F54">
        <w:rPr>
          <w:szCs w:val="24"/>
        </w:rPr>
        <w:t xml:space="preserve">Снижение охвата детей общим образованием обусловлено продолжением обучения выпускников 9 классов в профессиональных образовательных организациях, а также оттоком семей с детьми данного возраста за пределы Тайшетского района, в том числе из-за произошедшего в июне 2019 года паводка. </w:t>
      </w:r>
    </w:p>
    <w:p w:rsidR="004F68DC" w:rsidRPr="00560F54" w:rsidRDefault="004F68DC" w:rsidP="004F68DC">
      <w:pPr>
        <w:rPr>
          <w:szCs w:val="24"/>
        </w:rPr>
      </w:pPr>
      <w:r w:rsidRPr="00560F54">
        <w:rPr>
          <w:szCs w:val="24"/>
        </w:rPr>
        <w:t>Важнейшим элементом системы образования, обеспечивающим единство образовательного пространства, преемственность образовательных программ и их вариативность, государственные гарантии в сфере образования, становится федеральный государственный образовательный стандарт, который является отражением социального заказа и рассматривается как общественный договор, согласующий требования к образованию, предъявляемые семьей, обществом и государством.</w:t>
      </w:r>
    </w:p>
    <w:p w:rsidR="00590841" w:rsidRPr="00590841" w:rsidRDefault="00590841" w:rsidP="00590841">
      <w:pPr>
        <w:rPr>
          <w:szCs w:val="24"/>
        </w:rPr>
      </w:pPr>
      <w:r w:rsidRPr="00590841">
        <w:rPr>
          <w:szCs w:val="24"/>
        </w:rPr>
        <w:t>В 2019 году по ФГОС обучались школьники муниципальных общеобразовательных организаций 1-9 классов, доля обучающихся по ФГОС школьников составила 89,2%. Доля обучающиеся по ФГОС в ЧОУ «Школа-интернат № 24 ОАО «РЖД» составила 89%.</w:t>
      </w:r>
    </w:p>
    <w:p w:rsidR="00590841" w:rsidRPr="00590841" w:rsidRDefault="00590841" w:rsidP="00590841">
      <w:pPr>
        <w:rPr>
          <w:szCs w:val="24"/>
        </w:rPr>
      </w:pPr>
      <w:r w:rsidRPr="00590841">
        <w:rPr>
          <w:szCs w:val="24"/>
        </w:rPr>
        <w:t xml:space="preserve">Количество школьников, обучающихся в соответствии с федеральным государственным образовательным стандартом, в общей численности учащихся общеобразовательных организаций в 2019 году выше на 79,4%, в сравнении с 2018 году (89,2%). </w:t>
      </w:r>
    </w:p>
    <w:p w:rsidR="00590841" w:rsidRPr="00590841" w:rsidRDefault="00590841" w:rsidP="00590841">
      <w:pPr>
        <w:rPr>
          <w:szCs w:val="24"/>
        </w:rPr>
      </w:pPr>
      <w:r w:rsidRPr="00590841">
        <w:rPr>
          <w:szCs w:val="24"/>
        </w:rPr>
        <w:lastRenderedPageBreak/>
        <w:t xml:space="preserve">Продолжают работу пилотные площадки по опережающему введению ФГОС ООО (МКОУ СОШ № 23 г. Тайшета, МКОУ Новобирюсинской СОШ), региональная площадка по опережающему введению ФГОС ОО МКОУ Квитокской СОШ № 1. </w:t>
      </w:r>
    </w:p>
    <w:p w:rsidR="00590841" w:rsidRPr="009A1372" w:rsidRDefault="00590841" w:rsidP="009A1372">
      <w:pPr>
        <w:rPr>
          <w:szCs w:val="24"/>
        </w:rPr>
      </w:pPr>
      <w:r w:rsidRPr="00590841">
        <w:rPr>
          <w:szCs w:val="24"/>
        </w:rPr>
        <w:t>Доля школьников, обучающихся по ФГОС, составила 89,2%, что на 9,8% выше, чем в 2018 году (79,4%).</w:t>
      </w:r>
    </w:p>
    <w:p w:rsidR="00590841" w:rsidRPr="000C2BCA" w:rsidRDefault="00311AE2" w:rsidP="00590841">
      <w:pPr>
        <w:spacing w:line="240" w:lineRule="auto"/>
        <w:ind w:firstLine="0"/>
        <w:jc w:val="center"/>
        <w:rPr>
          <w:rFonts w:eastAsia="Times New Roman"/>
          <w:i/>
          <w:color w:val="000000"/>
          <w:sz w:val="20"/>
          <w:lang w:eastAsia="ru-RU"/>
        </w:rPr>
      </w:pPr>
      <w:r w:rsidRPr="00BD510D">
        <w:rPr>
          <w:noProof/>
          <w:lang w:eastAsia="ru-RU"/>
        </w:rPr>
        <w:drawing>
          <wp:inline distT="0" distB="0" distL="0" distR="0">
            <wp:extent cx="6121400" cy="3675380"/>
            <wp:effectExtent l="0" t="0" r="0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A1372" w:rsidRPr="009A1372" w:rsidRDefault="009A1372" w:rsidP="009A1372">
      <w:pPr>
        <w:spacing w:line="240" w:lineRule="auto"/>
        <w:rPr>
          <w:rFonts w:eastAsia="Times New Roman"/>
          <w:color w:val="000000"/>
          <w:szCs w:val="24"/>
          <w:lang w:eastAsia="ru-RU"/>
        </w:rPr>
      </w:pPr>
      <w:r w:rsidRPr="009A1372">
        <w:rPr>
          <w:rFonts w:eastAsia="Times New Roman"/>
          <w:color w:val="000000"/>
          <w:szCs w:val="24"/>
          <w:lang w:eastAsia="ru-RU"/>
        </w:rPr>
        <w:t>Рисунок 21.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 (процент)</w:t>
      </w:r>
    </w:p>
    <w:p w:rsidR="00590841" w:rsidRDefault="00590841" w:rsidP="00590841">
      <w:pPr>
        <w:rPr>
          <w:b/>
          <w:i/>
          <w:color w:val="FF0000"/>
          <w:sz w:val="20"/>
          <w:lang w:eastAsia="ru-RU"/>
        </w:rPr>
      </w:pPr>
    </w:p>
    <w:p w:rsidR="00590841" w:rsidRDefault="00311AE2" w:rsidP="00590841">
      <w:pPr>
        <w:ind w:firstLine="0"/>
        <w:rPr>
          <w:b/>
          <w:i/>
          <w:color w:val="FF0000"/>
          <w:sz w:val="20"/>
          <w:lang w:eastAsia="ru-RU"/>
        </w:rPr>
      </w:pPr>
      <w:r w:rsidRPr="00BD510D">
        <w:rPr>
          <w:noProof/>
          <w:lang w:eastAsia="ru-RU"/>
        </w:rPr>
        <w:drawing>
          <wp:inline distT="0" distB="0" distL="0" distR="0">
            <wp:extent cx="5304155" cy="2346960"/>
            <wp:effectExtent l="0" t="0" r="0" b="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A1372" w:rsidRDefault="009A1372" w:rsidP="00590841">
      <w:pPr>
        <w:rPr>
          <w:szCs w:val="24"/>
          <w:lang w:eastAsia="ru-RU"/>
        </w:rPr>
      </w:pPr>
    </w:p>
    <w:p w:rsidR="009A1372" w:rsidRDefault="009A1372" w:rsidP="009A1372">
      <w:pPr>
        <w:rPr>
          <w:szCs w:val="24"/>
          <w:lang w:eastAsia="ru-RU"/>
        </w:rPr>
      </w:pPr>
      <w:r>
        <w:rPr>
          <w:szCs w:val="24"/>
          <w:lang w:eastAsia="ru-RU"/>
        </w:rPr>
        <w:t xml:space="preserve">Рисунок 22. Доля обучающихся по ФГОС в сравнении с областными показателями. </w:t>
      </w:r>
    </w:p>
    <w:p w:rsidR="00590841" w:rsidRPr="00590841" w:rsidRDefault="00590841" w:rsidP="00590841">
      <w:pPr>
        <w:rPr>
          <w:szCs w:val="24"/>
          <w:lang w:eastAsia="ru-RU"/>
        </w:rPr>
      </w:pPr>
      <w:r w:rsidRPr="00590841">
        <w:rPr>
          <w:szCs w:val="24"/>
          <w:lang w:eastAsia="ru-RU"/>
        </w:rPr>
        <w:lastRenderedPageBreak/>
        <w:t>В сравнении с показателем по Иркутской области показатель Тайшетского района в 2019 году ниже на 1,5%, в сравнении с 2018 годом показатель по району выше областного на 6,3%.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>В 2019 году 11 общеобразовательных смен занимались во вторую смену (из них 7 организаций в городах и поселках городского типа, 4 организации в сельской местности). В общеобразовательных организациях, работающих во вторую смену обучалось 1543 детей (из них 1461 детей в городах и поселках городского типа, 82 ребенка в сельской местности).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>ЧОУ «Школа-интернат № 24 ОАО «РЖД» занимается только одну смену, количество детей в организации составляет 328 человек.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>Организация обучения в несколько смен связана с состоянием образовательных организаций Тайшетского района, которые не соответствуют необходимым требованиям: здания требуют капитального ремонта, не имеют всех видов благоустройства, здания школ спроектированы и построены в середине прошлого века и даже существенно раньше, не отвечают требованиям качества школьных инфраструктур, критериям комфорта и безопасности, не хватает учебных площадей. Износ школьных зданий составляет 50-70%, есть здания, износ которых составляет свыше 70%.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>Полный переход на занятия в одну смену затруднен по нескольким причинам: нехватка необходимого помещения для размещения классных кабинетов, оборудованных для обучения, нехватка учителей-предметников.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Согласно требований к организации образовательной деятельности и режиму дня, учебные занятия обучающихся с ОВЗ организуются в первую смену. 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Несмотря на имеющиеся </w:t>
      </w:r>
      <w:r w:rsidR="00560350" w:rsidRPr="00560F54">
        <w:rPr>
          <w:szCs w:val="24"/>
          <w:lang w:eastAsia="ru-RU"/>
        </w:rPr>
        <w:t>сложности</w:t>
      </w:r>
      <w:r w:rsidR="00560350">
        <w:rPr>
          <w:szCs w:val="24"/>
          <w:lang w:eastAsia="ru-RU"/>
        </w:rPr>
        <w:t xml:space="preserve">, </w:t>
      </w:r>
      <w:r w:rsidR="00560350" w:rsidRPr="00560F54">
        <w:rPr>
          <w:szCs w:val="24"/>
          <w:lang w:eastAsia="ru-RU"/>
        </w:rPr>
        <w:t>количество</w:t>
      </w:r>
      <w:r w:rsidRPr="00560F54">
        <w:rPr>
          <w:szCs w:val="24"/>
          <w:lang w:eastAsia="ru-RU"/>
        </w:rPr>
        <w:t xml:space="preserve"> обучающихся во вторую смену снижается, в 2019 году данный показатель составил 15,5% в сравнении с 2018 год</w:t>
      </w:r>
      <w:r w:rsidR="00B65DDF">
        <w:rPr>
          <w:szCs w:val="24"/>
          <w:lang w:eastAsia="ru-RU"/>
        </w:rPr>
        <w:t>ом</w:t>
      </w:r>
      <w:r w:rsidRPr="00560F54">
        <w:rPr>
          <w:szCs w:val="24"/>
          <w:lang w:eastAsia="ru-RU"/>
        </w:rPr>
        <w:t xml:space="preserve"> уменьшение школьников, обучающихся во вторую </w:t>
      </w:r>
      <w:r w:rsidR="00560350" w:rsidRPr="00560F54">
        <w:rPr>
          <w:szCs w:val="24"/>
          <w:lang w:eastAsia="ru-RU"/>
        </w:rPr>
        <w:t>смену</w:t>
      </w:r>
      <w:r w:rsidR="00560350">
        <w:rPr>
          <w:szCs w:val="24"/>
          <w:lang w:eastAsia="ru-RU"/>
        </w:rPr>
        <w:t xml:space="preserve">, </w:t>
      </w:r>
      <w:r w:rsidR="00560350" w:rsidRPr="00560F54">
        <w:rPr>
          <w:szCs w:val="24"/>
          <w:lang w:eastAsia="ru-RU"/>
        </w:rPr>
        <w:t>составило 0</w:t>
      </w:r>
      <w:r w:rsidRPr="00560F54">
        <w:rPr>
          <w:szCs w:val="24"/>
          <w:lang w:eastAsia="ru-RU"/>
        </w:rPr>
        <w:t>,6%.</w:t>
      </w:r>
    </w:p>
    <w:p w:rsidR="004F68DC" w:rsidRDefault="004F68DC" w:rsidP="004F68DC">
      <w:pPr>
        <w:spacing w:line="240" w:lineRule="auto"/>
        <w:jc w:val="center"/>
        <w:rPr>
          <w:rFonts w:eastAsia="Times New Roman"/>
          <w:i/>
          <w:color w:val="000000"/>
          <w:sz w:val="20"/>
          <w:szCs w:val="24"/>
          <w:lang w:eastAsia="ru-RU"/>
        </w:rPr>
      </w:pPr>
    </w:p>
    <w:p w:rsidR="004F68DC" w:rsidRDefault="004F68DC" w:rsidP="004F68DC">
      <w:pPr>
        <w:rPr>
          <w:sz w:val="20"/>
          <w:lang w:eastAsia="ru-RU"/>
        </w:rPr>
      </w:pPr>
    </w:p>
    <w:p w:rsidR="004F68DC" w:rsidRDefault="00311AE2" w:rsidP="004F68DC">
      <w:pPr>
        <w:ind w:firstLine="0"/>
        <w:rPr>
          <w:sz w:val="20"/>
          <w:lang w:eastAsia="ru-RU"/>
        </w:rPr>
      </w:pPr>
      <w:r w:rsidRPr="00E91999">
        <w:rPr>
          <w:noProof/>
          <w:lang w:eastAsia="ru-RU"/>
        </w:rPr>
        <w:lastRenderedPageBreak/>
        <w:drawing>
          <wp:inline distT="0" distB="0" distL="0" distR="0">
            <wp:extent cx="5617845" cy="3276600"/>
            <wp:effectExtent l="0" t="0" r="0" b="0"/>
            <wp:docPr id="2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65DDF" w:rsidRPr="00363AD8" w:rsidRDefault="00B65DDF" w:rsidP="00363AD8">
      <w:pPr>
        <w:spacing w:line="240" w:lineRule="auto"/>
        <w:rPr>
          <w:rFonts w:eastAsia="Times New Roman"/>
          <w:iCs/>
          <w:color w:val="000000"/>
          <w:szCs w:val="24"/>
          <w:lang w:eastAsia="ru-RU"/>
        </w:rPr>
      </w:pPr>
      <w:r w:rsidRPr="00B65DDF">
        <w:rPr>
          <w:rFonts w:eastAsia="Times New Roman"/>
          <w:iCs/>
          <w:color w:val="000000"/>
          <w:szCs w:val="24"/>
          <w:lang w:eastAsia="ru-RU"/>
        </w:rPr>
        <w:t>Рис</w:t>
      </w:r>
      <w:r w:rsidR="00C14772">
        <w:rPr>
          <w:rFonts w:eastAsia="Times New Roman"/>
          <w:iCs/>
          <w:color w:val="000000"/>
          <w:szCs w:val="24"/>
          <w:lang w:eastAsia="ru-RU"/>
        </w:rPr>
        <w:t>унок 23</w:t>
      </w:r>
      <w:r>
        <w:rPr>
          <w:rFonts w:eastAsia="Times New Roman"/>
          <w:iCs/>
          <w:color w:val="000000"/>
          <w:szCs w:val="24"/>
          <w:lang w:eastAsia="ru-RU"/>
        </w:rPr>
        <w:t xml:space="preserve">. </w:t>
      </w:r>
      <w:r w:rsidRPr="00B65DDF">
        <w:rPr>
          <w:rFonts w:eastAsia="Times New Roman"/>
          <w:iCs/>
          <w:color w:val="000000"/>
          <w:szCs w:val="24"/>
          <w:lang w:eastAsia="ru-RU"/>
        </w:rPr>
        <w:t xml:space="preserve">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</w:r>
    </w:p>
    <w:p w:rsidR="00C14772" w:rsidRDefault="00C14772" w:rsidP="004F68DC">
      <w:pPr>
        <w:rPr>
          <w:szCs w:val="24"/>
          <w:lang w:eastAsia="ru-RU"/>
        </w:rPr>
      </w:pP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>В сравнении с показателем по Иркутской области показатель Тайшетского района в 2019 году выше на 4,2%, в 2018 выше на 3,1%.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Подобный результат свидетельствует о том, </w:t>
      </w:r>
      <w:r w:rsidR="00560350" w:rsidRPr="00560F54">
        <w:rPr>
          <w:szCs w:val="24"/>
          <w:lang w:eastAsia="ru-RU"/>
        </w:rPr>
        <w:t>что</w:t>
      </w:r>
      <w:r w:rsidR="00560350">
        <w:rPr>
          <w:szCs w:val="24"/>
          <w:lang w:eastAsia="ru-RU"/>
        </w:rPr>
        <w:t xml:space="preserve">, </w:t>
      </w:r>
      <w:r w:rsidR="00560350" w:rsidRPr="00560F54">
        <w:rPr>
          <w:szCs w:val="24"/>
          <w:lang w:eastAsia="ru-RU"/>
        </w:rPr>
        <w:t>по</w:t>
      </w:r>
      <w:r w:rsidRPr="00560F54">
        <w:rPr>
          <w:szCs w:val="24"/>
          <w:lang w:eastAsia="ru-RU"/>
        </w:rPr>
        <w:t xml:space="preserve">-прежнему </w:t>
      </w:r>
      <w:r w:rsidR="00560350" w:rsidRPr="00560F54">
        <w:rPr>
          <w:szCs w:val="24"/>
          <w:lang w:eastAsia="ru-RU"/>
        </w:rPr>
        <w:t>район</w:t>
      </w:r>
      <w:r w:rsidR="00560350">
        <w:rPr>
          <w:szCs w:val="24"/>
          <w:lang w:eastAsia="ru-RU"/>
        </w:rPr>
        <w:t xml:space="preserve">, </w:t>
      </w:r>
      <w:r w:rsidR="00560350" w:rsidRPr="00560F54">
        <w:rPr>
          <w:szCs w:val="24"/>
          <w:lang w:eastAsia="ru-RU"/>
        </w:rPr>
        <w:t>испытывает</w:t>
      </w:r>
      <w:r w:rsidRPr="00560F54">
        <w:rPr>
          <w:szCs w:val="24"/>
          <w:lang w:eastAsia="ru-RU"/>
        </w:rPr>
        <w:t xml:space="preserve"> недостаток учебных площадей в образовательных организациях городских поселений и сельских местностей, из-за чего не представляется возможным ликвидировать 2-ю смену.</w:t>
      </w:r>
    </w:p>
    <w:p w:rsidR="004F68DC" w:rsidRPr="005A64FA" w:rsidRDefault="004F68DC" w:rsidP="004F68DC">
      <w:pPr>
        <w:rPr>
          <w:sz w:val="20"/>
          <w:lang w:eastAsia="ru-RU"/>
        </w:rPr>
      </w:pPr>
    </w:p>
    <w:p w:rsidR="004F68DC" w:rsidRPr="009165E1" w:rsidRDefault="00311AE2" w:rsidP="004F68DC">
      <w:pPr>
        <w:ind w:firstLine="0"/>
        <w:rPr>
          <w:i/>
          <w:sz w:val="20"/>
          <w:lang w:eastAsia="ru-RU"/>
        </w:rPr>
      </w:pPr>
      <w:r w:rsidRPr="00E91999">
        <w:rPr>
          <w:noProof/>
          <w:lang w:eastAsia="ru-RU"/>
        </w:rPr>
        <w:drawing>
          <wp:inline distT="0" distB="0" distL="0" distR="0">
            <wp:extent cx="5866130" cy="3217545"/>
            <wp:effectExtent l="0" t="0" r="0" b="0"/>
            <wp:docPr id="2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959E9" w:rsidRDefault="00A959E9" w:rsidP="004F68DC">
      <w:pPr>
        <w:rPr>
          <w:szCs w:val="24"/>
          <w:lang w:eastAsia="ru-RU"/>
        </w:rPr>
      </w:pPr>
      <w:r>
        <w:rPr>
          <w:szCs w:val="24"/>
          <w:lang w:eastAsia="ru-RU"/>
        </w:rPr>
        <w:lastRenderedPageBreak/>
        <w:t xml:space="preserve">Рисунок 23. </w:t>
      </w:r>
      <w:r w:rsidR="00363AD8">
        <w:rPr>
          <w:szCs w:val="24"/>
          <w:lang w:eastAsia="ru-RU"/>
        </w:rPr>
        <w:t>До</w:t>
      </w:r>
      <w:r>
        <w:rPr>
          <w:szCs w:val="24"/>
          <w:lang w:eastAsia="ru-RU"/>
        </w:rPr>
        <w:t xml:space="preserve">ля детей, занимающихся во 2 смену, в сравнении с показателем по Иркутской области. </w:t>
      </w:r>
    </w:p>
    <w:p w:rsidR="004F68DC" w:rsidRPr="00560F54" w:rsidRDefault="004F68DC" w:rsidP="004F68DC">
      <w:pPr>
        <w:rPr>
          <w:szCs w:val="24"/>
          <w:lang w:eastAsia="ru-RU"/>
        </w:rPr>
      </w:pPr>
      <w:r w:rsidRPr="00560F54">
        <w:rPr>
          <w:szCs w:val="24"/>
          <w:lang w:eastAsia="ru-RU"/>
        </w:rPr>
        <w:t xml:space="preserve">Сложности обучения во вторую смену дополнительного создают проблемы и для охвата дополнительным образование </w:t>
      </w:r>
      <w:r w:rsidR="00560350" w:rsidRPr="00560F54">
        <w:rPr>
          <w:szCs w:val="24"/>
          <w:lang w:eastAsia="ru-RU"/>
        </w:rPr>
        <w:t>обучающихся,</w:t>
      </w:r>
      <w:r w:rsidR="00560350">
        <w:rPr>
          <w:szCs w:val="24"/>
          <w:lang w:eastAsia="ru-RU"/>
        </w:rPr>
        <w:t xml:space="preserve"> </w:t>
      </w:r>
      <w:r w:rsidR="00560350" w:rsidRPr="00560F54">
        <w:rPr>
          <w:szCs w:val="24"/>
          <w:lang w:eastAsia="ru-RU"/>
        </w:rPr>
        <w:t>секций</w:t>
      </w:r>
      <w:r w:rsidRPr="00560F54">
        <w:rPr>
          <w:szCs w:val="24"/>
          <w:lang w:eastAsia="ru-RU"/>
        </w:rPr>
        <w:t xml:space="preserve"> и кружков, осуществляющих свою деятельность в первой половине дня, крайне мало, а в некоторых населенных пунктах секций и кружков, работающих в утренние часы, не существует в принципе. В результате, школьник, обучающийся во вторую смену, лишен права выбора и не имеет возможности развиваться творчески в тех направлениях, к которым имеет склонности, способности, а также возникает сложность у </w:t>
      </w:r>
      <w:r w:rsidR="00560350" w:rsidRPr="00560F54">
        <w:rPr>
          <w:szCs w:val="24"/>
          <w:lang w:eastAsia="ru-RU"/>
        </w:rPr>
        <w:t xml:space="preserve">школьников </w:t>
      </w:r>
      <w:r w:rsidR="00560350">
        <w:rPr>
          <w:szCs w:val="24"/>
          <w:lang w:eastAsia="ru-RU"/>
        </w:rPr>
        <w:t>в</w:t>
      </w:r>
      <w:r w:rsidR="00257617">
        <w:rPr>
          <w:szCs w:val="24"/>
          <w:lang w:eastAsia="ru-RU"/>
        </w:rPr>
        <w:t xml:space="preserve"> </w:t>
      </w:r>
      <w:r w:rsidRPr="00560F54">
        <w:rPr>
          <w:szCs w:val="24"/>
          <w:lang w:eastAsia="ru-RU"/>
        </w:rPr>
        <w:t>грамотной организации личного режима дня.</w:t>
      </w:r>
    </w:p>
    <w:p w:rsidR="00257617" w:rsidRDefault="00257617" w:rsidP="00257617">
      <w:pPr>
        <w:ind w:firstLine="426"/>
        <w:rPr>
          <w:szCs w:val="24"/>
        </w:rPr>
      </w:pPr>
      <w:r>
        <w:rPr>
          <w:szCs w:val="24"/>
        </w:rPr>
        <w:t>Таким образом, в ОО н</w:t>
      </w:r>
      <w:r w:rsidRPr="00AA5181">
        <w:rPr>
          <w:szCs w:val="24"/>
        </w:rPr>
        <w:t>аблюдается поэтапный переход на односменное обучение в общеобразовательных учреждениях</w:t>
      </w:r>
    </w:p>
    <w:p w:rsidR="00257617" w:rsidRPr="00003D44" w:rsidRDefault="00560350" w:rsidP="00257617">
      <w:pPr>
        <w:ind w:firstLine="426"/>
        <w:rPr>
          <w:szCs w:val="24"/>
        </w:rPr>
      </w:pPr>
      <w:r>
        <w:rPr>
          <w:szCs w:val="24"/>
        </w:rPr>
        <w:t xml:space="preserve">Приоритетными </w:t>
      </w:r>
      <w:r w:rsidRPr="00003D44">
        <w:rPr>
          <w:szCs w:val="24"/>
        </w:rPr>
        <w:t>направлениями</w:t>
      </w:r>
      <w:r>
        <w:rPr>
          <w:szCs w:val="24"/>
        </w:rPr>
        <w:t xml:space="preserve"> </w:t>
      </w:r>
      <w:r w:rsidRPr="00003D44">
        <w:rPr>
          <w:szCs w:val="24"/>
        </w:rPr>
        <w:t>работы</w:t>
      </w:r>
      <w:r w:rsidR="00257617">
        <w:rPr>
          <w:szCs w:val="24"/>
        </w:rPr>
        <w:t xml:space="preserve"> остаются на следующий год остаются</w:t>
      </w:r>
      <w:r w:rsidR="00257617" w:rsidRPr="00003D44">
        <w:rPr>
          <w:szCs w:val="24"/>
        </w:rPr>
        <w:t xml:space="preserve">: </w:t>
      </w:r>
    </w:p>
    <w:p w:rsidR="00257617" w:rsidRPr="00003D44" w:rsidRDefault="00257617" w:rsidP="00257617">
      <w:pPr>
        <w:ind w:left="709" w:hanging="283"/>
        <w:rPr>
          <w:szCs w:val="24"/>
        </w:rPr>
      </w:pPr>
      <w:r>
        <w:rPr>
          <w:szCs w:val="24"/>
        </w:rPr>
        <w:t>1. В</w:t>
      </w:r>
      <w:r w:rsidRPr="00003D44">
        <w:rPr>
          <w:szCs w:val="24"/>
        </w:rPr>
        <w:t xml:space="preserve">ыполнение требований ФГОС НОО и </w:t>
      </w:r>
      <w:r>
        <w:rPr>
          <w:szCs w:val="24"/>
        </w:rPr>
        <w:t>ООО, СОО</w:t>
      </w:r>
      <w:r w:rsidRPr="00003D44">
        <w:rPr>
          <w:szCs w:val="24"/>
        </w:rPr>
        <w:t xml:space="preserve"> в части достижения планируемых результатов освоения основной образовательной программы;</w:t>
      </w:r>
    </w:p>
    <w:p w:rsidR="00257617" w:rsidRDefault="00257617" w:rsidP="00257617">
      <w:pPr>
        <w:ind w:firstLine="426"/>
        <w:rPr>
          <w:szCs w:val="24"/>
          <w:shd w:val="clear" w:color="auto" w:fill="FFFFFF"/>
        </w:rPr>
      </w:pPr>
      <w:r>
        <w:rPr>
          <w:szCs w:val="24"/>
        </w:rPr>
        <w:t>2. У</w:t>
      </w:r>
      <w:r w:rsidRPr="00003D44">
        <w:rPr>
          <w:szCs w:val="24"/>
        </w:rPr>
        <w:t>величение доли школьников, обучающихся в первую смену.</w:t>
      </w:r>
    </w:p>
    <w:p w:rsidR="00880975" w:rsidRDefault="00880975" w:rsidP="00880975">
      <w:pPr>
        <w:ind w:firstLine="708"/>
        <w:rPr>
          <w:szCs w:val="24"/>
        </w:rPr>
      </w:pPr>
    </w:p>
    <w:p w:rsidR="00880975" w:rsidRDefault="00880975" w:rsidP="00880975">
      <w:pPr>
        <w:ind w:firstLine="708"/>
        <w:rPr>
          <w:szCs w:val="24"/>
        </w:rPr>
      </w:pPr>
      <w:r>
        <w:rPr>
          <w:szCs w:val="24"/>
        </w:rPr>
        <w:t xml:space="preserve">Углубленное обучение, по-прежнему, не реализуется. По этому показателю школы Тайшетского района отстают </w:t>
      </w:r>
      <w:r w:rsidR="00560350">
        <w:rPr>
          <w:szCs w:val="24"/>
        </w:rPr>
        <w:t>от областных</w:t>
      </w:r>
      <w:r>
        <w:rPr>
          <w:szCs w:val="24"/>
        </w:rPr>
        <w:t xml:space="preserve"> показателей (в Иркутской области 6,5 % школьников изучают предметы на углубленном уровне).</w:t>
      </w:r>
    </w:p>
    <w:p w:rsidR="00880975" w:rsidRDefault="00880975" w:rsidP="00880975">
      <w:pPr>
        <w:ind w:firstLine="708"/>
        <w:rPr>
          <w:szCs w:val="24"/>
        </w:rPr>
      </w:pPr>
      <w:r>
        <w:rPr>
          <w:szCs w:val="24"/>
        </w:rPr>
        <w:t xml:space="preserve"> В 2019  году  в   ОО Тайшетского района профильным обучением охвачены старшеклассники только 2 школ - </w:t>
      </w:r>
      <w:r w:rsidRPr="00880975">
        <w:rPr>
          <w:szCs w:val="24"/>
        </w:rPr>
        <w:t>МКОУ «СОШ № 85 г. Тайшета»</w:t>
      </w:r>
      <w:r w:rsidR="00363AD8">
        <w:rPr>
          <w:szCs w:val="24"/>
        </w:rPr>
        <w:t xml:space="preserve"> (физико-математический, социально-экономический профили)</w:t>
      </w:r>
      <w:r w:rsidRPr="00880975">
        <w:rPr>
          <w:szCs w:val="24"/>
        </w:rPr>
        <w:t>, МКОУ Шиткинской СОШ</w:t>
      </w:r>
      <w:r w:rsidR="00363AD8">
        <w:rPr>
          <w:szCs w:val="24"/>
        </w:rPr>
        <w:t xml:space="preserve"> (агротехнологический профиль)</w:t>
      </w:r>
      <w:r w:rsidRPr="00880975">
        <w:rPr>
          <w:szCs w:val="24"/>
        </w:rPr>
        <w:t xml:space="preserve">), то есть показатель остался на уровне 2018 года.  </w:t>
      </w:r>
      <w:r>
        <w:rPr>
          <w:szCs w:val="24"/>
        </w:rPr>
        <w:t>Недостаточный уровень развития профильного обучения</w:t>
      </w:r>
      <w:r w:rsidRPr="00880975">
        <w:rPr>
          <w:szCs w:val="24"/>
        </w:rPr>
        <w:t xml:space="preserve"> связан с</w:t>
      </w:r>
      <w:r>
        <w:rPr>
          <w:szCs w:val="24"/>
        </w:rPr>
        <w:t xml:space="preserve"> его</w:t>
      </w:r>
      <w:r w:rsidRPr="00880975">
        <w:rPr>
          <w:szCs w:val="24"/>
        </w:rPr>
        <w:t xml:space="preserve"> невостребованностью среди родителей (законных </w:t>
      </w:r>
      <w:r w:rsidR="00560350" w:rsidRPr="00880975">
        <w:rPr>
          <w:szCs w:val="24"/>
        </w:rPr>
        <w:t>представителей) и</w:t>
      </w:r>
      <w:r w:rsidRPr="00880975">
        <w:rPr>
          <w:szCs w:val="24"/>
        </w:rPr>
        <w:t xml:space="preserve"> </w:t>
      </w:r>
      <w:r w:rsidR="00560350" w:rsidRPr="00880975">
        <w:rPr>
          <w:szCs w:val="24"/>
        </w:rPr>
        <w:t>нежеланием администраций</w:t>
      </w:r>
      <w:r w:rsidRPr="00880975">
        <w:rPr>
          <w:szCs w:val="24"/>
        </w:rPr>
        <w:t xml:space="preserve"> школ организовывать профильное обучение.</w:t>
      </w:r>
    </w:p>
    <w:p w:rsidR="00DE7D1E" w:rsidRPr="00880975" w:rsidRDefault="00880975" w:rsidP="00880975">
      <w:pPr>
        <w:ind w:firstLine="708"/>
        <w:rPr>
          <w:szCs w:val="24"/>
        </w:rPr>
      </w:pPr>
      <w:r>
        <w:rPr>
          <w:i/>
          <w:iCs/>
          <w:szCs w:val="24"/>
        </w:rPr>
        <w:t xml:space="preserve"> </w:t>
      </w:r>
    </w:p>
    <w:p w:rsidR="00462ACF" w:rsidRDefault="00462ACF" w:rsidP="00462ACF">
      <w:pPr>
        <w:pStyle w:val="4"/>
      </w:pPr>
      <w:r>
        <w:t>Кадровое обеспечение</w:t>
      </w:r>
    </w:p>
    <w:p w:rsidR="00A94F64" w:rsidRDefault="00A94F64" w:rsidP="005B7205">
      <w:r>
        <w:t>Профессия педагога – это не только работа, это редкий дар души. Это самоотверженность и желание отдавать свое тепло, свою энергию десяткам, сотням детей.</w:t>
      </w:r>
    </w:p>
    <w:p w:rsidR="00A94F64" w:rsidRDefault="00A94F64" w:rsidP="005B7205">
      <w:r>
        <w:t>Важными факторами, стимулирующими творческий труд педагога, являются: условия психологического комфорта, профессионального роста, материальная и нематериальная мотивация.</w:t>
      </w:r>
    </w:p>
    <w:p w:rsidR="00A94F64" w:rsidRDefault="00A94F64" w:rsidP="005B7205">
      <w:r>
        <w:t xml:space="preserve">  Численность педагогических работников </w:t>
      </w:r>
      <w:r w:rsidR="005B7205">
        <w:t xml:space="preserve">  в общеобразовательных организациях </w:t>
      </w:r>
      <w:r w:rsidR="00560350">
        <w:t>остается достаточно</w:t>
      </w:r>
      <w:r w:rsidR="005B7205">
        <w:t xml:space="preserve"> стабильной: </w:t>
      </w:r>
      <w:r>
        <w:t xml:space="preserve">в 2017 </w:t>
      </w:r>
      <w:r w:rsidR="00560350">
        <w:t>году -</w:t>
      </w:r>
      <w:r w:rsidR="005B7205">
        <w:t xml:space="preserve"> </w:t>
      </w:r>
      <w:r>
        <w:t xml:space="preserve"> 986 педагогов, в 2018 году – 992, в 2019 году – 978 педагогов. Из </w:t>
      </w:r>
      <w:r w:rsidR="00560350">
        <w:t>них, в</w:t>
      </w:r>
      <w:r>
        <w:t xml:space="preserve"> городских образовательных </w:t>
      </w:r>
      <w:r w:rsidR="00560350">
        <w:t>организациях: в</w:t>
      </w:r>
      <w:r>
        <w:t xml:space="preserve"> 2017 году – 681, в 2018 </w:t>
      </w:r>
      <w:r>
        <w:lastRenderedPageBreak/>
        <w:t>году – 682, в 2019 году – 680, в сельской местности: 2017 год – 305, 2018 год – 310, 2019 год – 298.</w:t>
      </w:r>
    </w:p>
    <w:p w:rsidR="00A94F64" w:rsidRDefault="00A94F64" w:rsidP="00A94F64">
      <w:pPr>
        <w:spacing w:line="240" w:lineRule="auto"/>
      </w:pPr>
    </w:p>
    <w:p w:rsidR="00A94F64" w:rsidRDefault="00311AE2" w:rsidP="00A94F64">
      <w:pPr>
        <w:spacing w:line="240" w:lineRule="auto"/>
      </w:pPr>
      <w:r w:rsidRPr="001A592C">
        <w:rPr>
          <w:noProof/>
          <w:lang w:eastAsia="ru-RU"/>
        </w:rPr>
        <w:drawing>
          <wp:inline distT="0" distB="0" distL="0" distR="0">
            <wp:extent cx="5347335" cy="3150870"/>
            <wp:effectExtent l="0" t="0" r="0" b="0"/>
            <wp:docPr id="2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94F64" w:rsidRDefault="00A94F64" w:rsidP="00A94F64">
      <w:pPr>
        <w:spacing w:line="240" w:lineRule="auto"/>
      </w:pPr>
      <w:r>
        <w:t>Рис</w:t>
      </w:r>
      <w:r w:rsidR="005B7205">
        <w:t xml:space="preserve">унок 24. </w:t>
      </w:r>
      <w:r>
        <w:t xml:space="preserve"> Численность педагогов в общеобразовательных организациях</w:t>
      </w:r>
      <w:r w:rsidR="00D64324">
        <w:t xml:space="preserve"> муниципалитета</w:t>
      </w:r>
      <w:r>
        <w:t>.</w:t>
      </w:r>
    </w:p>
    <w:p w:rsidR="005B7205" w:rsidRDefault="005B7205" w:rsidP="00D64324">
      <w:pPr>
        <w:spacing w:line="240" w:lineRule="auto"/>
        <w:ind w:firstLine="0"/>
      </w:pPr>
    </w:p>
    <w:p w:rsidR="00A94F64" w:rsidRDefault="005B7205" w:rsidP="005B7205">
      <w:pPr>
        <w:ind w:firstLine="720"/>
      </w:pPr>
      <w:r w:rsidRPr="002E65D9">
        <w:rPr>
          <w:shd w:val="clear" w:color="auto" w:fill="FFFFFF"/>
        </w:rPr>
        <w:t>Численность учащихся в общеобразовательных организациях в расчете на 1 педагогического работника в 2019 году составляет 13,93 человек. Данный показатель по сравнению с 2018 годом увеличился на 0,40 человека. Увеличение связано с общим ростом контингента обучающихся и контролем при комплектовании классов, снижением численности педагогических работников.</w:t>
      </w:r>
      <w:r w:rsidRPr="00425288">
        <w:t xml:space="preserve"> </w:t>
      </w:r>
      <w:r w:rsidRPr="001C442C">
        <w:t xml:space="preserve">Данный показатель превышает </w:t>
      </w:r>
      <w:r w:rsidR="00560350" w:rsidRPr="001C442C">
        <w:t>областной на</w:t>
      </w:r>
      <w:r w:rsidRPr="001C442C">
        <w:t xml:space="preserve"> </w:t>
      </w:r>
      <w:r>
        <w:t>0,41 человека.</w:t>
      </w:r>
      <w:r w:rsidRPr="001C442C">
        <w:t xml:space="preserve"> </w:t>
      </w:r>
    </w:p>
    <w:p w:rsidR="00A94F64" w:rsidRDefault="00A94F64" w:rsidP="005B7205">
      <w:pPr>
        <w:rPr>
          <w:bCs/>
          <w:szCs w:val="28"/>
        </w:rPr>
      </w:pPr>
      <w:r w:rsidRPr="00BE1B74">
        <w:rPr>
          <w:bCs/>
          <w:szCs w:val="28"/>
        </w:rPr>
        <w:t xml:space="preserve">Проведенный анализ показал, что наибольший удельный вес имеют работники, педагогический стаж которых составил 20 и более лет – 55,6%; второй по величине группой являются работники со стажем работы 10-20 лет – 20,6%, это указывает на то, что кадровый состав организаций составляют опытные педагоги с </w:t>
      </w:r>
      <w:r w:rsidR="005B7205">
        <w:rPr>
          <w:bCs/>
          <w:szCs w:val="28"/>
        </w:rPr>
        <w:t xml:space="preserve">большим </w:t>
      </w:r>
      <w:r w:rsidRPr="00BE1B74">
        <w:rPr>
          <w:bCs/>
          <w:szCs w:val="28"/>
        </w:rPr>
        <w:t xml:space="preserve">трудовым стажем; работники, стаж, которых </w:t>
      </w:r>
      <w:r>
        <w:rPr>
          <w:bCs/>
          <w:szCs w:val="28"/>
        </w:rPr>
        <w:t>от 5 до 10 лет составляет 9,7% до 5 лет – 14,1%.</w:t>
      </w:r>
    </w:p>
    <w:p w:rsidR="00A94F64" w:rsidRDefault="00311AE2" w:rsidP="00165DB9">
      <w:pPr>
        <w:rPr>
          <w:bCs/>
          <w:szCs w:val="28"/>
        </w:rPr>
      </w:pPr>
      <w:r>
        <w:rPr>
          <w:bCs/>
          <w:noProof/>
          <w:szCs w:val="28"/>
          <w:lang w:eastAsia="ru-RU"/>
        </w:rPr>
        <w:lastRenderedPageBreak/>
        <w:drawing>
          <wp:inline distT="0" distB="0" distL="0" distR="0">
            <wp:extent cx="4305300" cy="2905125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94F64" w:rsidRDefault="00A94F64" w:rsidP="00A94F64">
      <w:pPr>
        <w:ind w:firstLine="0"/>
        <w:rPr>
          <w:noProof/>
          <w:lang w:eastAsia="ru-RU"/>
        </w:rPr>
      </w:pPr>
    </w:p>
    <w:p w:rsidR="00A94F64" w:rsidRDefault="00A94F64" w:rsidP="00165DB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>Рис</w:t>
      </w:r>
      <w:r w:rsidR="005B7205">
        <w:rPr>
          <w:noProof/>
          <w:lang w:eastAsia="ru-RU"/>
        </w:rPr>
        <w:t>унок 25. Распределение педагогов по стажу работы</w:t>
      </w:r>
    </w:p>
    <w:p w:rsidR="00A94F64" w:rsidRDefault="00A94F64" w:rsidP="0064035A">
      <w:r>
        <w:t>Общая численность учителей в муниципальных образовательных организациях</w:t>
      </w:r>
      <w:r w:rsidRPr="00B157F9">
        <w:t>, реализующих образовательные программы начального общего, основного общего и среднего общего</w:t>
      </w:r>
      <w:r>
        <w:t xml:space="preserve"> </w:t>
      </w:r>
      <w:r w:rsidR="00560350">
        <w:t>образования, составляет</w:t>
      </w:r>
      <w:r>
        <w:t>: в 2017 году – 675 учителей;</w:t>
      </w:r>
      <w:r w:rsidR="0064035A">
        <w:t xml:space="preserve"> </w:t>
      </w:r>
      <w:r w:rsidR="00560350">
        <w:t>в 2018</w:t>
      </w:r>
      <w:r>
        <w:t xml:space="preserve"> год</w:t>
      </w:r>
      <w:r w:rsidR="0064035A">
        <w:t>у</w:t>
      </w:r>
      <w:r>
        <w:t xml:space="preserve"> – 645 учителей; </w:t>
      </w:r>
      <w:r w:rsidR="0064035A">
        <w:t xml:space="preserve">в </w:t>
      </w:r>
      <w:r>
        <w:t>2019 год</w:t>
      </w:r>
      <w:r w:rsidR="0064035A">
        <w:t>у</w:t>
      </w:r>
      <w:r>
        <w:t xml:space="preserve"> – 669 учителей. Из </w:t>
      </w:r>
      <w:r w:rsidR="00560350">
        <w:t>них, в</w:t>
      </w:r>
      <w:r>
        <w:t xml:space="preserve"> городских образовательных организациях</w:t>
      </w:r>
      <w:r w:rsidR="0064035A">
        <w:t xml:space="preserve">: </w:t>
      </w:r>
      <w:r>
        <w:t xml:space="preserve">в 2017 году – 434, в 2018 году – 414, в 2019 году – </w:t>
      </w:r>
      <w:r w:rsidR="00560350">
        <w:t>411; в</w:t>
      </w:r>
      <w:r>
        <w:t xml:space="preserve"> сельской местности: в 2017 году – 241, в 2018 году – 231, в 2019 году – 258.</w:t>
      </w:r>
    </w:p>
    <w:p w:rsidR="00A94F64" w:rsidRDefault="00A94F64" w:rsidP="0064035A">
      <w:r>
        <w:t>Ч</w:t>
      </w:r>
      <w:r w:rsidRPr="00B157F9">
        <w:t>исленность учите</w:t>
      </w:r>
      <w:r>
        <w:t>лей в возрасте до 35 лет</w:t>
      </w:r>
      <w:r w:rsidR="0064035A">
        <w:t xml:space="preserve">, </w:t>
      </w:r>
      <w:r w:rsidR="00560350">
        <w:t>снижается: в</w:t>
      </w:r>
      <w:r>
        <w:t xml:space="preserve"> муниципальных образовательных организациях</w:t>
      </w:r>
      <w:r w:rsidRPr="00B157F9">
        <w:t xml:space="preserve">, </w:t>
      </w:r>
      <w:r>
        <w:t xml:space="preserve">в 2017 году – 154, в 2018 году – 158, в 2019 году – 148. Из них: в городских образовательных организациях в 2017 году – 102, в 2018 году – 106 и в 2019 году – 103. В сельской местности в 2017 году – 52, в 2018 году – 52, в 2019 году – 45. </w:t>
      </w:r>
    </w:p>
    <w:p w:rsidR="00A94F64" w:rsidRPr="00985C79" w:rsidRDefault="00311AE2" w:rsidP="00A94F64">
      <w:pPr>
        <w:spacing w:line="240" w:lineRule="auto"/>
      </w:pPr>
      <w:r w:rsidRPr="00A86581">
        <w:rPr>
          <w:noProof/>
          <w:lang w:eastAsia="ru-RU"/>
        </w:rPr>
        <w:drawing>
          <wp:inline distT="0" distB="0" distL="0" distR="0">
            <wp:extent cx="5092700" cy="3006090"/>
            <wp:effectExtent l="0" t="0" r="0" b="0"/>
            <wp:docPr id="2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94F64" w:rsidRDefault="00A94F64" w:rsidP="00A94F64">
      <w:pPr>
        <w:spacing w:line="240" w:lineRule="auto"/>
        <w:rPr>
          <w:bCs/>
          <w:szCs w:val="28"/>
        </w:rPr>
      </w:pPr>
      <w:r w:rsidRPr="00985C79">
        <w:rPr>
          <w:bCs/>
          <w:szCs w:val="28"/>
        </w:rPr>
        <w:lastRenderedPageBreak/>
        <w:t>Рис</w:t>
      </w:r>
      <w:r w:rsidR="0064035A">
        <w:rPr>
          <w:bCs/>
          <w:szCs w:val="28"/>
        </w:rPr>
        <w:t xml:space="preserve">унок 26. </w:t>
      </w:r>
      <w:r w:rsidRPr="00985C79">
        <w:rPr>
          <w:bCs/>
          <w:szCs w:val="28"/>
        </w:rPr>
        <w:t xml:space="preserve"> Численность </w:t>
      </w:r>
      <w:r w:rsidR="0064035A">
        <w:rPr>
          <w:bCs/>
          <w:szCs w:val="28"/>
        </w:rPr>
        <w:t xml:space="preserve">учителей в возрасте </w:t>
      </w:r>
      <w:r w:rsidRPr="00985C79">
        <w:rPr>
          <w:bCs/>
          <w:szCs w:val="28"/>
        </w:rPr>
        <w:t>до 35 лет.</w:t>
      </w:r>
    </w:p>
    <w:p w:rsidR="00A94F64" w:rsidRPr="00985C79" w:rsidRDefault="00A94F64" w:rsidP="00A94F64">
      <w:pPr>
        <w:spacing w:line="240" w:lineRule="auto"/>
        <w:rPr>
          <w:bCs/>
          <w:szCs w:val="28"/>
        </w:rPr>
      </w:pPr>
    </w:p>
    <w:p w:rsidR="00A94F64" w:rsidRDefault="0064035A" w:rsidP="0064035A">
      <w:r>
        <w:t>Сравнения р</w:t>
      </w:r>
      <w:r w:rsidR="00A94F64">
        <w:t>асчетны</w:t>
      </w:r>
      <w:r>
        <w:t>х</w:t>
      </w:r>
      <w:r w:rsidR="00A94F64">
        <w:t xml:space="preserve"> значени</w:t>
      </w:r>
      <w:r>
        <w:t>й</w:t>
      </w:r>
      <w:r w:rsidR="00A94F64">
        <w:t xml:space="preserve"> по </w:t>
      </w:r>
      <w:r>
        <w:t xml:space="preserve">данному </w:t>
      </w:r>
      <w:r w:rsidR="00560350">
        <w:t>показателю мониторинга</w:t>
      </w:r>
      <w:r w:rsidR="00A94F64">
        <w:t xml:space="preserve"> системы образования Иркутской области в сравнении с общеобразовательными организациями Тайшетского района составляет:</w:t>
      </w:r>
    </w:p>
    <w:p w:rsidR="00A94F64" w:rsidRDefault="00A94F64" w:rsidP="0064035A">
      <w:r>
        <w:t>- города и поселки городского типа и сельская местность: в 2017 году ниже на 1,24 процентов; в 2018 году выше на 0,4 процента; в 2019 году ниже на 1,09 процентов.</w:t>
      </w:r>
    </w:p>
    <w:p w:rsidR="00A94F64" w:rsidRDefault="00A94F64" w:rsidP="0064035A">
      <w:r>
        <w:t>- города и поселки городского типа: в 2017 году ниже на 0,95 процентов; в 2018 году выше на 0,98 процента; в 2019 году выше на 0,94 процентов.</w:t>
      </w:r>
    </w:p>
    <w:p w:rsidR="00A94F64" w:rsidRDefault="00A94F64" w:rsidP="0064035A">
      <w:r>
        <w:t>- сельская местность: в 2017 году ниже на 1,63 процента; в 2018 году ниже на 0,63 процента; в 2019 году ниже на 4,99 процента.</w:t>
      </w:r>
    </w:p>
    <w:p w:rsidR="00A94F64" w:rsidRDefault="00A94F64" w:rsidP="00D64324">
      <w:r>
        <w:t>- частные организации города и поселки городского типа: в 2017 году ниже на 11,63 процента; в 2018 году ниже на 10,04 процента; в 2019 году ниже на 11,4 процента.</w:t>
      </w:r>
    </w:p>
    <w:p w:rsidR="00A94F64" w:rsidRDefault="00560350" w:rsidP="00D64324">
      <w:r>
        <w:t>Анализ образовательного</w:t>
      </w:r>
      <w:r w:rsidR="00D64324">
        <w:t xml:space="preserve"> ценза педагогов показал, что большая их часть -   63% имеют высшее профессиональное образование.</w:t>
      </w:r>
    </w:p>
    <w:p w:rsidR="005118FF" w:rsidRDefault="005118FF" w:rsidP="005118FF">
      <w:pPr>
        <w:ind w:firstLine="708"/>
        <w:rPr>
          <w:szCs w:val="24"/>
        </w:rPr>
      </w:pPr>
      <w:r>
        <w:rPr>
          <w:szCs w:val="24"/>
        </w:rPr>
        <w:t xml:space="preserve">Уменьшается число молодых специалистов, пришедших на работу в образовательные организации -   в отчетном году их было всего 2. </w:t>
      </w:r>
    </w:p>
    <w:p w:rsidR="005118FF" w:rsidRDefault="00560350" w:rsidP="005118FF">
      <w:pPr>
        <w:ind w:firstLine="708"/>
        <w:rPr>
          <w:szCs w:val="24"/>
        </w:rPr>
      </w:pPr>
      <w:r w:rsidRPr="00B05375">
        <w:rPr>
          <w:szCs w:val="24"/>
        </w:rPr>
        <w:t>Молодым специалистам</w:t>
      </w:r>
      <w:r w:rsidR="005118FF" w:rsidRPr="00B05375">
        <w:rPr>
          <w:szCs w:val="24"/>
        </w:rPr>
        <w:t xml:space="preserve"> установлены компенсационные выплаты, их размер – 349,2</w:t>
      </w:r>
      <w:r w:rsidR="005118FF">
        <w:rPr>
          <w:szCs w:val="24"/>
        </w:rPr>
        <w:t xml:space="preserve"> тыс. в    месяц. </w:t>
      </w:r>
      <w:r>
        <w:rPr>
          <w:szCs w:val="24"/>
        </w:rPr>
        <w:t>Предоставлены педагогам</w:t>
      </w:r>
      <w:r w:rsidR="005118FF">
        <w:rPr>
          <w:szCs w:val="24"/>
        </w:rPr>
        <w:t xml:space="preserve"> в </w:t>
      </w:r>
      <w:r>
        <w:rPr>
          <w:szCs w:val="24"/>
        </w:rPr>
        <w:t>2019 году</w:t>
      </w:r>
      <w:r w:rsidR="005118FF">
        <w:rPr>
          <w:szCs w:val="24"/>
        </w:rPr>
        <w:t xml:space="preserve"> 2 служебные квартиры. За счет средств муниципального бюджета частично компенсируется арендная плата за снимаемое жилье. Расходы муниципалитета на эти цели постоянно растут – если в 2017 году было выделено 241,0 тыс. рублей, то в 2019 </w:t>
      </w:r>
      <w:r>
        <w:rPr>
          <w:szCs w:val="24"/>
        </w:rPr>
        <w:t>году уже</w:t>
      </w:r>
      <w:r w:rsidR="005118FF">
        <w:rPr>
          <w:szCs w:val="24"/>
        </w:rPr>
        <w:t xml:space="preserve"> 580,5 тысяч рублей.  </w:t>
      </w:r>
    </w:p>
    <w:p w:rsidR="005118FF" w:rsidRPr="00A60E97" w:rsidRDefault="005118FF" w:rsidP="005118FF">
      <w:pPr>
        <w:ind w:firstLine="708"/>
        <w:rPr>
          <w:szCs w:val="24"/>
        </w:rPr>
      </w:pPr>
      <w:r>
        <w:rPr>
          <w:szCs w:val="24"/>
        </w:rPr>
        <w:t xml:space="preserve">На условиях целевого обучения </w:t>
      </w:r>
      <w:r w:rsidR="00560350">
        <w:rPr>
          <w:szCs w:val="24"/>
        </w:rPr>
        <w:t>поступили в</w:t>
      </w:r>
      <w:r>
        <w:rPr>
          <w:szCs w:val="24"/>
        </w:rPr>
        <w:t xml:space="preserve"> Педагогический институт </w:t>
      </w:r>
      <w:r w:rsidR="00560350">
        <w:rPr>
          <w:szCs w:val="24"/>
        </w:rPr>
        <w:t>ИГУ 1</w:t>
      </w:r>
      <w:r>
        <w:rPr>
          <w:szCs w:val="24"/>
        </w:rPr>
        <w:t xml:space="preserve"> выпускник летом 2018/2019 года.</w:t>
      </w:r>
    </w:p>
    <w:p w:rsidR="005118FF" w:rsidRPr="005118FF" w:rsidRDefault="005118FF" w:rsidP="005118FF">
      <w:pPr>
        <w:rPr>
          <w:color w:val="000000"/>
          <w:szCs w:val="24"/>
        </w:rPr>
      </w:pPr>
      <w:r w:rsidRPr="005118FF">
        <w:rPr>
          <w:color w:val="000000"/>
          <w:szCs w:val="24"/>
        </w:rPr>
        <w:t xml:space="preserve">Острота </w:t>
      </w:r>
      <w:r w:rsidR="00560350" w:rsidRPr="005118FF">
        <w:rPr>
          <w:color w:val="000000"/>
          <w:szCs w:val="24"/>
        </w:rPr>
        <w:t>кадровой проблемы</w:t>
      </w:r>
      <w:r w:rsidRPr="005118FF">
        <w:rPr>
          <w:color w:val="000000"/>
          <w:szCs w:val="24"/>
        </w:rPr>
        <w:t xml:space="preserve"> возрастает из </w:t>
      </w:r>
      <w:r w:rsidR="00560350" w:rsidRPr="005118FF">
        <w:rPr>
          <w:color w:val="000000"/>
          <w:szCs w:val="24"/>
        </w:rPr>
        <w:t>года в</w:t>
      </w:r>
      <w:r w:rsidRPr="005118FF">
        <w:rPr>
          <w:color w:val="000000"/>
          <w:szCs w:val="24"/>
        </w:rPr>
        <w:t xml:space="preserve"> год, особенно в школах, несмотря на все меры, принимаемые муниципалитетом. Из-за большого количества вакансий   учителя вынуждены совмещать несколько </w:t>
      </w:r>
      <w:r w:rsidR="00560350" w:rsidRPr="005118FF">
        <w:rPr>
          <w:color w:val="000000"/>
          <w:szCs w:val="24"/>
        </w:rPr>
        <w:t>предметов, работать</w:t>
      </w:r>
      <w:r w:rsidRPr="005118FF">
        <w:rPr>
          <w:color w:val="000000"/>
          <w:szCs w:val="24"/>
        </w:rPr>
        <w:t xml:space="preserve"> со значительным превышением педагогической нагрузки, в связи с чем падает качество образования. Квалификационный ценз педагогов   падает, так как увеличивается число педагогов, не желающих </w:t>
      </w:r>
      <w:r w:rsidR="00560350" w:rsidRPr="005118FF">
        <w:rPr>
          <w:color w:val="000000"/>
          <w:szCs w:val="24"/>
        </w:rPr>
        <w:t>проходить аттестацию</w:t>
      </w:r>
      <w:r w:rsidRPr="005118FF">
        <w:rPr>
          <w:color w:val="000000"/>
          <w:szCs w:val="24"/>
        </w:rPr>
        <w:t xml:space="preserve"> на квалификационную категорию, либо снижающих ее (с высшей на первую). Продолжает оставаться низким уровень квалификации педагогических работников </w:t>
      </w:r>
      <w:r w:rsidR="00560350" w:rsidRPr="005118FF">
        <w:rPr>
          <w:color w:val="000000"/>
          <w:szCs w:val="24"/>
        </w:rPr>
        <w:t>в детских</w:t>
      </w:r>
      <w:r w:rsidRPr="005118FF">
        <w:rPr>
          <w:color w:val="000000"/>
          <w:szCs w:val="24"/>
        </w:rPr>
        <w:t xml:space="preserve"> садах. </w:t>
      </w:r>
    </w:p>
    <w:p w:rsidR="005118FF" w:rsidRPr="005118FF" w:rsidRDefault="005118FF" w:rsidP="005118FF">
      <w:pPr>
        <w:ind w:firstLine="708"/>
        <w:rPr>
          <w:color w:val="000000"/>
          <w:szCs w:val="24"/>
        </w:rPr>
      </w:pPr>
      <w:r w:rsidRPr="005118FF">
        <w:rPr>
          <w:color w:val="000000"/>
          <w:szCs w:val="24"/>
        </w:rPr>
        <w:t xml:space="preserve">За </w:t>
      </w:r>
      <w:r w:rsidR="00560350" w:rsidRPr="005118FF">
        <w:rPr>
          <w:color w:val="000000"/>
          <w:szCs w:val="24"/>
        </w:rPr>
        <w:t>2019 год прошли</w:t>
      </w:r>
      <w:r w:rsidRPr="005118FF">
        <w:rPr>
          <w:color w:val="000000"/>
          <w:szCs w:val="24"/>
        </w:rPr>
        <w:t xml:space="preserve"> </w:t>
      </w:r>
      <w:r w:rsidR="00560350" w:rsidRPr="005118FF">
        <w:rPr>
          <w:color w:val="000000"/>
          <w:szCs w:val="24"/>
        </w:rPr>
        <w:t xml:space="preserve">аттестацию </w:t>
      </w:r>
      <w:r w:rsidR="00560350">
        <w:rPr>
          <w:color w:val="000000"/>
          <w:szCs w:val="24"/>
        </w:rPr>
        <w:t xml:space="preserve">на </w:t>
      </w:r>
      <w:r w:rsidR="00560350" w:rsidRPr="005118FF">
        <w:rPr>
          <w:color w:val="000000"/>
          <w:szCs w:val="24"/>
        </w:rPr>
        <w:t>высшую</w:t>
      </w:r>
      <w:r w:rsidRPr="005118FF">
        <w:rPr>
          <w:color w:val="000000"/>
          <w:szCs w:val="24"/>
        </w:rPr>
        <w:t xml:space="preserve"> квалификационную категорию 24 педагога, на первую – 73 человека. Зарегистрировано 68 отзывов на ранее поданные заявления об </w:t>
      </w:r>
      <w:r w:rsidRPr="005118FF">
        <w:rPr>
          <w:color w:val="000000"/>
          <w:szCs w:val="24"/>
        </w:rPr>
        <w:lastRenderedPageBreak/>
        <w:t xml:space="preserve">аттестации в связи с </w:t>
      </w:r>
      <w:r w:rsidR="00560350" w:rsidRPr="005118FF">
        <w:rPr>
          <w:color w:val="000000"/>
          <w:szCs w:val="24"/>
        </w:rPr>
        <w:t>несоответствием заявленной</w:t>
      </w:r>
      <w:r w:rsidRPr="005118FF">
        <w:rPr>
          <w:color w:val="000000"/>
          <w:szCs w:val="24"/>
        </w:rPr>
        <w:t xml:space="preserve"> квалификационной категории требованиям Порядка проведения аттестации. </w:t>
      </w:r>
    </w:p>
    <w:p w:rsidR="005118FF" w:rsidRPr="005118FF" w:rsidRDefault="005118FF" w:rsidP="005118FF">
      <w:pPr>
        <w:rPr>
          <w:color w:val="000000"/>
          <w:szCs w:val="24"/>
        </w:rPr>
      </w:pPr>
      <w:r w:rsidRPr="005118FF">
        <w:rPr>
          <w:color w:val="000000"/>
          <w:szCs w:val="24"/>
        </w:rPr>
        <w:t xml:space="preserve">Продолжает развиваться внутримуниципальная система повышения квалификации – это кустовые и районные методические </w:t>
      </w:r>
      <w:r w:rsidR="00560350" w:rsidRPr="005118FF">
        <w:rPr>
          <w:color w:val="000000"/>
          <w:szCs w:val="24"/>
        </w:rPr>
        <w:t>семинары, конкурсы</w:t>
      </w:r>
      <w:r w:rsidRPr="005118FF">
        <w:rPr>
          <w:color w:val="000000"/>
          <w:szCs w:val="24"/>
        </w:rPr>
        <w:t xml:space="preserve"> педагогического мастерства, консультации, работа стажировочных площадок. </w:t>
      </w:r>
    </w:p>
    <w:p w:rsidR="005118FF" w:rsidRPr="005118FF" w:rsidRDefault="005118FF" w:rsidP="00165DB9">
      <w:pPr>
        <w:rPr>
          <w:color w:val="000000"/>
          <w:szCs w:val="24"/>
        </w:rPr>
      </w:pPr>
      <w:r w:rsidRPr="005118FF">
        <w:rPr>
          <w:color w:val="000000"/>
          <w:szCs w:val="24"/>
        </w:rPr>
        <w:t>Состоявши</w:t>
      </w:r>
      <w:r>
        <w:rPr>
          <w:color w:val="000000"/>
          <w:szCs w:val="24"/>
        </w:rPr>
        <w:t>й</w:t>
      </w:r>
      <w:r w:rsidRPr="005118FF">
        <w:rPr>
          <w:color w:val="000000"/>
          <w:szCs w:val="24"/>
        </w:rPr>
        <w:t>ся районны</w:t>
      </w:r>
      <w:r>
        <w:rPr>
          <w:color w:val="000000"/>
          <w:szCs w:val="24"/>
        </w:rPr>
        <w:t>й</w:t>
      </w:r>
      <w:r w:rsidRPr="005118FF">
        <w:rPr>
          <w:color w:val="000000"/>
          <w:szCs w:val="24"/>
        </w:rPr>
        <w:t xml:space="preserve"> конкурс педагогического мастерства «Учитель года» показал значимость работы педагога и всю </w:t>
      </w:r>
      <w:r w:rsidR="00165DB9">
        <w:rPr>
          <w:color w:val="000000"/>
          <w:szCs w:val="24"/>
        </w:rPr>
        <w:t>ее</w:t>
      </w:r>
      <w:r w:rsidRPr="005118FF">
        <w:rPr>
          <w:color w:val="000000"/>
          <w:szCs w:val="24"/>
        </w:rPr>
        <w:t xml:space="preserve"> сложность. Лучшим учителем стала Голубцова Екатерина Владимировна, учитель начальных классов «МКОУ СОШ № 85 г. Тайшета».</w:t>
      </w:r>
    </w:p>
    <w:p w:rsidR="005118FF" w:rsidRDefault="005118FF" w:rsidP="00165DB9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A9453E">
        <w:t xml:space="preserve">Хочется отметить </w:t>
      </w:r>
      <w:r w:rsidR="00560350" w:rsidRPr="00A9453E">
        <w:t xml:space="preserve">победу </w:t>
      </w:r>
      <w:r w:rsidR="00560350">
        <w:t>учителей</w:t>
      </w:r>
      <w:r>
        <w:t xml:space="preserve"> МКОУ СОШ № </w:t>
      </w:r>
      <w:r w:rsidR="00560350">
        <w:t xml:space="preserve">16 </w:t>
      </w:r>
      <w:r w:rsidR="00560350" w:rsidRPr="00A9453E">
        <w:t>г.</w:t>
      </w:r>
      <w:r w:rsidRPr="00A9453E">
        <w:t xml:space="preserve"> Бирюсинска   </w:t>
      </w:r>
      <w:r w:rsidR="00560350" w:rsidRPr="00A9453E">
        <w:t>Некратовой Елены</w:t>
      </w:r>
      <w:r w:rsidRPr="00A9453E">
        <w:t xml:space="preserve"> Федоровны, учителя физики</w:t>
      </w:r>
      <w:r>
        <w:t xml:space="preserve">, </w:t>
      </w:r>
      <w:r w:rsidRPr="00A9453E">
        <w:t xml:space="preserve">на </w:t>
      </w:r>
      <w:r w:rsidR="00560350" w:rsidRPr="00A9453E">
        <w:t>Всероссийском конкурсе</w:t>
      </w:r>
      <w:r w:rsidRPr="00A9453E">
        <w:t xml:space="preserve"> методических разработок педагогов "Цифровой урок</w:t>
      </w:r>
      <w:r w:rsidR="00560350" w:rsidRPr="00A9453E">
        <w:t>», занявшей I</w:t>
      </w:r>
      <w:r w:rsidRPr="00A9453E">
        <w:t xml:space="preserve"> место в номинации "Урок физики с "Экзамен-Медиа"</w:t>
      </w:r>
      <w:r>
        <w:t xml:space="preserve">, и учителя физической культуры Захаровой Ирины </w:t>
      </w:r>
      <w:r w:rsidR="00560350">
        <w:t>Борисовны, занявшей</w:t>
      </w:r>
      <w:r>
        <w:t xml:space="preserve"> </w:t>
      </w:r>
      <w:r>
        <w:rPr>
          <w:lang w:val="en-US"/>
        </w:rPr>
        <w:t>II</w:t>
      </w:r>
      <w:r>
        <w:t xml:space="preserve"> </w:t>
      </w:r>
      <w:r w:rsidR="00560350">
        <w:t>место в</w:t>
      </w:r>
      <w:r>
        <w:t xml:space="preserve"> очном этапе областного конкурса педагогического мастерства «Учитель здоровья-2019». Достойно представили свой, еще </w:t>
      </w:r>
      <w:r w:rsidR="00560350">
        <w:t>небольшой, опыт</w:t>
      </w:r>
      <w:r>
        <w:t xml:space="preserve"> </w:t>
      </w:r>
      <w:r w:rsidR="00560350">
        <w:t>работы Лиленко</w:t>
      </w:r>
      <w:r>
        <w:t xml:space="preserve"> Алена Анатольевна, учитель начальных классов МКОУ Невельской ООШ, </w:t>
      </w:r>
      <w:r w:rsidR="00560350">
        <w:t>в областном</w:t>
      </w:r>
      <w:r>
        <w:t xml:space="preserve"> конкурсе молодых педагогов «Новая волна», и заместители руководителей Ефремкина Наталья Николаевна (МКОУ СОШ № 2 г. Тайшета) и Кадырова Евгения Александровна (МКУ ДО «ЦДО «Радуга» г. Тайшета) </w:t>
      </w:r>
      <w:r w:rsidR="00560350">
        <w:t>в областном</w:t>
      </w:r>
      <w:r>
        <w:t xml:space="preserve"> конкурсе «Дебют».  </w:t>
      </w:r>
    </w:p>
    <w:p w:rsidR="0054060B" w:rsidRDefault="0054060B" w:rsidP="00165DB9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Но, несмотря на победы отдельных педагогов в различных конкурсах, общая тенденция распространения и обобщения опыта работы через публичную демонстрацию в конкурсах, форумах, фестивалях, остается крайне низкой. </w:t>
      </w:r>
    </w:p>
    <w:p w:rsidR="0039783D" w:rsidRDefault="0039783D" w:rsidP="0039783D">
      <w:pPr>
        <w:ind w:firstLine="7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Отношение среднемесячной заработной платы педагогических работников муниципальных организаций дополнительного образования к среднемесячной заработной плате учителей в субъекте Российской Федерации в 2019 году составило 92,72%. Прирост заработной платы в 2019 году по сравнению с 2018 годом составил 3,86%.</w:t>
      </w:r>
    </w:p>
    <w:p w:rsidR="00184B8D" w:rsidRDefault="00406CE6" w:rsidP="005C0648">
      <w:pPr>
        <w:ind w:firstLine="708"/>
        <w:rPr>
          <w:noProof/>
          <w:lang w:eastAsia="ru-RU"/>
        </w:rPr>
      </w:pPr>
      <w:r w:rsidRPr="005C0648">
        <w:rPr>
          <w:noProof/>
          <w:lang w:eastAsia="ru-RU"/>
        </w:rPr>
        <w:t>НОКУООД</w:t>
      </w:r>
      <w:r w:rsidR="00286912">
        <w:rPr>
          <w:noProof/>
          <w:lang w:eastAsia="ru-RU"/>
        </w:rPr>
        <w:t xml:space="preserve"> в 2019 году проход</w:t>
      </w:r>
      <w:r w:rsidR="005C0648">
        <w:rPr>
          <w:noProof/>
          <w:lang w:eastAsia="ru-RU"/>
        </w:rPr>
        <w:t xml:space="preserve">или 12  школ.  Средний показатель удовлетворенности по критерию «Доброжелательность, вежливость работников организаций образования» составляет 96,8% (колеблется от 70% до 100%). </w:t>
      </w:r>
    </w:p>
    <w:p w:rsidR="00462ACF" w:rsidRDefault="00CE0D73" w:rsidP="00462ACF">
      <w:pPr>
        <w:pStyle w:val="4"/>
      </w:pPr>
      <w:r>
        <w:t>С</w:t>
      </w:r>
      <w:r w:rsidR="00462ACF">
        <w:t>ет</w:t>
      </w:r>
      <w:r>
        <w:t>ь</w:t>
      </w:r>
      <w:r w:rsidR="00462ACF">
        <w:t xml:space="preserve"> образовательных организаций</w:t>
      </w:r>
    </w:p>
    <w:p w:rsidR="00C810B4" w:rsidRDefault="00406CE6" w:rsidP="00406CE6">
      <w:pPr>
        <w:rPr>
          <w:iCs/>
          <w:szCs w:val="24"/>
          <w:lang w:eastAsia="ru-RU"/>
        </w:rPr>
      </w:pPr>
      <w:r w:rsidRPr="00406CE6">
        <w:rPr>
          <w:iCs/>
          <w:szCs w:val="24"/>
          <w:lang w:eastAsia="ru-RU"/>
        </w:rPr>
        <w:t>Сеть общеобразовательных орган</w:t>
      </w:r>
      <w:r>
        <w:rPr>
          <w:iCs/>
          <w:szCs w:val="24"/>
          <w:lang w:eastAsia="ru-RU"/>
        </w:rPr>
        <w:t xml:space="preserve">изаций Тайшетского района в течение нескольких лет остается неизменной – темпы роста составляют 100% (см. выше). Изменяется только количество адресов осуществления образовательной деятельности за счет реорганизации ДОО путем присоединения </w:t>
      </w:r>
      <w:r w:rsidR="00365EA6">
        <w:rPr>
          <w:iCs/>
          <w:szCs w:val="24"/>
          <w:lang w:eastAsia="ru-RU"/>
        </w:rPr>
        <w:t>к</w:t>
      </w:r>
      <w:r>
        <w:rPr>
          <w:iCs/>
          <w:szCs w:val="24"/>
          <w:lang w:eastAsia="ru-RU"/>
        </w:rPr>
        <w:t xml:space="preserve"> школам. 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 xml:space="preserve">Удельный вес числа организаций, здания которых находятся в аварийном состоянии, в общем числе </w:t>
      </w:r>
      <w:r>
        <w:rPr>
          <w:rStyle w:val="a9"/>
          <w:rFonts w:eastAsia="Calibri"/>
          <w:color w:val="000000"/>
          <w:sz w:val="24"/>
        </w:rPr>
        <w:t>обще</w:t>
      </w:r>
      <w:r w:rsidRPr="006C2937">
        <w:rPr>
          <w:rStyle w:val="a9"/>
          <w:rFonts w:eastAsia="Calibri"/>
          <w:color w:val="000000"/>
          <w:sz w:val="24"/>
        </w:rPr>
        <w:t xml:space="preserve">образовательных организаций составляет 0%. Аварийных зданий в 2019 г. </w:t>
      </w:r>
      <w:r w:rsidRPr="006C2937">
        <w:rPr>
          <w:rStyle w:val="a9"/>
          <w:rFonts w:eastAsia="Calibri"/>
          <w:color w:val="000000"/>
          <w:sz w:val="24"/>
        </w:rPr>
        <w:lastRenderedPageBreak/>
        <w:t>не выявлено (2018 г. – 0, 2017 г. - 0). Областной показатель составляет: 2019 г. – 1,82%, 2018 г. – 0,90%, 2017 г. – 0,56%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 xml:space="preserve">Удельный вес числа организаций, здания которых требуют капитального ремонта, в общем числе </w:t>
      </w:r>
      <w:r>
        <w:rPr>
          <w:rStyle w:val="a9"/>
          <w:rFonts w:eastAsia="Calibri"/>
          <w:color w:val="000000"/>
          <w:sz w:val="24"/>
        </w:rPr>
        <w:t>обще</w:t>
      </w:r>
      <w:r w:rsidRPr="006C2937">
        <w:rPr>
          <w:rStyle w:val="a9"/>
          <w:rFonts w:eastAsia="Calibri"/>
          <w:color w:val="000000"/>
          <w:sz w:val="24"/>
        </w:rPr>
        <w:t>образовательных организаций: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2019 г. – 28,57%, 2018 г. – 14,28%, 2017 г. - 8,57%. Областной показатель составляет: 2019 г. – 20,27%, 2018 г. – 15,19%, 2017 г. – 14,67%.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 xml:space="preserve">В городах и поселках городского типа: 2019 г. – 42,85%, 2018 г. – 28,57%, 2017 г. – 14,28%. 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В сельской местности: 2019 г. – 19,04%, 2018 г. – 4,76%, 2017 г. – 4,76%.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 xml:space="preserve">В 2019 году требуется капитальный ремонт в 10 образовательных организациях, в т.ч.: МКОУ СОШ № 5 г. Тайшета, МКОУ СОШ № 14 г. Тайшета, МКОУ СОШ № 23 г. Тайшета, МКОУ Шелеховской СОШ, МКОУ Шиткинской СОШ; а также для обеспечения безопасного пребывания </w:t>
      </w:r>
      <w:r>
        <w:rPr>
          <w:rStyle w:val="a9"/>
          <w:rFonts w:eastAsia="Calibri"/>
          <w:color w:val="000000"/>
          <w:sz w:val="24"/>
        </w:rPr>
        <w:t>обучающихся</w:t>
      </w:r>
      <w:r w:rsidRPr="006C2937">
        <w:rPr>
          <w:rStyle w:val="a9"/>
          <w:rFonts w:eastAsia="Calibri"/>
          <w:color w:val="000000"/>
          <w:sz w:val="24"/>
        </w:rPr>
        <w:t xml:space="preserve"> и работников образовательных организаций на основании </w:t>
      </w:r>
      <w:r w:rsidRPr="006C2937">
        <w:t>инженерно-технического экспертного обследования состояния зданий дошкольных образовательных организаций</w:t>
      </w:r>
      <w:r w:rsidRPr="006C2937">
        <w:rPr>
          <w:sz w:val="28"/>
          <w:szCs w:val="28"/>
        </w:rPr>
        <w:t xml:space="preserve"> </w:t>
      </w:r>
      <w:r w:rsidRPr="006C2937">
        <w:t>Тайшетского района с привлечением ООО «ЦЭОиК «САМПАД»</w:t>
      </w:r>
      <w:r w:rsidRPr="006C2937">
        <w:rPr>
          <w:rStyle w:val="a9"/>
          <w:rFonts w:eastAsia="Calibri"/>
          <w:color w:val="000000"/>
          <w:sz w:val="24"/>
        </w:rPr>
        <w:t xml:space="preserve"> в МКОУ Новобирюсинской СОШ (адрес осуществления образовательной деятельности Пейская ООШ), МКОУ Тамтачетская СОШ (адреса осуществления образовательной деятельности Полинчетская СОШ, Кондратьевская НОШ), МКОУ Невельская ООШ, МКОУ Соляновская СОШ, МКОУ СОШ № 10 г. Бирюсинска (спортивный зал).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>В 2019 году н</w:t>
      </w:r>
      <w:r w:rsidRPr="006C2937">
        <w:rPr>
          <w:rStyle w:val="a9"/>
          <w:rFonts w:eastAsia="Calibri"/>
          <w:color w:val="000000"/>
          <w:sz w:val="24"/>
        </w:rPr>
        <w:t>ачато строительство нового здания школы на 520 мест в г. Бирюсинске.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В 2021 год</w:t>
      </w:r>
      <w:r>
        <w:rPr>
          <w:rStyle w:val="a9"/>
          <w:rFonts w:eastAsia="Calibri"/>
          <w:color w:val="000000"/>
          <w:sz w:val="24"/>
        </w:rPr>
        <w:t>у</w:t>
      </w:r>
      <w:r w:rsidRPr="006C2937">
        <w:rPr>
          <w:rStyle w:val="a9"/>
          <w:rFonts w:eastAsia="Calibri"/>
          <w:color w:val="000000"/>
          <w:sz w:val="24"/>
        </w:rPr>
        <w:t xml:space="preserve"> планируется строительство образовательного комплекса «школа-детский сад» в с. Старый Акульшет на 128 мест (школа - 88 мест, детский сад на 40 мест).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В 2021 году планируется строительство образовательных организаций, попавших в зону наводнения в июне 2019 года: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- образовательный комплекс «школа-детский сад» в п. Соляная на 128 мест (школа - 88 мест, детский сад на 40 мест);</w:t>
      </w:r>
    </w:p>
    <w:p w:rsidR="00365EA6" w:rsidRPr="006C2937" w:rsidRDefault="00365EA6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6C2937">
        <w:rPr>
          <w:rStyle w:val="a9"/>
          <w:rFonts w:eastAsia="Calibri"/>
          <w:color w:val="000000"/>
          <w:sz w:val="24"/>
        </w:rPr>
        <w:t>- образовательный комплекс «школа-детский сад» в с. Талая на 80 мест (школа - 60 мест, детский сад на 20 мест);</w:t>
      </w:r>
    </w:p>
    <w:p w:rsidR="00365EA6" w:rsidRDefault="00365EA6" w:rsidP="00365EA6">
      <w:pPr>
        <w:rPr>
          <w:rStyle w:val="a9"/>
          <w:rFonts w:eastAsia="Calibri"/>
          <w:color w:val="000000"/>
          <w:sz w:val="24"/>
          <w:szCs w:val="24"/>
        </w:rPr>
      </w:pPr>
      <w:r w:rsidRPr="006C2937">
        <w:rPr>
          <w:rStyle w:val="a9"/>
          <w:rFonts w:eastAsia="Calibri"/>
          <w:color w:val="000000"/>
          <w:sz w:val="24"/>
          <w:szCs w:val="24"/>
        </w:rPr>
        <w:t>- образовательный комплекс «школа-детский сад» в с. Талая на 80 мест (школа - 60 мест, детский сад на 20 мест).</w:t>
      </w:r>
    </w:p>
    <w:p w:rsidR="00406CE6" w:rsidRPr="00D70542" w:rsidRDefault="00365EA6" w:rsidP="00D70542">
      <w:pPr>
        <w:rPr>
          <w:color w:val="000000"/>
          <w:szCs w:val="24"/>
          <w:lang w:eastAsia="ru-RU"/>
        </w:rPr>
      </w:pPr>
      <w:r w:rsidRPr="003301AD">
        <w:rPr>
          <w:szCs w:val="24"/>
        </w:rPr>
        <w:t>Проводится планомерная и целенаправленная работа по содержанию зданий и сооружений образовательных организаций. И далее будут решаться задачи по обеспечению безопасности пребывания обучающихся и персонала в зданиях образовательных организаций, провод</w:t>
      </w:r>
      <w:r>
        <w:rPr>
          <w:szCs w:val="24"/>
        </w:rPr>
        <w:t>я</w:t>
      </w:r>
      <w:r w:rsidRPr="003301AD">
        <w:rPr>
          <w:szCs w:val="24"/>
        </w:rPr>
        <w:t>тся</w:t>
      </w:r>
      <w:r>
        <w:rPr>
          <w:sz w:val="28"/>
          <w:szCs w:val="28"/>
        </w:rPr>
        <w:t xml:space="preserve"> </w:t>
      </w:r>
      <w:r w:rsidRPr="003301AD">
        <w:rPr>
          <w:szCs w:val="24"/>
        </w:rPr>
        <w:t>обследовани</w:t>
      </w:r>
      <w:r>
        <w:rPr>
          <w:szCs w:val="24"/>
        </w:rPr>
        <w:t>я</w:t>
      </w:r>
      <w:r w:rsidRPr="003301AD">
        <w:rPr>
          <w:szCs w:val="24"/>
        </w:rPr>
        <w:t xml:space="preserve"> технического состояния зданий и сооружений ОО.</w:t>
      </w:r>
    </w:p>
    <w:p w:rsidR="00CB109B" w:rsidRDefault="00C810B4" w:rsidP="00462ACF">
      <w:pPr>
        <w:pStyle w:val="4"/>
      </w:pPr>
      <w:r>
        <w:lastRenderedPageBreak/>
        <w:t>Условия реализации образовательных программ</w:t>
      </w:r>
    </w:p>
    <w:p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:rsidR="00E46F13" w:rsidRP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E46F13">
        <w:rPr>
          <w:rStyle w:val="a9"/>
          <w:rFonts w:eastAsia="Calibri"/>
          <w:color w:val="000000"/>
          <w:sz w:val="24"/>
        </w:rPr>
        <w:t>Общая площадь всех помещений общеобразовательных организаций в расчете на одного учащегося составляет: в 2019 г. – 9,87 кв. м., в 2018 г. – 10,01 кв. м., в 2017 г. – 10,08 кв. м. (показатель по Иркутской области: 2019 г. – 12,0 кв. м., 2018 г. – 11,61 кв. м., 2017 г. – 12,0 кв. м.), в т.ч.:</w:t>
      </w:r>
    </w:p>
    <w:p w:rsidR="00E46F13" w:rsidRP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E46F13">
        <w:rPr>
          <w:rStyle w:val="a9"/>
          <w:rFonts w:eastAsia="Calibri"/>
          <w:color w:val="000000"/>
          <w:sz w:val="24"/>
        </w:rPr>
        <w:t>- города и поселки городского типа: 2019 г. – 8,03 кв. м., 2018 г. – 8,23 кв. м., 2017 г. – 8,41 кв. м.;</w:t>
      </w:r>
    </w:p>
    <w:p w:rsidR="00E46F13" w:rsidRP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E46F13">
        <w:rPr>
          <w:rStyle w:val="a9"/>
          <w:rFonts w:eastAsia="Calibri"/>
          <w:color w:val="000000"/>
          <w:sz w:val="24"/>
        </w:rPr>
        <w:t>- сельская местность: 2019 г. – 18,80 кв. м., 2018 г. – 18,29 кв. м., 2017 г. – 17,77 кв. м.</w:t>
      </w:r>
    </w:p>
    <w:p w:rsidR="00E46F13" w:rsidRPr="0093207F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E46F13">
        <w:rPr>
          <w:rStyle w:val="a9"/>
          <w:rFonts w:eastAsia="Calibri"/>
          <w:color w:val="000000"/>
          <w:sz w:val="24"/>
        </w:rPr>
        <w:t>Частные организации: 2019 г. – 16,28 кв. м.; 2018 г. – 17,39 кв. м.; 2017 г. – 17,39 кв. м.</w:t>
      </w:r>
    </w:p>
    <w:p w:rsidR="00E46F13" w:rsidRPr="0093207F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 Удельный вес числа организаций, имеющих водопровод, центральное отопление, канализацию, в общем числе общеобразовательных организаций: водопровод; центральное отопление; канализацию;</w:t>
      </w:r>
    </w:p>
    <w:p w:rsidR="00E46F13" w:rsidRPr="00C477FC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C477FC">
        <w:rPr>
          <w:rStyle w:val="a9"/>
          <w:rFonts w:eastAsia="Calibri"/>
          <w:color w:val="000000"/>
          <w:sz w:val="24"/>
        </w:rPr>
        <w:t xml:space="preserve">водоснабжение: 2019 г. – </w:t>
      </w:r>
      <w:r>
        <w:rPr>
          <w:rStyle w:val="a9"/>
          <w:rFonts w:eastAsia="Calibri"/>
          <w:color w:val="000000"/>
          <w:sz w:val="24"/>
        </w:rPr>
        <w:t>94,28</w:t>
      </w:r>
      <w:r w:rsidRPr="00C477FC">
        <w:rPr>
          <w:rStyle w:val="a9"/>
          <w:rFonts w:eastAsia="Calibri"/>
          <w:color w:val="000000"/>
          <w:sz w:val="24"/>
        </w:rPr>
        <w:t xml:space="preserve">%, 2018 г. – </w:t>
      </w:r>
      <w:r>
        <w:rPr>
          <w:rStyle w:val="a9"/>
          <w:rFonts w:eastAsia="Calibri"/>
          <w:color w:val="000000"/>
          <w:sz w:val="24"/>
        </w:rPr>
        <w:t>71,4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68,6</w:t>
      </w:r>
      <w:r w:rsidRPr="00C477FC">
        <w:rPr>
          <w:rStyle w:val="a9"/>
          <w:rFonts w:eastAsia="Calibri"/>
          <w:color w:val="000000"/>
          <w:sz w:val="24"/>
        </w:rPr>
        <w:t xml:space="preserve">%, </w:t>
      </w:r>
      <w:r>
        <w:rPr>
          <w:rStyle w:val="a9"/>
          <w:rFonts w:eastAsia="Calibri"/>
          <w:color w:val="000000"/>
          <w:sz w:val="24"/>
        </w:rPr>
        <w:t>(</w:t>
      </w:r>
      <w:r w:rsidRPr="00C477FC">
        <w:rPr>
          <w:rStyle w:val="a9"/>
          <w:rFonts w:eastAsia="Calibri"/>
          <w:color w:val="000000"/>
          <w:sz w:val="24"/>
        </w:rPr>
        <w:t>показател</w:t>
      </w:r>
      <w:r>
        <w:rPr>
          <w:rStyle w:val="a9"/>
          <w:rFonts w:eastAsia="Calibri"/>
          <w:color w:val="000000"/>
          <w:sz w:val="24"/>
        </w:rPr>
        <w:t>и</w:t>
      </w:r>
      <w:r w:rsidRPr="00C477FC">
        <w:rPr>
          <w:rStyle w:val="a9"/>
          <w:rFonts w:eastAsia="Calibri"/>
          <w:color w:val="000000"/>
          <w:sz w:val="24"/>
        </w:rPr>
        <w:t xml:space="preserve"> по Иркутской области</w:t>
      </w:r>
      <w:r>
        <w:rPr>
          <w:rStyle w:val="a9"/>
          <w:rFonts w:eastAsia="Calibri"/>
          <w:color w:val="000000"/>
          <w:sz w:val="24"/>
        </w:rPr>
        <w:t>:</w:t>
      </w:r>
      <w:r w:rsidRPr="00C477FC">
        <w:rPr>
          <w:rStyle w:val="a9"/>
          <w:rFonts w:eastAsia="Calibri"/>
          <w:color w:val="000000"/>
          <w:sz w:val="24"/>
        </w:rPr>
        <w:t xml:space="preserve"> 2019 г. – </w:t>
      </w:r>
      <w:r>
        <w:rPr>
          <w:rStyle w:val="a9"/>
          <w:rFonts w:eastAsia="Calibri"/>
          <w:color w:val="000000"/>
          <w:sz w:val="24"/>
        </w:rPr>
        <w:t>88,38%</w:t>
      </w:r>
      <w:r w:rsidRPr="00C477FC">
        <w:rPr>
          <w:rStyle w:val="a9"/>
          <w:rFonts w:eastAsia="Calibri"/>
          <w:color w:val="000000"/>
          <w:sz w:val="24"/>
        </w:rPr>
        <w:t xml:space="preserve">, 2018 г. – </w:t>
      </w:r>
      <w:r>
        <w:rPr>
          <w:rStyle w:val="a9"/>
          <w:rFonts w:eastAsia="Calibri"/>
          <w:color w:val="000000"/>
          <w:sz w:val="24"/>
        </w:rPr>
        <w:t>86,16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77,31</w:t>
      </w:r>
      <w:r w:rsidRPr="00C477FC">
        <w:rPr>
          <w:rStyle w:val="a9"/>
          <w:rFonts w:eastAsia="Calibri"/>
          <w:color w:val="000000"/>
          <w:sz w:val="24"/>
        </w:rPr>
        <w:t>%);</w:t>
      </w:r>
    </w:p>
    <w:p w:rsidR="00E46F13" w:rsidRPr="00C477FC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C477FC">
        <w:rPr>
          <w:rStyle w:val="a9"/>
          <w:rFonts w:eastAsia="Calibri"/>
          <w:color w:val="000000"/>
          <w:sz w:val="24"/>
        </w:rPr>
        <w:t xml:space="preserve">центральное отопление: 2019 г. – </w:t>
      </w:r>
      <w:r>
        <w:rPr>
          <w:rStyle w:val="a9"/>
          <w:rFonts w:eastAsia="Calibri"/>
          <w:color w:val="000000"/>
          <w:sz w:val="24"/>
        </w:rPr>
        <w:t>88,57</w:t>
      </w:r>
      <w:r w:rsidRPr="00C477FC">
        <w:rPr>
          <w:rStyle w:val="a9"/>
          <w:rFonts w:eastAsia="Calibri"/>
          <w:color w:val="000000"/>
          <w:sz w:val="24"/>
        </w:rPr>
        <w:t xml:space="preserve">%, 2018 г. – </w:t>
      </w:r>
      <w:r>
        <w:rPr>
          <w:rStyle w:val="a9"/>
          <w:rFonts w:eastAsia="Calibri"/>
          <w:color w:val="000000"/>
          <w:sz w:val="24"/>
        </w:rPr>
        <w:t>85,7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85,7</w:t>
      </w:r>
      <w:r w:rsidRPr="00C477FC">
        <w:rPr>
          <w:rStyle w:val="a9"/>
          <w:rFonts w:eastAsia="Calibri"/>
          <w:color w:val="000000"/>
          <w:sz w:val="24"/>
        </w:rPr>
        <w:t xml:space="preserve">%, что выше областных показателей (2019 г. – </w:t>
      </w:r>
      <w:r>
        <w:rPr>
          <w:rStyle w:val="a9"/>
          <w:rFonts w:eastAsia="Calibri"/>
          <w:color w:val="000000"/>
          <w:sz w:val="24"/>
        </w:rPr>
        <w:t>83,82</w:t>
      </w:r>
      <w:r w:rsidRPr="00C477FC">
        <w:rPr>
          <w:rStyle w:val="a9"/>
          <w:rFonts w:eastAsia="Calibri"/>
          <w:color w:val="000000"/>
          <w:sz w:val="24"/>
        </w:rPr>
        <w:t xml:space="preserve">%, 2018 г. – </w:t>
      </w:r>
      <w:r>
        <w:rPr>
          <w:rStyle w:val="a9"/>
          <w:rFonts w:eastAsia="Calibri"/>
          <w:color w:val="000000"/>
          <w:sz w:val="24"/>
        </w:rPr>
        <w:t>80,72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78,89</w:t>
      </w:r>
      <w:r w:rsidRPr="00C477FC">
        <w:rPr>
          <w:rStyle w:val="a9"/>
          <w:rFonts w:eastAsia="Calibri"/>
          <w:color w:val="000000"/>
          <w:sz w:val="24"/>
        </w:rPr>
        <w:t>%);</w:t>
      </w:r>
    </w:p>
    <w:p w:rsidR="00E46F13" w:rsidRPr="00C477FC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C477FC">
        <w:rPr>
          <w:rStyle w:val="a9"/>
          <w:rFonts w:eastAsia="Calibri"/>
          <w:color w:val="000000"/>
          <w:sz w:val="24"/>
        </w:rPr>
        <w:t xml:space="preserve">канализацию: 2019 г. – </w:t>
      </w:r>
      <w:r>
        <w:rPr>
          <w:rStyle w:val="a9"/>
          <w:rFonts w:eastAsia="Calibri"/>
          <w:color w:val="000000"/>
          <w:sz w:val="24"/>
        </w:rPr>
        <w:t>94,28%</w:t>
      </w:r>
      <w:r w:rsidRPr="00C477FC">
        <w:rPr>
          <w:rStyle w:val="a9"/>
          <w:rFonts w:eastAsia="Calibri"/>
          <w:color w:val="000000"/>
          <w:sz w:val="24"/>
        </w:rPr>
        <w:t xml:space="preserve">, 2018 г. – </w:t>
      </w:r>
      <w:r>
        <w:rPr>
          <w:rStyle w:val="a9"/>
          <w:rFonts w:eastAsia="Calibri"/>
          <w:color w:val="000000"/>
          <w:sz w:val="24"/>
        </w:rPr>
        <w:t>71,4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68,6</w:t>
      </w:r>
      <w:r w:rsidRPr="00C477FC">
        <w:rPr>
          <w:rStyle w:val="a9"/>
          <w:rFonts w:eastAsia="Calibri"/>
          <w:color w:val="000000"/>
          <w:sz w:val="24"/>
        </w:rPr>
        <w:t xml:space="preserve">%, </w:t>
      </w:r>
      <w:r>
        <w:rPr>
          <w:rStyle w:val="a9"/>
          <w:rFonts w:eastAsia="Calibri"/>
          <w:color w:val="000000"/>
          <w:sz w:val="24"/>
        </w:rPr>
        <w:t>(</w:t>
      </w:r>
      <w:r w:rsidRPr="00C477FC">
        <w:rPr>
          <w:rStyle w:val="a9"/>
          <w:rFonts w:eastAsia="Calibri"/>
          <w:color w:val="000000"/>
          <w:sz w:val="24"/>
        </w:rPr>
        <w:t>областной показатель</w:t>
      </w:r>
      <w:r>
        <w:rPr>
          <w:rStyle w:val="a9"/>
          <w:rFonts w:eastAsia="Calibri"/>
          <w:color w:val="000000"/>
          <w:sz w:val="24"/>
        </w:rPr>
        <w:t>:</w:t>
      </w:r>
      <w:r w:rsidRPr="00C477FC">
        <w:rPr>
          <w:rStyle w:val="a9"/>
          <w:rFonts w:eastAsia="Calibri"/>
          <w:color w:val="000000"/>
          <w:sz w:val="24"/>
        </w:rPr>
        <w:t xml:space="preserve"> 2019 г. – </w:t>
      </w:r>
      <w:r>
        <w:rPr>
          <w:rStyle w:val="a9"/>
          <w:rFonts w:eastAsia="Calibri"/>
          <w:color w:val="000000"/>
          <w:sz w:val="24"/>
        </w:rPr>
        <w:t>88,26</w:t>
      </w:r>
      <w:r w:rsidRPr="00C477FC">
        <w:rPr>
          <w:rStyle w:val="a9"/>
          <w:rFonts w:eastAsia="Calibri"/>
          <w:color w:val="000000"/>
          <w:sz w:val="24"/>
        </w:rPr>
        <w:t xml:space="preserve">%, 2018 г. – </w:t>
      </w:r>
      <w:r>
        <w:rPr>
          <w:rStyle w:val="a9"/>
          <w:rFonts w:eastAsia="Calibri"/>
          <w:color w:val="000000"/>
          <w:sz w:val="24"/>
        </w:rPr>
        <w:t>85,94</w:t>
      </w:r>
      <w:r w:rsidRPr="00C477FC">
        <w:rPr>
          <w:rStyle w:val="a9"/>
          <w:rFonts w:eastAsia="Calibri"/>
          <w:color w:val="000000"/>
          <w:sz w:val="24"/>
        </w:rPr>
        <w:t xml:space="preserve">%, 2017 г. – </w:t>
      </w:r>
      <w:r>
        <w:rPr>
          <w:rStyle w:val="a9"/>
          <w:rFonts w:eastAsia="Calibri"/>
          <w:color w:val="000000"/>
          <w:sz w:val="24"/>
        </w:rPr>
        <w:t>76,97</w:t>
      </w:r>
      <w:r w:rsidRPr="00C477FC">
        <w:rPr>
          <w:rStyle w:val="a9"/>
          <w:rFonts w:eastAsia="Calibri"/>
          <w:color w:val="000000"/>
          <w:sz w:val="24"/>
        </w:rPr>
        <w:t>%).</w:t>
      </w:r>
    </w:p>
    <w:p w:rsidR="00E46F13" w:rsidRPr="00C477FC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C477FC">
        <w:rPr>
          <w:rStyle w:val="a9"/>
          <w:rFonts w:eastAsia="Calibri"/>
          <w:color w:val="000000"/>
          <w:sz w:val="24"/>
        </w:rPr>
        <w:t>В городах и поселках городского типа удельный вес организаций, имеющих водопровод, центральное отопление и канализацию составляет 100%</w:t>
      </w:r>
      <w:r>
        <w:rPr>
          <w:rStyle w:val="a9"/>
          <w:rFonts w:eastAsia="Calibri"/>
          <w:color w:val="000000"/>
          <w:sz w:val="24"/>
        </w:rPr>
        <w:t xml:space="preserve"> (2018 г. – 100%, 2017 г. – 100%)</w:t>
      </w:r>
      <w:r w:rsidRPr="00C477FC">
        <w:rPr>
          <w:rStyle w:val="a9"/>
          <w:rFonts w:eastAsia="Calibri"/>
          <w:color w:val="000000"/>
          <w:sz w:val="24"/>
        </w:rPr>
        <w:t>.</w:t>
      </w:r>
    </w:p>
    <w:p w:rsid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C477FC">
        <w:rPr>
          <w:rStyle w:val="a9"/>
          <w:rFonts w:eastAsia="Calibri"/>
          <w:color w:val="000000"/>
          <w:sz w:val="24"/>
        </w:rPr>
        <w:t>В сельской местности на 2019 г. удельный вес организаций</w:t>
      </w:r>
      <w:r>
        <w:rPr>
          <w:rStyle w:val="a9"/>
          <w:rFonts w:eastAsia="Calibri"/>
          <w:color w:val="000000"/>
          <w:sz w:val="24"/>
        </w:rPr>
        <w:t>,</w:t>
      </w:r>
      <w:r w:rsidRPr="00C477FC">
        <w:rPr>
          <w:rStyle w:val="a9"/>
          <w:rFonts w:eastAsia="Calibri"/>
          <w:color w:val="000000"/>
          <w:sz w:val="24"/>
        </w:rPr>
        <w:t xml:space="preserve"> имеющих</w:t>
      </w:r>
      <w:r>
        <w:rPr>
          <w:rStyle w:val="a9"/>
          <w:rFonts w:eastAsia="Calibri"/>
          <w:color w:val="000000"/>
          <w:sz w:val="24"/>
        </w:rPr>
        <w:t>:</w:t>
      </w:r>
    </w:p>
    <w:p w:rsid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>-</w:t>
      </w:r>
      <w:r w:rsidRPr="00C477FC">
        <w:rPr>
          <w:rStyle w:val="a9"/>
          <w:rFonts w:eastAsia="Calibri"/>
          <w:color w:val="000000"/>
          <w:sz w:val="24"/>
        </w:rPr>
        <w:t xml:space="preserve"> водоснабжение</w:t>
      </w:r>
      <w:r>
        <w:rPr>
          <w:rStyle w:val="a9"/>
          <w:rFonts w:eastAsia="Calibri"/>
          <w:color w:val="000000"/>
          <w:sz w:val="24"/>
        </w:rPr>
        <w:t xml:space="preserve"> –</w:t>
      </w:r>
      <w:r w:rsidRPr="00C477FC">
        <w:rPr>
          <w:rStyle w:val="a9"/>
          <w:rFonts w:eastAsia="Calibri"/>
          <w:color w:val="000000"/>
          <w:sz w:val="24"/>
        </w:rPr>
        <w:t xml:space="preserve"> </w:t>
      </w:r>
      <w:r>
        <w:rPr>
          <w:rStyle w:val="a9"/>
          <w:rFonts w:eastAsia="Calibri"/>
          <w:color w:val="000000"/>
          <w:sz w:val="24"/>
        </w:rPr>
        <w:t>94,47</w:t>
      </w:r>
      <w:r w:rsidRPr="00C477FC">
        <w:rPr>
          <w:rStyle w:val="a9"/>
          <w:rFonts w:eastAsia="Calibri"/>
          <w:color w:val="000000"/>
          <w:sz w:val="24"/>
        </w:rPr>
        <w:t>%</w:t>
      </w:r>
      <w:r>
        <w:rPr>
          <w:rStyle w:val="a9"/>
          <w:rFonts w:eastAsia="Calibri"/>
          <w:color w:val="000000"/>
          <w:sz w:val="24"/>
        </w:rPr>
        <w:t xml:space="preserve"> (2018 г. – 52,38%, 2017 г. – 47,62%);</w:t>
      </w:r>
      <w:r w:rsidRPr="00C477FC">
        <w:rPr>
          <w:rStyle w:val="a9"/>
          <w:rFonts w:eastAsia="Calibri"/>
          <w:color w:val="000000"/>
          <w:sz w:val="24"/>
        </w:rPr>
        <w:t xml:space="preserve"> </w:t>
      </w:r>
    </w:p>
    <w:p w:rsidR="00E46F13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 xml:space="preserve">- </w:t>
      </w:r>
      <w:r w:rsidRPr="00C477FC">
        <w:rPr>
          <w:rStyle w:val="a9"/>
          <w:rFonts w:eastAsia="Calibri"/>
          <w:color w:val="000000"/>
          <w:sz w:val="24"/>
        </w:rPr>
        <w:t xml:space="preserve">центральное отопление – </w:t>
      </w:r>
      <w:r>
        <w:rPr>
          <w:rStyle w:val="a9"/>
          <w:rFonts w:eastAsia="Calibri"/>
          <w:color w:val="000000"/>
          <w:sz w:val="24"/>
        </w:rPr>
        <w:t>80,95</w:t>
      </w:r>
      <w:r w:rsidRPr="00C477FC">
        <w:rPr>
          <w:rStyle w:val="a9"/>
          <w:rFonts w:eastAsia="Calibri"/>
          <w:color w:val="000000"/>
          <w:sz w:val="24"/>
        </w:rPr>
        <w:t xml:space="preserve">% </w:t>
      </w:r>
      <w:r>
        <w:rPr>
          <w:rStyle w:val="a9"/>
          <w:rFonts w:eastAsia="Calibri"/>
          <w:color w:val="000000"/>
          <w:sz w:val="24"/>
        </w:rPr>
        <w:t xml:space="preserve">(2018 г.- 76,19%, 2017 г. – 76,19%), </w:t>
      </w:r>
      <w:r w:rsidRPr="00C477FC">
        <w:rPr>
          <w:rStyle w:val="a9"/>
          <w:rFonts w:eastAsia="Calibri"/>
          <w:color w:val="000000"/>
          <w:sz w:val="24"/>
        </w:rPr>
        <w:t>если считать наличием центральное отопления отопление за счет своих теплоисточников, то доля таких организаций составит 100%</w:t>
      </w:r>
      <w:r>
        <w:rPr>
          <w:rStyle w:val="a9"/>
          <w:rFonts w:eastAsia="Calibri"/>
          <w:color w:val="000000"/>
          <w:sz w:val="24"/>
        </w:rPr>
        <w:t xml:space="preserve">;  </w:t>
      </w:r>
    </w:p>
    <w:p w:rsidR="00E46F13" w:rsidRPr="00C477FC" w:rsidRDefault="00E46F13" w:rsidP="00AE5184">
      <w:pPr>
        <w:pStyle w:val="aff1"/>
        <w:rPr>
          <w:rStyle w:val="a9"/>
          <w:rFonts w:eastAsia="Calibri"/>
          <w:color w:val="000000"/>
          <w:sz w:val="24"/>
        </w:rPr>
      </w:pPr>
      <w:r>
        <w:rPr>
          <w:rStyle w:val="a9"/>
          <w:rFonts w:eastAsia="Calibri"/>
          <w:color w:val="000000"/>
          <w:sz w:val="24"/>
        </w:rPr>
        <w:t xml:space="preserve">- </w:t>
      </w:r>
      <w:r w:rsidRPr="00C477FC">
        <w:rPr>
          <w:rStyle w:val="a9"/>
          <w:rFonts w:eastAsia="Calibri"/>
          <w:color w:val="000000"/>
          <w:sz w:val="24"/>
        </w:rPr>
        <w:t xml:space="preserve">канализацию – </w:t>
      </w:r>
      <w:r>
        <w:rPr>
          <w:rStyle w:val="a9"/>
          <w:rFonts w:eastAsia="Calibri"/>
          <w:color w:val="000000"/>
          <w:sz w:val="24"/>
        </w:rPr>
        <w:t>90,47</w:t>
      </w:r>
      <w:r w:rsidRPr="00C477FC">
        <w:rPr>
          <w:rStyle w:val="a9"/>
          <w:rFonts w:eastAsia="Calibri"/>
          <w:color w:val="000000"/>
          <w:sz w:val="24"/>
        </w:rPr>
        <w:t>%</w:t>
      </w:r>
      <w:r>
        <w:rPr>
          <w:rStyle w:val="a9"/>
          <w:rFonts w:eastAsia="Calibri"/>
          <w:color w:val="000000"/>
          <w:sz w:val="24"/>
        </w:rPr>
        <w:t xml:space="preserve"> (2018 г. – 52,38%, 2017 г. – 47,62%).</w:t>
      </w:r>
    </w:p>
    <w:p w:rsidR="00184B8D" w:rsidRDefault="00E46F13" w:rsidP="003C4DFC">
      <w:r>
        <w:t xml:space="preserve">Рост показателей свидетельствует о планомерной и целенаправленной работе муниципалитета по благоустройству зданий образовательных организаций для создания комфортных условий осуществления образовательного процесса. </w:t>
      </w:r>
    </w:p>
    <w:p w:rsidR="00286912" w:rsidRDefault="00286912" w:rsidP="003C4DFC">
      <w:r>
        <w:t xml:space="preserve">Для </w:t>
      </w:r>
      <w:r w:rsidR="00560350">
        <w:t>восстановления ОО</w:t>
      </w:r>
      <w:r>
        <w:t xml:space="preserve">, пострадавших в </w:t>
      </w:r>
      <w:r w:rsidR="00560350">
        <w:t>результате наводнения</w:t>
      </w:r>
      <w:r>
        <w:t xml:space="preserve"> летом 2029 года, было </w:t>
      </w:r>
      <w:r w:rsidR="00560350">
        <w:t>выделено из</w:t>
      </w:r>
      <w:r>
        <w:t xml:space="preserve"> областного </w:t>
      </w:r>
      <w:r w:rsidR="00560350">
        <w:t>бюджета 51</w:t>
      </w:r>
      <w:r>
        <w:t xml:space="preserve"> 201,1 тыс. рублей, из местного – 2 074,9 тыс. рублей. </w:t>
      </w:r>
    </w:p>
    <w:p w:rsidR="00AA727D" w:rsidRDefault="00AA727D" w:rsidP="00AA727D">
      <w:pPr>
        <w:ind w:firstLine="567"/>
      </w:pPr>
      <w:r w:rsidRPr="00EF4D36">
        <w:lastRenderedPageBreak/>
        <w:t>Современное оборудование – это широкий спектр высокоэффективных технических средств обучения. Кроме компьютеров, которые дают возможность смоделировать многие процессы и тем са</w:t>
      </w:r>
      <w:r>
        <w:t>мым позволяю</w:t>
      </w:r>
      <w:r w:rsidRPr="00EF4D36">
        <w:t>т на практике реализовать знания учащихся, это: цифровые проекторы - для отображения компьютерной информации и видео; проекционные экраны - разнообразных моделей; интерактивные доски - возможность прямо на доске изменять демонстрационные электронные материалы; видеоконференционные системы - для эффективного общения на расстоянии; проекционные столики и т.д.</w:t>
      </w:r>
    </w:p>
    <w:p w:rsidR="00AA727D" w:rsidRPr="00795615" w:rsidRDefault="00AA727D" w:rsidP="00AA727D">
      <w:pPr>
        <w:ind w:firstLine="708"/>
      </w:pPr>
      <w:r>
        <w:t xml:space="preserve">В каждой ОО Тайшетского района имеется 1 или 2 кабинета информатики, оснащенные необходимым современным оборудованием. На базе 3 ОО (МКОУ «Половино-Черемховская СОШ», МКОУ </w:t>
      </w:r>
      <w:r w:rsidR="00560350">
        <w:t>Шелеховская СОШ</w:t>
      </w:r>
      <w:r>
        <w:t>, МКОУ Мирнинская СОШ) организованы Центры гуманитарного и цифрового профилей «Точки роста», в которых помимо обыденного компьютерного оборудования находятся 3Д принтеры, квадрокоптеры и очки виртуальной реальности. Ежегодного образовательными организациями приобретается новое оборудование (за счет средств областной субвенции, муниципальных средств, средств проекта «Народные инициативы»), за 2019 год было приобретено</w:t>
      </w:r>
      <w:r w:rsidRPr="00795615">
        <w:t>:</w:t>
      </w:r>
    </w:p>
    <w:p w:rsidR="00AA727D" w:rsidRDefault="00AA727D" w:rsidP="00AA727D">
      <w:pPr>
        <w:ind w:firstLine="0"/>
      </w:pPr>
      <w:r>
        <w:t xml:space="preserve">- </w:t>
      </w:r>
      <w:r w:rsidR="00560350">
        <w:t>154 стационарных</w:t>
      </w:r>
      <w:r>
        <w:t xml:space="preserve"> компьютеров;</w:t>
      </w:r>
    </w:p>
    <w:p w:rsidR="00AA727D" w:rsidRPr="00DF6161" w:rsidRDefault="00AA727D" w:rsidP="00AA727D">
      <w:pPr>
        <w:ind w:firstLine="0"/>
      </w:pPr>
      <w:r>
        <w:t xml:space="preserve">- </w:t>
      </w:r>
      <w:r w:rsidR="00560350">
        <w:t>116 ноутбуков</w:t>
      </w:r>
      <w:r>
        <w:t>;</w:t>
      </w:r>
    </w:p>
    <w:p w:rsidR="00AA727D" w:rsidRDefault="00AA727D" w:rsidP="00AA727D">
      <w:pPr>
        <w:ind w:firstLine="0"/>
      </w:pPr>
      <w:r>
        <w:t xml:space="preserve">- </w:t>
      </w:r>
      <w:r w:rsidR="00560350">
        <w:t>10 принтеров</w:t>
      </w:r>
      <w:r>
        <w:t>;</w:t>
      </w:r>
    </w:p>
    <w:p w:rsidR="00AA727D" w:rsidRDefault="00AA727D" w:rsidP="00AA727D">
      <w:pPr>
        <w:ind w:firstLine="0"/>
      </w:pPr>
      <w:r>
        <w:t>- 35 МФУ;</w:t>
      </w:r>
    </w:p>
    <w:p w:rsidR="00AA727D" w:rsidRDefault="00AA727D" w:rsidP="00AA727D">
      <w:pPr>
        <w:ind w:firstLine="0"/>
      </w:pPr>
      <w:r>
        <w:t>- 11 планшетов;</w:t>
      </w:r>
    </w:p>
    <w:p w:rsidR="00AA727D" w:rsidRDefault="00AA727D" w:rsidP="00AA727D">
      <w:pPr>
        <w:ind w:firstLine="0"/>
      </w:pPr>
      <w:r>
        <w:t xml:space="preserve">- </w:t>
      </w:r>
      <w:r w:rsidR="00560350">
        <w:t>9 интерактивных</w:t>
      </w:r>
      <w:r>
        <w:t xml:space="preserve"> досок;</w:t>
      </w:r>
    </w:p>
    <w:p w:rsidR="00AA727D" w:rsidRDefault="00AA727D" w:rsidP="00AA727D">
      <w:pPr>
        <w:ind w:firstLine="0"/>
      </w:pPr>
      <w:r>
        <w:t xml:space="preserve">- </w:t>
      </w:r>
      <w:r w:rsidR="00560350">
        <w:t>33 проекторов</w:t>
      </w:r>
      <w:r>
        <w:t>;</w:t>
      </w:r>
    </w:p>
    <w:p w:rsidR="00AA727D" w:rsidRDefault="00AA727D" w:rsidP="00AA727D">
      <w:pPr>
        <w:ind w:firstLine="567"/>
      </w:pPr>
      <w:r>
        <w:t xml:space="preserve">Таким образом, количество компьютеров в школах по сравнению с прошлым годом увеличилось на </w:t>
      </w:r>
      <w:r w:rsidRPr="00BC44F2">
        <w:t>15</w:t>
      </w:r>
      <w:r>
        <w:t xml:space="preserve">, </w:t>
      </w:r>
      <w:r w:rsidRPr="00BC44F2">
        <w:t>8</w:t>
      </w:r>
      <w:r>
        <w:t>%.</w:t>
      </w:r>
      <w:r w:rsidRPr="00BC44F2">
        <w:t xml:space="preserve"> (194</w:t>
      </w:r>
      <w:r>
        <w:t xml:space="preserve"> ед. – стационарные компьютеры и ноутбуки в сумме</w:t>
      </w:r>
      <w:r w:rsidRPr="00BC44F2">
        <w:t>)</w:t>
      </w:r>
      <w:r>
        <w:t>. Списано 36 ед. Увеличилось количество и другого мультимедийного оборудования: интерактивных досок – на 13,2%, проекторов – на 14,9 %, а также орг. техники</w:t>
      </w:r>
      <w:r w:rsidRPr="00DF6161">
        <w:t>:</w:t>
      </w:r>
      <w:r>
        <w:t xml:space="preserve"> принтеров – на 1,9</w:t>
      </w:r>
      <w:r w:rsidR="00560350">
        <w:t>%, МФУ</w:t>
      </w:r>
      <w:r>
        <w:t xml:space="preserve"> – на 21,2%. </w:t>
      </w:r>
    </w:p>
    <w:p w:rsidR="003B6FA6" w:rsidRDefault="003B6FA6" w:rsidP="003B6FA6">
      <w:r>
        <w:t xml:space="preserve">Скорость сети Интернета больше 1 Мбит/с составила: </w:t>
      </w:r>
    </w:p>
    <w:p w:rsidR="003B6FA6" w:rsidRDefault="003B6FA6" w:rsidP="003B6FA6">
      <w:r>
        <w:t xml:space="preserve">- в 2017 году в 9 городских </w:t>
      </w:r>
      <w:r w:rsidRPr="00C45796">
        <w:t>об</w:t>
      </w:r>
      <w:r>
        <w:t xml:space="preserve">щеобразовательных организаций и в 1 сельской образовательной организации; </w:t>
      </w:r>
    </w:p>
    <w:p w:rsidR="003B6FA6" w:rsidRDefault="003B6FA6" w:rsidP="003B6FA6">
      <w:r>
        <w:t xml:space="preserve">- в 2018 году в 9 городских </w:t>
      </w:r>
      <w:r w:rsidRPr="00C45796">
        <w:t>об</w:t>
      </w:r>
      <w:r>
        <w:t>щеобразовательных организаций и в 3 сельских образовательных организаций;</w:t>
      </w:r>
    </w:p>
    <w:p w:rsidR="003B6FA6" w:rsidRDefault="003B6FA6" w:rsidP="003B6FA6">
      <w:r>
        <w:t xml:space="preserve">- в 2019 году в 13 городских </w:t>
      </w:r>
      <w:r w:rsidRPr="00C45796">
        <w:t>об</w:t>
      </w:r>
      <w:r>
        <w:t>щеобразовательных организаций и в 11 сельских образовательных организаций.</w:t>
      </w:r>
    </w:p>
    <w:p w:rsidR="003B6FA6" w:rsidRDefault="003B6FA6" w:rsidP="003B6FA6">
      <w:r>
        <w:lastRenderedPageBreak/>
        <w:t xml:space="preserve">У всех остальных образовательных организаций скорость сети Интернета меньше 1 Мбит/с – что недостаточно для ведения различных автоматизированных систем в сети Интернет. Организация образовательного процесса в этих условиях </w:t>
      </w:r>
      <w:r w:rsidR="00560350">
        <w:t>возможна с</w:t>
      </w:r>
      <w:r>
        <w:t xml:space="preserve"> ограничениями (работа в офлайне, доступ к сети только из одного кабинета). </w:t>
      </w:r>
    </w:p>
    <w:p w:rsidR="003B6FA6" w:rsidRDefault="003B6FA6" w:rsidP="003B6FA6">
      <w:pPr>
        <w:rPr>
          <w:rFonts w:eastAsia="Times New Roman"/>
          <w:color w:val="FF0000"/>
        </w:rPr>
      </w:pPr>
      <w:r>
        <w:t xml:space="preserve">В 2019 году </w:t>
      </w:r>
      <w:r w:rsidRPr="005D6245">
        <w:t>удельн</w:t>
      </w:r>
      <w:r>
        <w:t>ый</w:t>
      </w:r>
      <w:r w:rsidRPr="005D6245">
        <w:t xml:space="preserve"> вес числа образовательных организаций</w:t>
      </w:r>
      <w:r>
        <w:t xml:space="preserve">, </w:t>
      </w:r>
      <w:r w:rsidRPr="007405A3">
        <w:t xml:space="preserve">имеющих достаточное качество связи сети </w:t>
      </w:r>
      <w:r w:rsidR="00560350" w:rsidRPr="007405A3">
        <w:t>Интернет</w:t>
      </w:r>
      <w:r w:rsidR="00560350">
        <w:t xml:space="preserve">, </w:t>
      </w:r>
      <w:r w:rsidR="00560350" w:rsidRPr="007405A3">
        <w:t>составил</w:t>
      </w:r>
      <w:r>
        <w:t xml:space="preserve"> 68,5 %, выявлено увеличение, по сравнению с 2018 годом на </w:t>
      </w:r>
      <w:r w:rsidRPr="007405A3">
        <w:t>37,2</w:t>
      </w:r>
      <w:r>
        <w:t xml:space="preserve"> </w:t>
      </w:r>
      <w:r w:rsidRPr="007405A3">
        <w:t xml:space="preserve">%, </w:t>
      </w:r>
      <w:r>
        <w:t xml:space="preserve">а в 2017 году </w:t>
      </w:r>
      <w:r w:rsidRPr="005D6245">
        <w:t>удельн</w:t>
      </w:r>
      <w:r>
        <w:t>ый</w:t>
      </w:r>
      <w:r w:rsidRPr="005D6245">
        <w:t xml:space="preserve"> вес </w:t>
      </w:r>
      <w:r w:rsidR="00560350" w:rsidRPr="005D6245">
        <w:t xml:space="preserve">числа </w:t>
      </w:r>
      <w:r w:rsidR="00560350">
        <w:t>таких</w:t>
      </w:r>
      <w:r>
        <w:t xml:space="preserve"> </w:t>
      </w:r>
      <w:r w:rsidRPr="005D6245">
        <w:t>образовательных организаций</w:t>
      </w:r>
      <w:r>
        <w:t>, составил 28,5 %</w:t>
      </w:r>
      <w:r w:rsidRPr="00E404EA">
        <w:rPr>
          <w:sz w:val="28"/>
          <w:szCs w:val="28"/>
        </w:rPr>
        <w:t>.</w:t>
      </w:r>
    </w:p>
    <w:p w:rsidR="003B6FA6" w:rsidRDefault="003B6FA6" w:rsidP="003B6FA6">
      <w:pPr>
        <w:spacing w:line="240" w:lineRule="auto"/>
        <w:ind w:firstLine="708"/>
        <w:jc w:val="center"/>
        <w:rPr>
          <w:rFonts w:eastAsia="Times New Roman"/>
        </w:rPr>
      </w:pPr>
    </w:p>
    <w:p w:rsidR="003B6FA6" w:rsidRDefault="003B6FA6" w:rsidP="003B6FA6">
      <w:pPr>
        <w:spacing w:line="240" w:lineRule="auto"/>
        <w:jc w:val="center"/>
      </w:pPr>
    </w:p>
    <w:p w:rsidR="003B6FA6" w:rsidRDefault="00311AE2" w:rsidP="003B6FA6">
      <w:pPr>
        <w:spacing w:line="240" w:lineRule="auto"/>
        <w:jc w:val="center"/>
      </w:pPr>
      <w:r w:rsidRPr="00D32933">
        <w:rPr>
          <w:noProof/>
          <w:lang w:eastAsia="ru-RU"/>
        </w:rPr>
        <w:drawing>
          <wp:inline distT="0" distB="0" distL="0" distR="0">
            <wp:extent cx="5486400" cy="2714625"/>
            <wp:effectExtent l="0" t="0" r="0" b="0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B6FA6" w:rsidRPr="003B6FA6" w:rsidRDefault="003B6FA6" w:rsidP="003B6FA6">
      <w:pPr>
        <w:spacing w:line="240" w:lineRule="auto"/>
        <w:rPr>
          <w:bCs/>
        </w:rPr>
      </w:pPr>
      <w:r w:rsidRPr="003B6FA6">
        <w:rPr>
          <w:rFonts w:eastAsia="Times New Roman"/>
          <w:bCs/>
        </w:rPr>
        <w:t xml:space="preserve">Рисунок 27. Удельный вес числа ОО в % за три года, </w:t>
      </w:r>
      <w:r w:rsidRPr="003B6FA6">
        <w:rPr>
          <w:bCs/>
        </w:rPr>
        <w:t>имеющих достаточное качество связи сети Интернет (в сравнении с показателями Иркутской области)</w:t>
      </w:r>
    </w:p>
    <w:p w:rsidR="003B6FA6" w:rsidRPr="00E404EA" w:rsidRDefault="003B6FA6" w:rsidP="003B6FA6">
      <w:pPr>
        <w:spacing w:line="240" w:lineRule="auto"/>
        <w:rPr>
          <w:rFonts w:eastAsia="Times New Roman"/>
          <w:b/>
        </w:rPr>
      </w:pPr>
    </w:p>
    <w:p w:rsidR="003B6FA6" w:rsidRDefault="003B6FA6" w:rsidP="003B6FA6">
      <w:pPr>
        <w:ind w:firstLine="426"/>
        <w:rPr>
          <w:szCs w:val="24"/>
        </w:rPr>
      </w:pPr>
      <w:r w:rsidRPr="00D47B79">
        <w:rPr>
          <w:szCs w:val="24"/>
          <w:shd w:val="clear" w:color="auto" w:fill="FFFFFF"/>
        </w:rPr>
        <w:t xml:space="preserve">В сравнении с показателем </w:t>
      </w:r>
      <w:r>
        <w:rPr>
          <w:szCs w:val="24"/>
          <w:shd w:val="clear" w:color="auto" w:fill="FFFFFF"/>
        </w:rPr>
        <w:t xml:space="preserve">по Иркутской области показатель Тайшетского района в 2017 году меньше на 33%, в 2018 – меньше на 29,58%, а в 2019 – меньше на 10,08%. </w:t>
      </w:r>
      <w:r w:rsidRPr="00234923">
        <w:rPr>
          <w:szCs w:val="24"/>
          <w:shd w:val="clear" w:color="auto" w:fill="FFFFFF"/>
        </w:rPr>
        <w:t>Разница с показателями</w:t>
      </w:r>
      <w:r>
        <w:rPr>
          <w:szCs w:val="24"/>
          <w:shd w:val="clear" w:color="auto" w:fill="FFFFFF"/>
        </w:rPr>
        <w:t xml:space="preserve"> по Иркутской области вызвана наличием малокомплектных школ в Тайшетском районе. </w:t>
      </w:r>
    </w:p>
    <w:p w:rsidR="003B6FA6" w:rsidRDefault="003B6FA6" w:rsidP="003B6FA6">
      <w:r>
        <w:t>Провайдеры обеспечивают информационную безопасность доступа к сети «Интернет» средствами контент-фильтрации. В ОО ведется постоянный контроль наличия контент-фильтрации.</w:t>
      </w:r>
    </w:p>
    <w:p w:rsidR="00C17375" w:rsidRDefault="00C17375" w:rsidP="001E1C49">
      <w:pPr>
        <w:ind w:firstLine="0"/>
      </w:pPr>
    </w:p>
    <w:p w:rsidR="00791D44" w:rsidRDefault="00791D44" w:rsidP="00791D44">
      <w:pPr>
        <w:pStyle w:val="afa"/>
      </w:pPr>
      <w:r w:rsidRPr="002667EA">
        <w:rPr>
          <w:iCs/>
          <w:spacing w:val="0"/>
          <w:u w:val="single"/>
        </w:rPr>
        <w:t>Сохранение здоровья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color w:val="000000"/>
          <w:szCs w:val="24"/>
        </w:rPr>
        <w:t>Состояние здоровья детей - важнейший показатель благополучия общества и государства, не только отражающий настоящую ситуацию, но и дающий прогноз на будущее.</w:t>
      </w:r>
      <w:r w:rsidRPr="00FB5300">
        <w:rPr>
          <w:szCs w:val="24"/>
          <w:lang w:eastAsia="ru-RU"/>
        </w:rPr>
        <w:t xml:space="preserve"> 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>Сохранение и укрепление здоровья обучающихся - первостепенная задача образовательных учреждений</w:t>
      </w:r>
      <w:r>
        <w:rPr>
          <w:szCs w:val="24"/>
          <w:lang w:eastAsia="ru-RU"/>
        </w:rPr>
        <w:t>, Управления образования и администрации района</w:t>
      </w:r>
      <w:r w:rsidRPr="00FB5300">
        <w:rPr>
          <w:szCs w:val="24"/>
          <w:lang w:eastAsia="ru-RU"/>
        </w:rPr>
        <w:t>.</w:t>
      </w:r>
    </w:p>
    <w:p w:rsidR="00C85FE8" w:rsidRPr="00161200" w:rsidRDefault="00C85FE8" w:rsidP="00C85FE8">
      <w:pPr>
        <w:rPr>
          <w:szCs w:val="24"/>
          <w:lang w:eastAsia="ru-RU"/>
        </w:rPr>
      </w:pPr>
      <w:r w:rsidRPr="00161200">
        <w:rPr>
          <w:szCs w:val="24"/>
          <w:lang w:eastAsia="ru-RU"/>
        </w:rPr>
        <w:lastRenderedPageBreak/>
        <w:t>Учитывая тот факт, что большинство детей с определенного возраста, большую часть времени проводят в образовательных организациях, особое значение приобретает вопрос качественного и рационального питания обучающихся во время пребывания в школе.</w:t>
      </w:r>
    </w:p>
    <w:p w:rsidR="00C85FE8" w:rsidRPr="00161200" w:rsidRDefault="00C85FE8" w:rsidP="00C85FE8">
      <w:pPr>
        <w:rPr>
          <w:szCs w:val="24"/>
        </w:rPr>
      </w:pPr>
      <w:r w:rsidRPr="00161200">
        <w:rPr>
          <w:szCs w:val="24"/>
        </w:rPr>
        <w:t xml:space="preserve">Во всех </w:t>
      </w:r>
      <w:r>
        <w:rPr>
          <w:szCs w:val="24"/>
        </w:rPr>
        <w:t>общеобразовательных организациях</w:t>
      </w:r>
      <w:r w:rsidRPr="00161200">
        <w:rPr>
          <w:szCs w:val="24"/>
        </w:rPr>
        <w:t xml:space="preserve"> </w:t>
      </w:r>
      <w:r>
        <w:rPr>
          <w:szCs w:val="24"/>
        </w:rPr>
        <w:t xml:space="preserve">Тайшетского района </w:t>
      </w:r>
      <w:r w:rsidRPr="00161200">
        <w:rPr>
          <w:szCs w:val="24"/>
        </w:rPr>
        <w:t>ор</w:t>
      </w:r>
      <w:r>
        <w:rPr>
          <w:szCs w:val="24"/>
        </w:rPr>
        <w:t xml:space="preserve">ганизовано горячее питание. </w:t>
      </w:r>
      <w:r w:rsidRPr="00012286">
        <w:rPr>
          <w:szCs w:val="24"/>
        </w:rPr>
        <w:t>В 37 общеобразовательных организациях</w:t>
      </w:r>
      <w:r w:rsidRPr="00161200">
        <w:rPr>
          <w:szCs w:val="24"/>
        </w:rPr>
        <w:t xml:space="preserve"> и 6 адресах осуществления образовательной деятельности </w:t>
      </w:r>
      <w:r>
        <w:rPr>
          <w:szCs w:val="24"/>
        </w:rPr>
        <w:t>(общеобразовательных организациях) функционирует</w:t>
      </w:r>
      <w:r w:rsidRPr="00161200">
        <w:rPr>
          <w:szCs w:val="24"/>
        </w:rPr>
        <w:t xml:space="preserve"> пищеблок</w:t>
      </w:r>
      <w:r>
        <w:rPr>
          <w:szCs w:val="24"/>
        </w:rPr>
        <w:t>, в 1 общеобразовательной организации</w:t>
      </w:r>
      <w:r w:rsidRPr="00161200">
        <w:rPr>
          <w:szCs w:val="24"/>
        </w:rPr>
        <w:t xml:space="preserve"> </w:t>
      </w:r>
      <w:r>
        <w:rPr>
          <w:szCs w:val="24"/>
        </w:rPr>
        <w:t xml:space="preserve">функционирует буфет, </w:t>
      </w:r>
      <w:r w:rsidRPr="00161200">
        <w:rPr>
          <w:szCs w:val="24"/>
        </w:rPr>
        <w:t xml:space="preserve">в 4 адресах осуществления образовательной деятельности </w:t>
      </w:r>
      <w:r>
        <w:rPr>
          <w:szCs w:val="24"/>
        </w:rPr>
        <w:t xml:space="preserve">(общеобразовательных организациях) </w:t>
      </w:r>
      <w:r w:rsidRPr="00161200">
        <w:rPr>
          <w:szCs w:val="24"/>
        </w:rPr>
        <w:t xml:space="preserve">имеются комнаты приема пищи, в которых </w:t>
      </w:r>
      <w:r>
        <w:rPr>
          <w:szCs w:val="24"/>
        </w:rPr>
        <w:t xml:space="preserve">горячее </w:t>
      </w:r>
      <w:r w:rsidRPr="00161200">
        <w:rPr>
          <w:szCs w:val="24"/>
        </w:rPr>
        <w:t xml:space="preserve">питание обучающимся обеспечивается путем подвоза готовой продукции в специальных емкостях. </w:t>
      </w:r>
    </w:p>
    <w:p w:rsidR="00C85FE8" w:rsidRDefault="00C85FE8" w:rsidP="00C85FE8">
      <w:pPr>
        <w:ind w:firstLine="0"/>
        <w:rPr>
          <w:szCs w:val="24"/>
        </w:rPr>
      </w:pPr>
      <w:r w:rsidRPr="00161200">
        <w:rPr>
          <w:szCs w:val="24"/>
        </w:rPr>
        <w:t xml:space="preserve">          Меню для обучающихся в ОО согласовывается с</w:t>
      </w:r>
      <w:r>
        <w:rPr>
          <w:szCs w:val="24"/>
        </w:rPr>
        <w:t xml:space="preserve"> </w:t>
      </w:r>
      <w:r>
        <w:rPr>
          <w:color w:val="333333"/>
          <w:szCs w:val="24"/>
          <w:shd w:val="clear" w:color="auto" w:fill="FFFFFF"/>
        </w:rPr>
        <w:t>Территориальным</w:t>
      </w:r>
      <w:r w:rsidRPr="00211CEC">
        <w:rPr>
          <w:color w:val="333333"/>
          <w:szCs w:val="24"/>
          <w:shd w:val="clear" w:color="auto" w:fill="FFFFFF"/>
        </w:rPr>
        <w:t xml:space="preserve"> отдел</w:t>
      </w:r>
      <w:r>
        <w:rPr>
          <w:color w:val="333333"/>
          <w:szCs w:val="24"/>
          <w:shd w:val="clear" w:color="auto" w:fill="FFFFFF"/>
        </w:rPr>
        <w:t>ом</w:t>
      </w:r>
      <w:r w:rsidRPr="00211CEC">
        <w:rPr>
          <w:color w:val="333333"/>
          <w:szCs w:val="24"/>
          <w:shd w:val="clear" w:color="auto" w:fill="FFFFFF"/>
        </w:rPr>
        <w:t xml:space="preserve"> Управления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Роспотребнадзора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color w:val="333333"/>
          <w:szCs w:val="24"/>
          <w:shd w:val="clear" w:color="auto" w:fill="FFFFFF"/>
        </w:rPr>
        <w:t>по Иркутской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color w:val="333333"/>
          <w:szCs w:val="24"/>
          <w:shd w:val="clear" w:color="auto" w:fill="FFFFFF"/>
        </w:rPr>
        <w:t>области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в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Тайшетском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и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Чунском</w:t>
      </w:r>
      <w:r>
        <w:rPr>
          <w:color w:val="333333"/>
          <w:szCs w:val="24"/>
          <w:shd w:val="clear" w:color="auto" w:fill="FFFFFF"/>
        </w:rPr>
        <w:t xml:space="preserve"> </w:t>
      </w:r>
      <w:r w:rsidRPr="00211CEC">
        <w:rPr>
          <w:bCs/>
          <w:color w:val="333333"/>
          <w:szCs w:val="24"/>
          <w:shd w:val="clear" w:color="auto" w:fill="FFFFFF"/>
        </w:rPr>
        <w:t>районах</w:t>
      </w:r>
      <w:r w:rsidRPr="00161200">
        <w:rPr>
          <w:szCs w:val="24"/>
        </w:rPr>
        <w:t>, согласно возрастной категории, в рационе присутствует разнообраз</w:t>
      </w:r>
      <w:r>
        <w:rPr>
          <w:szCs w:val="24"/>
        </w:rPr>
        <w:t>ие продуктов питания.</w:t>
      </w:r>
    </w:p>
    <w:p w:rsidR="00C85FE8" w:rsidRPr="00351E49" w:rsidRDefault="00C85FE8" w:rsidP="00C85FE8">
      <w:pPr>
        <w:spacing w:line="240" w:lineRule="auto"/>
        <w:ind w:firstLine="0"/>
        <w:rPr>
          <w:sz w:val="16"/>
          <w:szCs w:val="16"/>
        </w:rPr>
      </w:pPr>
    </w:p>
    <w:p w:rsidR="00C85FE8" w:rsidRDefault="00C85FE8" w:rsidP="00C85FE8">
      <w:pPr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>Таблица 4. Охват горячим питанием в общеобразовательных организациях</w:t>
      </w:r>
    </w:p>
    <w:p w:rsidR="00C85FE8" w:rsidRDefault="00C85FE8" w:rsidP="00C85FE8">
      <w:pPr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 xml:space="preserve"> Тайшетского района</w:t>
      </w:r>
      <w:r w:rsidRPr="00161200">
        <w:rPr>
          <w:szCs w:val="24"/>
        </w:rPr>
        <w:t>:</w:t>
      </w:r>
    </w:p>
    <w:p w:rsidR="00C85FE8" w:rsidRPr="00161200" w:rsidRDefault="00C85FE8" w:rsidP="00C85FE8">
      <w:pPr>
        <w:spacing w:line="240" w:lineRule="auto"/>
        <w:ind w:firstLine="0"/>
        <w:jc w:val="center"/>
        <w:rPr>
          <w:szCs w:val="24"/>
        </w:rPr>
      </w:pPr>
    </w:p>
    <w:tbl>
      <w:tblPr>
        <w:tblW w:w="95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4"/>
        <w:gridCol w:w="1134"/>
        <w:gridCol w:w="1276"/>
        <w:gridCol w:w="1233"/>
      </w:tblGrid>
      <w:tr w:rsidR="00C85FE8" w:rsidRPr="009279E0" w:rsidTr="00B32369">
        <w:trPr>
          <w:trHeight w:val="284"/>
        </w:trPr>
        <w:tc>
          <w:tcPr>
            <w:tcW w:w="595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 w:rsidRPr="00161200">
              <w:rPr>
                <w:rFonts w:eastAsia="Courier New" w:cs="Courier New"/>
                <w:szCs w:val="24"/>
                <w:lang w:eastAsia="ru-RU" w:bidi="ru-RU"/>
              </w:rPr>
              <w:t>Возраст обучающихся</w:t>
            </w:r>
          </w:p>
        </w:tc>
        <w:tc>
          <w:tcPr>
            <w:tcW w:w="113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 w:rsidRPr="009279E0">
              <w:rPr>
                <w:rFonts w:eastAsia="Courier New" w:cs="Courier New"/>
                <w:szCs w:val="24"/>
                <w:lang w:eastAsia="ru-RU" w:bidi="ru-RU"/>
              </w:rPr>
              <w:t xml:space="preserve">2017 </w:t>
            </w:r>
            <w:r w:rsidRPr="00161200">
              <w:rPr>
                <w:rFonts w:eastAsia="Courier New" w:cs="Courier New"/>
                <w:szCs w:val="24"/>
                <w:lang w:eastAsia="ru-RU" w:bidi="ru-RU"/>
              </w:rPr>
              <w:t>год</w:t>
            </w:r>
          </w:p>
        </w:tc>
        <w:tc>
          <w:tcPr>
            <w:tcW w:w="1276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 w:rsidRPr="009279E0">
              <w:rPr>
                <w:rFonts w:eastAsia="Courier New" w:cs="Courier New"/>
                <w:szCs w:val="24"/>
                <w:lang w:eastAsia="ru-RU" w:bidi="ru-RU"/>
              </w:rPr>
              <w:t xml:space="preserve">2018 </w:t>
            </w:r>
            <w:r w:rsidRPr="00161200">
              <w:rPr>
                <w:rFonts w:eastAsia="Courier New" w:cs="Courier New"/>
                <w:szCs w:val="24"/>
                <w:lang w:eastAsia="ru-RU" w:bidi="ru-RU"/>
              </w:rPr>
              <w:t>год</w:t>
            </w:r>
          </w:p>
        </w:tc>
        <w:tc>
          <w:tcPr>
            <w:tcW w:w="1233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 w:rsidRPr="009279E0">
              <w:rPr>
                <w:rFonts w:eastAsia="Courier New" w:cs="Courier New"/>
                <w:szCs w:val="24"/>
                <w:lang w:eastAsia="ru-RU" w:bidi="ru-RU"/>
              </w:rPr>
              <w:t>2019</w:t>
            </w:r>
            <w:r>
              <w:rPr>
                <w:rFonts w:eastAsia="Courier New" w:cs="Courier New"/>
                <w:szCs w:val="24"/>
                <w:lang w:eastAsia="ru-RU" w:bidi="ru-RU"/>
              </w:rPr>
              <w:t xml:space="preserve"> </w:t>
            </w:r>
            <w:r w:rsidRPr="00161200">
              <w:rPr>
                <w:rFonts w:eastAsia="Courier New" w:cs="Courier New"/>
                <w:szCs w:val="24"/>
                <w:lang w:eastAsia="ru-RU" w:bidi="ru-RU"/>
              </w:rPr>
              <w:t>год</w:t>
            </w:r>
          </w:p>
        </w:tc>
      </w:tr>
      <w:tr w:rsidR="00C85FE8" w:rsidRPr="009279E0" w:rsidTr="00B32369">
        <w:trPr>
          <w:trHeight w:val="284"/>
        </w:trPr>
        <w:tc>
          <w:tcPr>
            <w:tcW w:w="595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1134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6844</w:t>
            </w:r>
          </w:p>
        </w:tc>
        <w:tc>
          <w:tcPr>
            <w:tcW w:w="1276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7022</w:t>
            </w:r>
          </w:p>
        </w:tc>
        <w:tc>
          <w:tcPr>
            <w:tcW w:w="1233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7236</w:t>
            </w:r>
          </w:p>
        </w:tc>
      </w:tr>
      <w:tr w:rsidR="00C85FE8" w:rsidRPr="009279E0" w:rsidTr="00B32369">
        <w:trPr>
          <w:trHeight w:val="284"/>
        </w:trPr>
        <w:tc>
          <w:tcPr>
            <w:tcW w:w="595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Сельская местность</w:t>
            </w:r>
          </w:p>
        </w:tc>
        <w:tc>
          <w:tcPr>
            <w:tcW w:w="1134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1542</w:t>
            </w:r>
          </w:p>
        </w:tc>
        <w:tc>
          <w:tcPr>
            <w:tcW w:w="1276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1649</w:t>
            </w:r>
          </w:p>
        </w:tc>
        <w:tc>
          <w:tcPr>
            <w:tcW w:w="1233" w:type="dxa"/>
            <w:shd w:val="clear" w:color="auto" w:fill="auto"/>
          </w:tcPr>
          <w:p w:rsidR="00C85FE8" w:rsidRPr="009279E0" w:rsidRDefault="00C85FE8" w:rsidP="00B32369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1612</w:t>
            </w:r>
          </w:p>
        </w:tc>
      </w:tr>
      <w:tr w:rsidR="00C85FE8" w:rsidRPr="009279E0" w:rsidTr="00B32369">
        <w:trPr>
          <w:trHeight w:val="284"/>
        </w:trPr>
        <w:tc>
          <w:tcPr>
            <w:tcW w:w="595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Города, поселки городского типа и сельская местность</w:t>
            </w:r>
          </w:p>
        </w:tc>
        <w:tc>
          <w:tcPr>
            <w:tcW w:w="1134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8386</w:t>
            </w:r>
          </w:p>
        </w:tc>
        <w:tc>
          <w:tcPr>
            <w:tcW w:w="1276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8671</w:t>
            </w:r>
          </w:p>
        </w:tc>
        <w:tc>
          <w:tcPr>
            <w:tcW w:w="1233" w:type="dxa"/>
            <w:shd w:val="clear" w:color="auto" w:fill="auto"/>
          </w:tcPr>
          <w:p w:rsidR="00C85FE8" w:rsidRPr="00161200" w:rsidRDefault="00C85FE8" w:rsidP="00B32369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szCs w:val="24"/>
                <w:lang w:eastAsia="ru-RU" w:bidi="ru-RU"/>
              </w:rPr>
            </w:pPr>
            <w:r>
              <w:rPr>
                <w:rFonts w:eastAsia="Courier New" w:cs="Courier New"/>
                <w:szCs w:val="24"/>
                <w:lang w:eastAsia="ru-RU" w:bidi="ru-RU"/>
              </w:rPr>
              <w:t>8848</w:t>
            </w:r>
          </w:p>
        </w:tc>
      </w:tr>
    </w:tbl>
    <w:p w:rsidR="00C85FE8" w:rsidRDefault="00C85FE8" w:rsidP="00C85FE8">
      <w:pPr>
        <w:spacing w:after="160" w:line="259" w:lineRule="auto"/>
        <w:ind w:firstLine="0"/>
        <w:rPr>
          <w:szCs w:val="24"/>
        </w:rPr>
      </w:pPr>
    </w:p>
    <w:p w:rsidR="00C85FE8" w:rsidRDefault="00311AE2" w:rsidP="00C85FE8">
      <w:pPr>
        <w:spacing w:after="160" w:line="259" w:lineRule="auto"/>
        <w:ind w:firstLine="0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229350" cy="2857500"/>
            <wp:effectExtent l="0" t="0" r="0" b="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C85FE8">
        <w:rPr>
          <w:szCs w:val="24"/>
        </w:rPr>
        <w:t>Рисунок 28. Удельный вес обучающихся, обеспеченных горячим питанием</w:t>
      </w:r>
    </w:p>
    <w:p w:rsidR="00C85FE8" w:rsidRDefault="00C85FE8" w:rsidP="00C85FE8">
      <w:pPr>
        <w:rPr>
          <w:szCs w:val="24"/>
          <w:lang w:eastAsia="ru-RU"/>
        </w:rPr>
      </w:pPr>
      <w:r>
        <w:rPr>
          <w:szCs w:val="24"/>
          <w:lang w:eastAsia="ru-RU"/>
        </w:rPr>
        <w:t>Таким образом, анализ показал, что о</w:t>
      </w:r>
      <w:r w:rsidRPr="00FB5129">
        <w:rPr>
          <w:szCs w:val="24"/>
          <w:lang w:eastAsia="ru-RU"/>
        </w:rPr>
        <w:t xml:space="preserve">хват горячим питанием </w:t>
      </w:r>
      <w:r>
        <w:rPr>
          <w:szCs w:val="24"/>
          <w:lang w:eastAsia="ru-RU"/>
        </w:rPr>
        <w:t xml:space="preserve">обучающихся общеобразовательных организаций города и поселков городского типа </w:t>
      </w:r>
      <w:r w:rsidRPr="00FB5129">
        <w:rPr>
          <w:szCs w:val="24"/>
          <w:lang w:eastAsia="ru-RU"/>
        </w:rPr>
        <w:t>в 2018 году в сравнении с 2017 годом у</w:t>
      </w:r>
      <w:r>
        <w:rPr>
          <w:szCs w:val="24"/>
          <w:lang w:eastAsia="ru-RU"/>
        </w:rPr>
        <w:t>величился на 1,1</w:t>
      </w:r>
      <w:r w:rsidRPr="00FB5129">
        <w:rPr>
          <w:szCs w:val="24"/>
          <w:lang w:eastAsia="ru-RU"/>
        </w:rPr>
        <w:t xml:space="preserve"> %, обучающихся общеобразовательных </w:t>
      </w:r>
      <w:r w:rsidRPr="00FB5129">
        <w:rPr>
          <w:szCs w:val="24"/>
          <w:lang w:eastAsia="ru-RU"/>
        </w:rPr>
        <w:lastRenderedPageBreak/>
        <w:t xml:space="preserve">организаций </w:t>
      </w:r>
      <w:r>
        <w:rPr>
          <w:szCs w:val="24"/>
          <w:lang w:eastAsia="ru-RU"/>
        </w:rPr>
        <w:t>сельской местности</w:t>
      </w:r>
      <w:r w:rsidRPr="00FB5129">
        <w:rPr>
          <w:szCs w:val="24"/>
          <w:lang w:eastAsia="ru-RU"/>
        </w:rPr>
        <w:t xml:space="preserve"> у</w:t>
      </w:r>
      <w:r>
        <w:rPr>
          <w:szCs w:val="24"/>
          <w:lang w:eastAsia="ru-RU"/>
        </w:rPr>
        <w:t>величился на 0,9</w:t>
      </w:r>
      <w:r w:rsidRPr="00FB5129">
        <w:rPr>
          <w:szCs w:val="24"/>
          <w:lang w:eastAsia="ru-RU"/>
        </w:rPr>
        <w:t xml:space="preserve"> %. Общий охват обучающихся </w:t>
      </w:r>
      <w:r>
        <w:rPr>
          <w:szCs w:val="24"/>
          <w:lang w:eastAsia="ru-RU"/>
        </w:rPr>
        <w:t xml:space="preserve">общеобразовательных организаций города, поселков городского типа и сельской местности </w:t>
      </w:r>
      <w:r w:rsidRPr="00FB5129">
        <w:rPr>
          <w:szCs w:val="24"/>
          <w:lang w:eastAsia="ru-RU"/>
        </w:rPr>
        <w:t>у</w:t>
      </w:r>
      <w:r>
        <w:rPr>
          <w:szCs w:val="24"/>
          <w:lang w:eastAsia="ru-RU"/>
        </w:rPr>
        <w:t>в</w:t>
      </w:r>
      <w:r w:rsidRPr="00FB5129">
        <w:rPr>
          <w:szCs w:val="24"/>
          <w:lang w:eastAsia="ru-RU"/>
        </w:rPr>
        <w:t>е</w:t>
      </w:r>
      <w:r>
        <w:rPr>
          <w:szCs w:val="24"/>
          <w:lang w:eastAsia="ru-RU"/>
        </w:rPr>
        <w:t>лич</w:t>
      </w:r>
      <w:r w:rsidRPr="00FB5129">
        <w:rPr>
          <w:szCs w:val="24"/>
          <w:lang w:eastAsia="ru-RU"/>
        </w:rPr>
        <w:t>ился на 2 %.</w:t>
      </w:r>
    </w:p>
    <w:p w:rsidR="00C85FE8" w:rsidRDefault="00C85FE8" w:rsidP="00C85FE8">
      <w:pPr>
        <w:rPr>
          <w:szCs w:val="24"/>
          <w:lang w:eastAsia="ru-RU"/>
        </w:rPr>
      </w:pPr>
      <w:r w:rsidRPr="00FB5129">
        <w:rPr>
          <w:szCs w:val="24"/>
          <w:lang w:eastAsia="ru-RU"/>
        </w:rPr>
        <w:t xml:space="preserve">Охват горячим питанием </w:t>
      </w:r>
      <w:r>
        <w:rPr>
          <w:szCs w:val="24"/>
          <w:lang w:eastAsia="ru-RU"/>
        </w:rPr>
        <w:t xml:space="preserve">обучающихся общеобразовательных организаций города и поселков городского типа </w:t>
      </w:r>
      <w:r w:rsidRPr="00FB5129">
        <w:rPr>
          <w:szCs w:val="24"/>
          <w:lang w:eastAsia="ru-RU"/>
        </w:rPr>
        <w:t>в 201</w:t>
      </w:r>
      <w:r>
        <w:rPr>
          <w:szCs w:val="24"/>
          <w:lang w:eastAsia="ru-RU"/>
        </w:rPr>
        <w:t>9 году в сравнении с 2018</w:t>
      </w:r>
      <w:r w:rsidRPr="00FB5129">
        <w:rPr>
          <w:szCs w:val="24"/>
          <w:lang w:eastAsia="ru-RU"/>
        </w:rPr>
        <w:t xml:space="preserve"> годом у</w:t>
      </w:r>
      <w:r>
        <w:rPr>
          <w:szCs w:val="24"/>
          <w:lang w:eastAsia="ru-RU"/>
        </w:rPr>
        <w:t>величился на 1,4</w:t>
      </w:r>
      <w:r w:rsidRPr="00FB5129">
        <w:rPr>
          <w:szCs w:val="24"/>
          <w:lang w:eastAsia="ru-RU"/>
        </w:rPr>
        <w:t xml:space="preserve"> %, обучающихся общеобразовательных организаций </w:t>
      </w:r>
      <w:r>
        <w:rPr>
          <w:szCs w:val="24"/>
          <w:lang w:eastAsia="ru-RU"/>
        </w:rPr>
        <w:t>сельской местности</w:t>
      </w:r>
      <w:r w:rsidRPr="00FB5129">
        <w:rPr>
          <w:szCs w:val="24"/>
          <w:lang w:eastAsia="ru-RU"/>
        </w:rPr>
        <w:t xml:space="preserve"> у</w:t>
      </w:r>
      <w:r>
        <w:rPr>
          <w:szCs w:val="24"/>
          <w:lang w:eastAsia="ru-RU"/>
        </w:rPr>
        <w:t>меньшился на 0,5</w:t>
      </w:r>
      <w:r w:rsidRPr="00FB5129">
        <w:rPr>
          <w:szCs w:val="24"/>
          <w:lang w:eastAsia="ru-RU"/>
        </w:rPr>
        <w:t xml:space="preserve"> %. Общий охват обучающихся </w:t>
      </w:r>
      <w:r>
        <w:rPr>
          <w:szCs w:val="24"/>
          <w:lang w:eastAsia="ru-RU"/>
        </w:rPr>
        <w:t xml:space="preserve">общеобразовательных организаций города, поселков городского типа и сельской местности </w:t>
      </w:r>
      <w:r w:rsidRPr="00FB5129">
        <w:rPr>
          <w:szCs w:val="24"/>
          <w:lang w:eastAsia="ru-RU"/>
        </w:rPr>
        <w:t>у</w:t>
      </w:r>
      <w:r>
        <w:rPr>
          <w:szCs w:val="24"/>
          <w:lang w:eastAsia="ru-RU"/>
        </w:rPr>
        <w:t>в</w:t>
      </w:r>
      <w:r w:rsidRPr="00FB5129">
        <w:rPr>
          <w:szCs w:val="24"/>
          <w:lang w:eastAsia="ru-RU"/>
        </w:rPr>
        <w:t>е</w:t>
      </w:r>
      <w:r>
        <w:rPr>
          <w:szCs w:val="24"/>
          <w:lang w:eastAsia="ru-RU"/>
        </w:rPr>
        <w:t>личился на 0,9</w:t>
      </w:r>
      <w:r w:rsidRPr="00FB5129">
        <w:rPr>
          <w:szCs w:val="24"/>
          <w:lang w:eastAsia="ru-RU"/>
        </w:rPr>
        <w:t xml:space="preserve"> %.</w:t>
      </w:r>
    </w:p>
    <w:p w:rsidR="00C85FE8" w:rsidRDefault="00C85FE8" w:rsidP="00C85FE8">
      <w:pPr>
        <w:rPr>
          <w:szCs w:val="24"/>
          <w:lang w:eastAsia="ru-RU"/>
        </w:rPr>
      </w:pPr>
      <w:r>
        <w:rPr>
          <w:szCs w:val="24"/>
          <w:lang w:eastAsia="ru-RU"/>
        </w:rPr>
        <w:t>Обучающиеся, которые не охвачены организованным питанием, по личному решению родителей получают питание через буфеты общеобразовательных организаций.</w:t>
      </w:r>
    </w:p>
    <w:p w:rsidR="00C85FE8" w:rsidRDefault="00C85FE8" w:rsidP="00C85FE8">
      <w:pPr>
        <w:spacing w:line="240" w:lineRule="auto"/>
        <w:rPr>
          <w:szCs w:val="24"/>
          <w:lang w:eastAsia="ru-RU"/>
        </w:rPr>
      </w:pP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>Для решения задач</w:t>
      </w:r>
      <w:r>
        <w:rPr>
          <w:szCs w:val="24"/>
          <w:lang w:eastAsia="ru-RU"/>
        </w:rPr>
        <w:t xml:space="preserve"> по формированию</w:t>
      </w:r>
      <w:r w:rsidRPr="00FB5300">
        <w:rPr>
          <w:szCs w:val="24"/>
          <w:lang w:eastAsia="ru-RU"/>
        </w:rPr>
        <w:t xml:space="preserve"> культуры здорового и безопасного образа жизни обучающихся, воспитанников в образовательных организациях Тайшетского района организована работа 35 наркологических постов. 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 xml:space="preserve">Посты «Здоровье+» на базе ОО: 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>- осуществляют комплекс мероприятий по первичной профилактике употребления психоактивных веществ (ПАВ) в детской, подростковой и молодежной среде;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>- реализуют мероприятия для учащихся с проведением индивидуальной воспитательной работы и устранением условий для девиантного поведения, формирования зависимостей;</w:t>
      </w:r>
    </w:p>
    <w:p w:rsidR="00C85FE8" w:rsidRPr="00FB5300" w:rsidRDefault="00C85FE8" w:rsidP="00C85FE8">
      <w:pPr>
        <w:ind w:firstLine="0"/>
        <w:rPr>
          <w:szCs w:val="24"/>
          <w:lang w:eastAsia="ru-RU"/>
        </w:rPr>
      </w:pPr>
      <w:r w:rsidRPr="00FB5300">
        <w:rPr>
          <w:szCs w:val="24"/>
          <w:lang w:eastAsia="ru-RU"/>
        </w:rPr>
        <w:t xml:space="preserve">             - осуществляют первичное выявление учащихся «группы риска», имеющих признаки различных отклонений в поведении и склонных к употреблению психоактивных веществ, тесное сотрудничество с Советом профилактики школы, своевременное информирование о них родителей и принятие различных педагогических мер.</w:t>
      </w:r>
    </w:p>
    <w:p w:rsidR="00C85FE8" w:rsidRPr="00FB5300" w:rsidRDefault="00C85FE8" w:rsidP="00C85FE8">
      <w:pPr>
        <w:ind w:firstLine="0"/>
        <w:rPr>
          <w:szCs w:val="24"/>
          <w:lang w:eastAsia="ru-RU"/>
        </w:rPr>
      </w:pPr>
      <w:r w:rsidRPr="00FB5300">
        <w:rPr>
          <w:szCs w:val="24"/>
          <w:lang w:eastAsia="ru-RU"/>
        </w:rPr>
        <w:t xml:space="preserve">             - информируют специалистов образовательного учреждения по методам и средствам предупреждения употребления психоактивных веществ в детско-подростковой среде, заслушивают классных руководителей на заседаниях наркопостов о работе с подростками, состоящими на учете и отнесенными в «группу риска»;</w:t>
      </w:r>
    </w:p>
    <w:p w:rsidR="00C85FE8" w:rsidRPr="00FB5300" w:rsidRDefault="00C85FE8" w:rsidP="00C85FE8">
      <w:pPr>
        <w:rPr>
          <w:szCs w:val="24"/>
          <w:lang w:eastAsia="ru-RU"/>
        </w:rPr>
      </w:pPr>
      <w:r w:rsidRPr="00FB5300">
        <w:rPr>
          <w:szCs w:val="24"/>
          <w:lang w:eastAsia="ru-RU"/>
        </w:rPr>
        <w:t>- организуют санитарно-профилактическую работу среди учащихся согласно федеральному закону от 24.06.1999 г. № 120-ФЗ «Об основах системы профилактики безнадзорности и правонарушений несовершеннолетних».</w:t>
      </w:r>
    </w:p>
    <w:p w:rsidR="00C85FE8" w:rsidRPr="00B32047" w:rsidRDefault="00C85FE8" w:rsidP="00AE5184">
      <w:pPr>
        <w:pStyle w:val="aff1"/>
      </w:pPr>
      <w:r>
        <w:t>Таблица 5. Р</w:t>
      </w:r>
      <w:r w:rsidRPr="00B32047">
        <w:t>езульта</w:t>
      </w:r>
      <w:r>
        <w:t xml:space="preserve">ты </w:t>
      </w:r>
      <w:r w:rsidRPr="00B32047">
        <w:t xml:space="preserve"> работ</w:t>
      </w:r>
      <w:r>
        <w:t>ы</w:t>
      </w:r>
      <w:r w:rsidRPr="00B32047">
        <w:t xml:space="preserve"> школьных постов «Здоровье+»:</w:t>
      </w:r>
    </w:p>
    <w:tbl>
      <w:tblPr>
        <w:tblW w:w="96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1701"/>
        <w:gridCol w:w="1843"/>
        <w:gridCol w:w="1812"/>
      </w:tblGrid>
      <w:tr w:rsidR="00C85FE8" w:rsidRPr="009279E0" w:rsidTr="00B32369">
        <w:trPr>
          <w:trHeight w:val="294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9279E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2017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9279E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2018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9279E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2019</w:t>
            </w:r>
          </w:p>
        </w:tc>
      </w:tr>
      <w:tr w:rsidR="00C85FE8" w:rsidRPr="009279E0" w:rsidTr="00B32369">
        <w:trPr>
          <w:trHeight w:val="410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за устойчивое курение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34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22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17</w:t>
            </w:r>
          </w:p>
        </w:tc>
      </w:tr>
      <w:tr w:rsidR="00C85FE8" w:rsidRPr="009279E0" w:rsidTr="00B32369">
        <w:trPr>
          <w:trHeight w:val="386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за употребление спиртных напитков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19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12</w:t>
            </w:r>
          </w:p>
        </w:tc>
      </w:tr>
      <w:tr w:rsidR="00C85FE8" w:rsidRPr="009279E0" w:rsidTr="00B32369">
        <w:trPr>
          <w:trHeight w:val="449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lastRenderedPageBreak/>
              <w:t>за употребление токсических веществ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0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0</w:t>
            </w:r>
          </w:p>
        </w:tc>
      </w:tr>
      <w:tr w:rsidR="00C85FE8" w:rsidRPr="009279E0" w:rsidTr="00B32369">
        <w:trPr>
          <w:trHeight w:val="413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за употребление наркотиков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2</w:t>
            </w:r>
          </w:p>
        </w:tc>
      </w:tr>
      <w:tr w:rsidR="00C85FE8" w:rsidRPr="009279E0" w:rsidTr="00B32369">
        <w:trPr>
          <w:trHeight w:val="277"/>
        </w:trPr>
        <w:tc>
          <w:tcPr>
            <w:tcW w:w="425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Итого:</w:t>
            </w:r>
          </w:p>
        </w:tc>
        <w:tc>
          <w:tcPr>
            <w:tcW w:w="1701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63</w:t>
            </w:r>
          </w:p>
        </w:tc>
        <w:tc>
          <w:tcPr>
            <w:tcW w:w="1843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43</w:t>
            </w:r>
          </w:p>
        </w:tc>
        <w:tc>
          <w:tcPr>
            <w:tcW w:w="1812" w:type="dxa"/>
            <w:shd w:val="clear" w:color="auto" w:fill="auto"/>
          </w:tcPr>
          <w:p w:rsidR="00C85FE8" w:rsidRPr="00FB5300" w:rsidRDefault="00C85FE8" w:rsidP="00B32369">
            <w:pPr>
              <w:widowControl w:val="0"/>
              <w:spacing w:line="294" w:lineRule="atLeast"/>
              <w:ind w:firstLine="0"/>
              <w:jc w:val="center"/>
              <w:rPr>
                <w:rFonts w:eastAsia="Times New Roman" w:cs="Courier New"/>
                <w:color w:val="000000"/>
                <w:szCs w:val="24"/>
                <w:lang w:eastAsia="ru-RU" w:bidi="ru-RU"/>
              </w:rPr>
            </w:pPr>
            <w:r w:rsidRPr="00FB5300">
              <w:rPr>
                <w:rFonts w:eastAsia="Times New Roman" w:cs="Courier New"/>
                <w:color w:val="000000"/>
                <w:szCs w:val="24"/>
                <w:lang w:eastAsia="ru-RU" w:bidi="ru-RU"/>
              </w:rPr>
              <w:t>31</w:t>
            </w:r>
          </w:p>
        </w:tc>
      </w:tr>
    </w:tbl>
    <w:p w:rsidR="00C85FE8" w:rsidRDefault="00C85FE8" w:rsidP="00AE5184">
      <w:pPr>
        <w:pStyle w:val="aff1"/>
        <w:rPr>
          <w:rStyle w:val="a9"/>
          <w:rFonts w:eastAsia="Calibri"/>
          <w:i/>
          <w:color w:val="808080"/>
        </w:rPr>
      </w:pPr>
    </w:p>
    <w:p w:rsidR="00C85FE8" w:rsidRDefault="00311AE2" w:rsidP="00AE5184">
      <w:pPr>
        <w:pStyle w:val="aff1"/>
        <w:rPr>
          <w:rStyle w:val="a9"/>
          <w:rFonts w:eastAsia="Calibri"/>
          <w:i/>
          <w:color w:val="auto"/>
        </w:rPr>
      </w:pPr>
      <w:r>
        <w:rPr>
          <w:rStyle w:val="a9"/>
          <w:rFonts w:eastAsia="Calibri"/>
          <w:i/>
          <w:noProof/>
          <w:color w:val="auto"/>
        </w:rPr>
        <w:drawing>
          <wp:inline distT="0" distB="0" distL="0" distR="0">
            <wp:extent cx="5743575" cy="2581275"/>
            <wp:effectExtent l="0" t="0" r="0" b="0"/>
            <wp:docPr id="29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85FE8" w:rsidRPr="00C85FE8" w:rsidRDefault="00C85FE8" w:rsidP="00AE5184">
      <w:pPr>
        <w:pStyle w:val="aff1"/>
        <w:rPr>
          <w:rStyle w:val="a9"/>
          <w:rFonts w:eastAsia="Calibri"/>
          <w:iCs/>
          <w:color w:val="auto"/>
          <w:sz w:val="24"/>
        </w:rPr>
      </w:pPr>
      <w:r w:rsidRPr="00C85FE8">
        <w:rPr>
          <w:rStyle w:val="a9"/>
          <w:rFonts w:eastAsia="Calibri"/>
          <w:iCs/>
          <w:color w:val="auto"/>
          <w:sz w:val="24"/>
        </w:rPr>
        <w:t xml:space="preserve">Рисунок </w:t>
      </w:r>
      <w:r w:rsidR="00560350" w:rsidRPr="00C85FE8">
        <w:rPr>
          <w:rStyle w:val="a9"/>
          <w:rFonts w:eastAsia="Calibri"/>
          <w:iCs/>
          <w:color w:val="auto"/>
          <w:sz w:val="24"/>
        </w:rPr>
        <w:t>29.</w:t>
      </w:r>
      <w:r w:rsidR="00560350">
        <w:rPr>
          <w:rStyle w:val="a9"/>
          <w:rFonts w:eastAsia="Calibri"/>
          <w:iCs/>
          <w:color w:val="auto"/>
          <w:sz w:val="24"/>
        </w:rPr>
        <w:t xml:space="preserve"> Удельный</w:t>
      </w:r>
      <w:r>
        <w:rPr>
          <w:rStyle w:val="a9"/>
          <w:rFonts w:eastAsia="Calibri"/>
          <w:iCs/>
          <w:color w:val="auto"/>
          <w:sz w:val="24"/>
        </w:rPr>
        <w:t xml:space="preserve"> вес школьников, состоящих на учете наркопостов, от общего числа обучающихся. </w:t>
      </w:r>
    </w:p>
    <w:p w:rsidR="00C85FE8" w:rsidRDefault="00C85FE8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З</w:t>
      </w:r>
      <w:r w:rsidRPr="00FB5129">
        <w:rPr>
          <w:rStyle w:val="a9"/>
          <w:rFonts w:eastAsia="Calibri"/>
          <w:color w:val="auto"/>
          <w:sz w:val="24"/>
        </w:rPr>
        <w:t xml:space="preserve">а три года профилактической работы за устойчивое курение снизилось число обучающихся на 17, за употребление спиртных напитков снизилось число обучающихся на 15, за употребление токсических веществ и наркотиков число обучающихся </w:t>
      </w:r>
      <w:r w:rsidRPr="00C85FE8">
        <w:rPr>
          <w:rStyle w:val="a9"/>
          <w:rFonts w:eastAsia="Calibri"/>
          <w:iCs/>
          <w:color w:val="auto"/>
          <w:sz w:val="24"/>
        </w:rPr>
        <w:t>не изменилось.</w:t>
      </w:r>
      <w:r w:rsidRPr="00FB5129">
        <w:rPr>
          <w:rStyle w:val="a9"/>
          <w:rFonts w:eastAsia="Calibri"/>
          <w:color w:val="auto"/>
          <w:sz w:val="24"/>
        </w:rPr>
        <w:t xml:space="preserve"> Эти результаты можно рассматривать как показатели эффективности деятельности образовательных организаций, учитывая сложившуюся неблагоприятную ситуацию среди несовершеннолетних по употреблению алкоголя, наркотических средств, ПАВ, табакокурения. Состояние данного вопроса рассматривалось на заседаниях антинаркотическо</w:t>
      </w:r>
      <w:r>
        <w:rPr>
          <w:rStyle w:val="a9"/>
          <w:rFonts w:eastAsia="Calibri"/>
          <w:color w:val="auto"/>
          <w:sz w:val="24"/>
        </w:rPr>
        <w:t>й комиссии Тайшетского района, н</w:t>
      </w:r>
      <w:r w:rsidRPr="00FB5129">
        <w:rPr>
          <w:rStyle w:val="a9"/>
          <w:rFonts w:eastAsia="Calibri"/>
          <w:color w:val="auto"/>
          <w:sz w:val="24"/>
        </w:rPr>
        <w:t>а совещаниях при начальнике Управления образования проанализированы причины допущенных нарушений в работе школ. Вопрос поставлен на контроль.</w:t>
      </w:r>
    </w:p>
    <w:p w:rsidR="00C85FE8" w:rsidRDefault="00C85FE8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Для решения задачи коррекции речи детей, имеющих проблемы речевого развития, в общеобразовательных организациях Тайшетского района в 2017, 2018, 2019 годах функционировали 16 логопедических кабинетов: 13 – в муниципальных общеобразовательных организациях, 2 – в государственных общеобразовательных организациях, 1 – в частной общеобразовательной организации. </w:t>
      </w:r>
    </w:p>
    <w:p w:rsidR="00C85FE8" w:rsidRPr="00FB5129" w:rsidRDefault="00311AE2" w:rsidP="00AE5184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noProof/>
          <w:color w:val="auto"/>
          <w:sz w:val="24"/>
        </w:rPr>
        <w:lastRenderedPageBreak/>
        <w:drawing>
          <wp:inline distT="0" distB="0" distL="0" distR="0">
            <wp:extent cx="5781675" cy="2809875"/>
            <wp:effectExtent l="0" t="0" r="0" b="0"/>
            <wp:docPr id="30" name="Объек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32369" w:rsidRDefault="00C85FE8" w:rsidP="00AE5184">
      <w:pPr>
        <w:pStyle w:val="aff1"/>
        <w:rPr>
          <w:rStyle w:val="a9"/>
          <w:rFonts w:eastAsia="Calibri"/>
          <w:color w:val="auto"/>
          <w:sz w:val="24"/>
        </w:rPr>
      </w:pPr>
      <w:r w:rsidRPr="00C85FE8">
        <w:rPr>
          <w:rStyle w:val="a9"/>
          <w:rFonts w:eastAsia="Calibri"/>
          <w:color w:val="auto"/>
          <w:sz w:val="24"/>
        </w:rPr>
        <w:t>Рисунок 30. Удельный вес ОО, имеющих логопедические кабинеты</w:t>
      </w:r>
    </w:p>
    <w:p w:rsidR="00711219" w:rsidRDefault="00711219" w:rsidP="00711219">
      <w:pPr>
        <w:pStyle w:val="23"/>
        <w:shd w:val="clear" w:color="auto" w:fill="auto"/>
        <w:spacing w:after="116"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711219">
        <w:rPr>
          <w:b w:val="0"/>
          <w:bCs w:val="0"/>
          <w:sz w:val="24"/>
          <w:szCs w:val="24"/>
        </w:rPr>
        <w:t xml:space="preserve">Физкультурные (спортивные) залы отсутствуют в </w:t>
      </w:r>
      <w:r>
        <w:rPr>
          <w:b w:val="0"/>
          <w:bCs w:val="0"/>
          <w:sz w:val="24"/>
          <w:szCs w:val="24"/>
        </w:rPr>
        <w:t>4</w:t>
      </w:r>
      <w:r w:rsidRPr="00711219">
        <w:rPr>
          <w:b w:val="0"/>
          <w:bCs w:val="0"/>
          <w:sz w:val="24"/>
          <w:szCs w:val="24"/>
        </w:rPr>
        <w:t xml:space="preserve"> </w:t>
      </w:r>
      <w:r w:rsidR="00560350" w:rsidRPr="00711219">
        <w:rPr>
          <w:b w:val="0"/>
          <w:bCs w:val="0"/>
          <w:sz w:val="24"/>
          <w:szCs w:val="24"/>
        </w:rPr>
        <w:t>ОО -</w:t>
      </w:r>
      <w:r w:rsidRPr="00711219">
        <w:rPr>
          <w:b w:val="0"/>
          <w:bCs w:val="0"/>
          <w:sz w:val="24"/>
          <w:szCs w:val="24"/>
        </w:rPr>
        <w:t xml:space="preserve"> в МКОУ «</w:t>
      </w:r>
      <w:r w:rsidR="00560350" w:rsidRPr="00711219">
        <w:rPr>
          <w:b w:val="0"/>
          <w:bCs w:val="0"/>
          <w:sz w:val="24"/>
          <w:szCs w:val="24"/>
        </w:rPr>
        <w:t>Облепихинская ООШ</w:t>
      </w:r>
      <w:r w:rsidRPr="00711219">
        <w:rPr>
          <w:b w:val="0"/>
          <w:bCs w:val="0"/>
          <w:sz w:val="24"/>
          <w:szCs w:val="24"/>
        </w:rPr>
        <w:t>», МКОУ Зареченской СОШ, МКОУ Староакульшетской ООШ</w:t>
      </w:r>
      <w:r>
        <w:rPr>
          <w:b w:val="0"/>
          <w:bCs w:val="0"/>
          <w:sz w:val="24"/>
          <w:szCs w:val="24"/>
        </w:rPr>
        <w:t xml:space="preserve">, МКОУ СОШ № 6 г. Бирюсинска и 6 ОО – адресах осуществления образовательной деятельности. </w:t>
      </w:r>
    </w:p>
    <w:p w:rsidR="00711219" w:rsidRPr="00711219" w:rsidRDefault="00711219" w:rsidP="00711219">
      <w:pPr>
        <w:pStyle w:val="23"/>
        <w:shd w:val="clear" w:color="auto" w:fill="auto"/>
        <w:spacing w:after="116"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711219">
        <w:rPr>
          <w:b w:val="0"/>
          <w:bCs w:val="0"/>
          <w:sz w:val="24"/>
          <w:szCs w:val="24"/>
        </w:rPr>
        <w:t xml:space="preserve">  Плавательные бассейны имеются в 2 ОО –</w:t>
      </w:r>
      <w:r w:rsidR="00CF015C">
        <w:rPr>
          <w:b w:val="0"/>
          <w:bCs w:val="0"/>
          <w:sz w:val="24"/>
          <w:szCs w:val="24"/>
        </w:rPr>
        <w:t xml:space="preserve"> </w:t>
      </w:r>
      <w:r w:rsidRPr="00711219">
        <w:rPr>
          <w:b w:val="0"/>
          <w:bCs w:val="0"/>
          <w:sz w:val="24"/>
          <w:szCs w:val="24"/>
        </w:rPr>
        <w:t>в  МКОУ СОШ № 24 р. п. Юрты и МКОУ СОШ № 5 г. Тайшета, но не функционируют из-за необходимости проведения капитального ремонта.</w:t>
      </w:r>
    </w:p>
    <w:p w:rsidR="00791D44" w:rsidRDefault="00791D44" w:rsidP="00791D44">
      <w:pPr>
        <w:pStyle w:val="afa"/>
        <w:rPr>
          <w:iCs/>
          <w:spacing w:val="0"/>
          <w:u w:val="single"/>
        </w:rPr>
      </w:pPr>
      <w:r w:rsidRPr="002667EA">
        <w:rPr>
          <w:iCs/>
          <w:spacing w:val="0"/>
          <w:u w:val="single"/>
        </w:rPr>
        <w:t>Обеспечение безопасности</w:t>
      </w:r>
    </w:p>
    <w:p w:rsidR="00CF015C" w:rsidRPr="0093207F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имеющих дымовые извещатели, в общем числе общеобразовательных организаций составляет 100% (областной показатель: 2019 г. – 97,83%, 2018 г. – 97,73%, 2017 г. – 96,38%).</w:t>
      </w:r>
    </w:p>
    <w:p w:rsidR="00CF015C" w:rsidRPr="0093207F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 Удельный вес числа организаций, имеющих "тревожную кнопку", в общем числе общеобразовательных организаций составляет: 2019 г. – 37,14%, 2018 г. – 17,14%, 2017 г. – 17,14% (областной показатель: 2019 г. – 81,32%, 2018 г. – 75,62%; 2017 г. – 66,70%), в т.ч.:</w:t>
      </w:r>
    </w:p>
    <w:p w:rsidR="00CF015C" w:rsidRPr="0093207F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города и поселки городского типа: 2019 г – 64,28%, 2018 г. – 42,85%, 2017 г. – 42,85%;</w:t>
      </w:r>
    </w:p>
    <w:p w:rsidR="00CF015C" w:rsidRPr="0093207F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сельская местность: 2019 г. – 23,8%, 2018 г. – 0%, 2017 г. – 0%.</w:t>
      </w:r>
    </w:p>
    <w:p w:rsidR="00CF015C" w:rsidRPr="00F01F49" w:rsidRDefault="00CF015C" w:rsidP="00CF015C">
      <w:pPr>
        <w:rPr>
          <w:szCs w:val="24"/>
        </w:rPr>
      </w:pPr>
      <w:r w:rsidRPr="00F01F49">
        <w:rPr>
          <w:szCs w:val="24"/>
        </w:rPr>
        <w:t>Планируется дальнейшее оборудование образовательных организаций тревожными кнопками при наличии технической возможности установки из-за удаленности образовательных организаций от пульта централизованной охраны</w:t>
      </w:r>
      <w:r>
        <w:rPr>
          <w:szCs w:val="24"/>
        </w:rPr>
        <w:t xml:space="preserve"> Росгвардии</w:t>
      </w:r>
      <w:r w:rsidRPr="00F01F49">
        <w:rPr>
          <w:szCs w:val="24"/>
        </w:rPr>
        <w:t xml:space="preserve">. </w:t>
      </w:r>
    </w:p>
    <w:p w:rsidR="004C3607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 xml:space="preserve">Удельный вес числа организаций, имеющих охрану, в общем числе общеобразовательных организаций составляет 100% (2018 г. – 100%, 2017 г. – 100 %). Показатель по Иркутской области: 2019 г. – 58,12%, 2018 г. – 59,86%, 2017 г. – 54,44%. Охрана объектов осуществляется сторожевой охраной (штатными работниками) образовательных </w:t>
      </w:r>
      <w:r w:rsidRPr="0093207F">
        <w:rPr>
          <w:rStyle w:val="a9"/>
          <w:rFonts w:eastAsia="Calibri"/>
          <w:color w:val="000000"/>
          <w:sz w:val="24"/>
        </w:rPr>
        <w:lastRenderedPageBreak/>
        <w:t>организаций.</w:t>
      </w:r>
      <w:r w:rsidR="008831D4">
        <w:rPr>
          <w:rStyle w:val="a9"/>
          <w:rFonts w:eastAsia="Calibri"/>
          <w:color w:val="000000"/>
          <w:sz w:val="24"/>
        </w:rPr>
        <w:t xml:space="preserve"> В 2019 году начата процедура введения сторожей-вахтеров в штатные расписания ОО при условии оборудования специального места для его расположения.  </w:t>
      </w:r>
    </w:p>
    <w:p w:rsidR="00CF015C" w:rsidRPr="0093207F" w:rsidRDefault="00CF015C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имеющих систему видеонаблюдения, в общем числе общеобразовательных организаций составляет 100% (2018 г. – 100%, 2017 г. – 100%). Показатель по Иркутской области: 2019г. - 94,19 %, 2018 г. – 91,49%, 2017 г. – 84,87%.</w:t>
      </w:r>
    </w:p>
    <w:p w:rsidR="004C3607" w:rsidRDefault="004C3607" w:rsidP="004C3607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</w:t>
      </w:r>
      <w:r w:rsidRPr="00292C02">
        <w:rPr>
          <w:rFonts w:eastAsia="Times New Roman"/>
          <w:color w:val="000000"/>
          <w:lang w:eastAsia="ru-RU"/>
        </w:rPr>
        <w:t>Удельный вес числа организаций, имеющих пожарные краны и рукава, в общем числе общеобразовательных организаций</w:t>
      </w:r>
      <w:r w:rsidRPr="00691965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</w:t>
      </w:r>
      <w:r>
        <w:rPr>
          <w:rFonts w:eastAsia="Times New Roman"/>
          <w:color w:val="000000"/>
          <w:lang w:eastAsia="ru-RU"/>
        </w:rPr>
        <w:t>городской местности</w:t>
      </w:r>
      <w:r w:rsidRPr="00292C02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–</w:t>
      </w:r>
      <w:r w:rsidRPr="00292C02">
        <w:rPr>
          <w:rFonts w:eastAsia="Times New Roman"/>
          <w:color w:val="000000"/>
          <w:lang w:eastAsia="ru-RU"/>
        </w:rPr>
        <w:t xml:space="preserve"> 100</w:t>
      </w:r>
      <w:r>
        <w:rPr>
          <w:rFonts w:eastAsia="Times New Roman"/>
          <w:color w:val="000000"/>
          <w:lang w:eastAsia="ru-RU"/>
        </w:rPr>
        <w:t xml:space="preserve"> %. Значения по показателям мониторинга системы образования Иркутской области за 2017, 2018, 2019 гг. - 60,78 %, 60,22 %, 57,86 %.  В Тайшетском районе показатели за 2017, 2018, 2019 гг. превышают областные показатели и составляют 100 %, все </w:t>
      </w:r>
      <w:r w:rsidRPr="00292C02">
        <w:rPr>
          <w:rFonts w:eastAsia="Times New Roman"/>
          <w:color w:val="000000"/>
          <w:lang w:eastAsia="ru-RU"/>
        </w:rPr>
        <w:t>общеобразовательны</w:t>
      </w:r>
      <w:r>
        <w:rPr>
          <w:rFonts w:eastAsia="Times New Roman"/>
          <w:color w:val="000000"/>
          <w:lang w:eastAsia="ru-RU"/>
        </w:rPr>
        <w:t>е</w:t>
      </w:r>
      <w:r w:rsidRPr="00292C02">
        <w:rPr>
          <w:rFonts w:eastAsia="Times New Roman"/>
          <w:color w:val="000000"/>
          <w:lang w:eastAsia="ru-RU"/>
        </w:rPr>
        <w:t xml:space="preserve"> организаци</w:t>
      </w:r>
      <w:r>
        <w:rPr>
          <w:rFonts w:eastAsia="Times New Roman"/>
          <w:color w:val="000000"/>
          <w:lang w:eastAsia="ru-RU"/>
        </w:rPr>
        <w:t>и</w:t>
      </w:r>
      <w:r w:rsidRPr="001A5580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</w:t>
      </w:r>
      <w:r>
        <w:rPr>
          <w:rFonts w:eastAsia="Times New Roman"/>
          <w:color w:val="000000"/>
          <w:lang w:eastAsia="ru-RU"/>
        </w:rPr>
        <w:t>городской местности обеспечены пожарным водоснабжением.</w:t>
      </w:r>
    </w:p>
    <w:p w:rsidR="004C3607" w:rsidRDefault="004C3607" w:rsidP="004C3607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</w:t>
      </w:r>
      <w:r w:rsidRPr="00292C02">
        <w:rPr>
          <w:rFonts w:eastAsia="Times New Roman"/>
          <w:color w:val="000000"/>
          <w:lang w:eastAsia="ru-RU"/>
        </w:rPr>
        <w:t>Удельный вес числа организаций, имеющих пожарные краны и рукава, в общем числе общеобразовательных организаций</w:t>
      </w:r>
      <w:r w:rsidRPr="00691965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сельской местности </w:t>
      </w:r>
      <w:r>
        <w:rPr>
          <w:rFonts w:eastAsia="Times New Roman"/>
          <w:color w:val="000000"/>
          <w:lang w:eastAsia="ru-RU"/>
        </w:rPr>
        <w:t>–</w:t>
      </w:r>
      <w:r w:rsidRPr="00292C02">
        <w:rPr>
          <w:rFonts w:eastAsia="Times New Roman"/>
          <w:color w:val="000000"/>
          <w:lang w:eastAsia="ru-RU"/>
        </w:rPr>
        <w:t xml:space="preserve"> 100</w:t>
      </w:r>
      <w:r>
        <w:rPr>
          <w:rFonts w:eastAsia="Times New Roman"/>
          <w:color w:val="000000"/>
          <w:lang w:eastAsia="ru-RU"/>
        </w:rPr>
        <w:t xml:space="preserve"> %.</w:t>
      </w:r>
    </w:p>
    <w:p w:rsidR="004C3607" w:rsidRDefault="004C3607" w:rsidP="004C3607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Значения по показателям мониторинга системы образования Иркутской области за 2017, 2018, 2019 гг. - 20,71 %, 20,08 %, 23,22 %.  В Тайшетском районе показатели за 2017, 2018, 2019 гг. превышают областные показатели и составляют 100 %, все </w:t>
      </w:r>
      <w:r w:rsidRPr="00292C02">
        <w:rPr>
          <w:rFonts w:eastAsia="Times New Roman"/>
          <w:color w:val="000000"/>
          <w:lang w:eastAsia="ru-RU"/>
        </w:rPr>
        <w:t>общеобразовательны</w:t>
      </w:r>
      <w:r>
        <w:rPr>
          <w:rFonts w:eastAsia="Times New Roman"/>
          <w:color w:val="000000"/>
          <w:lang w:eastAsia="ru-RU"/>
        </w:rPr>
        <w:t>е</w:t>
      </w:r>
      <w:r w:rsidRPr="00292C02">
        <w:rPr>
          <w:rFonts w:eastAsia="Times New Roman"/>
          <w:color w:val="000000"/>
          <w:lang w:eastAsia="ru-RU"/>
        </w:rPr>
        <w:t xml:space="preserve"> организаци</w:t>
      </w:r>
      <w:r>
        <w:rPr>
          <w:rFonts w:eastAsia="Times New Roman"/>
          <w:color w:val="000000"/>
          <w:lang w:eastAsia="ru-RU"/>
        </w:rPr>
        <w:t>и</w:t>
      </w:r>
      <w:r w:rsidRPr="001A5580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</w:t>
      </w:r>
      <w:r>
        <w:rPr>
          <w:rFonts w:eastAsia="Times New Roman"/>
          <w:color w:val="000000"/>
          <w:lang w:eastAsia="ru-RU"/>
        </w:rPr>
        <w:t>сельской местности обеспечены пожарным водоснабжением.</w:t>
      </w:r>
    </w:p>
    <w:p w:rsidR="004C3607" w:rsidRDefault="004C3607" w:rsidP="004C3607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</w:t>
      </w:r>
      <w:r w:rsidRPr="00F35B85">
        <w:rPr>
          <w:rFonts w:eastAsia="Times New Roman"/>
          <w:color w:val="000000"/>
          <w:lang w:eastAsia="ru-RU"/>
        </w:rPr>
        <w:t>Удельный вес числа организаций, имеющих дымовые извещатели, в общем числе общеобразовательных организаций</w:t>
      </w:r>
      <w:r>
        <w:rPr>
          <w:rFonts w:eastAsia="Times New Roman"/>
          <w:color w:val="000000"/>
          <w:lang w:eastAsia="ru-RU"/>
        </w:rPr>
        <w:t>, находящихся</w:t>
      </w:r>
      <w:r w:rsidRPr="00A213CE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и </w:t>
      </w:r>
      <w:r w:rsidR="00560350">
        <w:rPr>
          <w:rFonts w:eastAsia="Times New Roman"/>
          <w:color w:val="000000"/>
          <w:lang w:eastAsia="ru-RU"/>
        </w:rPr>
        <w:t xml:space="preserve">в </w:t>
      </w:r>
      <w:r w:rsidR="00560350" w:rsidRPr="00292C02">
        <w:rPr>
          <w:rFonts w:eastAsia="Times New Roman"/>
          <w:color w:val="000000"/>
          <w:lang w:eastAsia="ru-RU"/>
        </w:rPr>
        <w:t>городской</w:t>
      </w:r>
      <w:r>
        <w:rPr>
          <w:rFonts w:eastAsia="Times New Roman"/>
          <w:color w:val="000000"/>
          <w:lang w:eastAsia="ru-RU"/>
        </w:rPr>
        <w:t xml:space="preserve">, ив </w:t>
      </w:r>
      <w:r w:rsidR="00560350">
        <w:rPr>
          <w:rFonts w:eastAsia="Times New Roman"/>
          <w:color w:val="000000"/>
          <w:lang w:eastAsia="ru-RU"/>
        </w:rPr>
        <w:t>сельской местности</w:t>
      </w:r>
      <w:r w:rsidRPr="00292C02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–</w:t>
      </w:r>
      <w:r w:rsidRPr="00292C02">
        <w:rPr>
          <w:rFonts w:eastAsia="Times New Roman"/>
          <w:color w:val="000000"/>
          <w:lang w:eastAsia="ru-RU"/>
        </w:rPr>
        <w:t xml:space="preserve"> 100</w:t>
      </w:r>
      <w:r>
        <w:rPr>
          <w:rFonts w:eastAsia="Times New Roman"/>
          <w:color w:val="000000"/>
          <w:lang w:eastAsia="ru-RU"/>
        </w:rPr>
        <w:t xml:space="preserve"> %, что превышает областные показатели. </w:t>
      </w:r>
      <w:r>
        <w:rPr>
          <w:rFonts w:eastAsia="Times New Roman"/>
          <w:color w:val="000000"/>
          <w:lang w:eastAsia="ru-RU"/>
        </w:rPr>
        <w:tab/>
      </w:r>
    </w:p>
    <w:p w:rsidR="00CF015C" w:rsidRPr="004C3607" w:rsidRDefault="004C3607" w:rsidP="004C3607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Таким образом, условия организации безопасного образовательного процесса соблюдаются в полном объеме.  </w:t>
      </w:r>
    </w:p>
    <w:p w:rsidR="00CB109B" w:rsidRDefault="00CB109B" w:rsidP="00462ACF">
      <w:pPr>
        <w:pStyle w:val="4"/>
      </w:pPr>
      <w:r>
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</w:r>
    </w:p>
    <w:p w:rsidR="00F7104B" w:rsidRPr="00F7104B" w:rsidRDefault="00580B82" w:rsidP="00F7104B">
      <w:pPr>
        <w:shd w:val="clear" w:color="auto" w:fill="FFFFFF"/>
        <w:spacing w:before="100" w:beforeAutospacing="1" w:after="100" w:afterAutospacing="1"/>
        <w:ind w:firstLine="708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На территории района функционируют 2 ОО областного подчинения, являющиеся специальными коррекционными школами для детей с умственной отсталостью (интеллектуальными нарушениями). Кроме того, в</w:t>
      </w:r>
      <w:r w:rsidR="00F7104B" w:rsidRPr="00F7104B">
        <w:rPr>
          <w:rFonts w:eastAsia="Times New Roman"/>
          <w:szCs w:val="24"/>
          <w:lang w:eastAsia="ru-RU"/>
        </w:rPr>
        <w:t xml:space="preserve"> 10 ОО созданы классы и классы-комплекты для обучающихся с ограниченными возможностями здоровья, в них обучается 185 человек.</w:t>
      </w:r>
      <w:r w:rsidR="00F7104B">
        <w:rPr>
          <w:rFonts w:eastAsia="Times New Roman"/>
          <w:szCs w:val="24"/>
          <w:lang w:eastAsia="ru-RU"/>
        </w:rPr>
        <w:t xml:space="preserve"> </w:t>
      </w:r>
      <w:r w:rsidR="00F7104B" w:rsidRPr="00F7104B">
        <w:rPr>
          <w:rFonts w:eastAsia="Times New Roman"/>
          <w:szCs w:val="24"/>
          <w:lang w:eastAsia="ru-RU"/>
        </w:rPr>
        <w:t xml:space="preserve">В образовательных организациях </w:t>
      </w:r>
      <w:r w:rsidR="00560350" w:rsidRPr="00F7104B">
        <w:rPr>
          <w:rFonts w:eastAsia="Times New Roman"/>
          <w:szCs w:val="24"/>
          <w:lang w:eastAsia="ru-RU"/>
        </w:rPr>
        <w:t>обучаются 606</w:t>
      </w:r>
      <w:r w:rsidR="00F7104B" w:rsidRPr="00F7104B">
        <w:rPr>
          <w:rFonts w:eastAsia="Times New Roman"/>
          <w:szCs w:val="24"/>
          <w:lang w:eastAsia="ru-RU"/>
        </w:rPr>
        <w:t xml:space="preserve"> детей с ограниченными возможностями здоровья, из них 134 ребенка-инвалида. </w:t>
      </w:r>
      <w:r w:rsidR="00560350" w:rsidRPr="00F7104B">
        <w:rPr>
          <w:rFonts w:eastAsia="Times New Roman"/>
          <w:szCs w:val="24"/>
          <w:lang w:eastAsia="ru-RU"/>
        </w:rPr>
        <w:t>Для них</w:t>
      </w:r>
      <w:r w:rsidR="00F7104B" w:rsidRPr="00F7104B">
        <w:rPr>
          <w:rFonts w:eastAsia="Times New Roman"/>
          <w:szCs w:val="24"/>
          <w:lang w:eastAsia="ru-RU"/>
        </w:rPr>
        <w:t xml:space="preserve"> организовано обучение по адаптированным </w:t>
      </w:r>
      <w:r w:rsidR="00560350" w:rsidRPr="00F7104B">
        <w:rPr>
          <w:rFonts w:eastAsia="Times New Roman"/>
          <w:szCs w:val="24"/>
          <w:lang w:eastAsia="ru-RU"/>
        </w:rPr>
        <w:t>образовательным программам</w:t>
      </w:r>
      <w:r w:rsidR="00F7104B" w:rsidRPr="00F7104B">
        <w:rPr>
          <w:rFonts w:eastAsia="Times New Roman"/>
          <w:szCs w:val="24"/>
          <w:lang w:eastAsia="ru-RU"/>
        </w:rPr>
        <w:t xml:space="preserve"> с учетом психофизиологических особенностей обучающихся. </w:t>
      </w:r>
      <w:r w:rsidR="00560350">
        <w:rPr>
          <w:rFonts w:eastAsia="Times New Roman"/>
          <w:szCs w:val="24"/>
          <w:lang w:eastAsia="ru-RU"/>
        </w:rPr>
        <w:t>Еще</w:t>
      </w:r>
      <w:r w:rsidR="00560350" w:rsidRPr="00F7104B">
        <w:rPr>
          <w:rFonts w:eastAsia="Times New Roman"/>
          <w:szCs w:val="24"/>
          <w:lang w:eastAsia="ru-RU"/>
        </w:rPr>
        <w:t> в</w:t>
      </w:r>
      <w:r w:rsidR="00F7104B" w:rsidRPr="00F7104B">
        <w:rPr>
          <w:rFonts w:eastAsia="Times New Roman"/>
          <w:szCs w:val="24"/>
          <w:lang w:eastAsia="ru-RU"/>
        </w:rPr>
        <w:t xml:space="preserve"> ОО </w:t>
      </w:r>
      <w:r w:rsidR="00560350" w:rsidRPr="00F7104B">
        <w:rPr>
          <w:rFonts w:eastAsia="Times New Roman"/>
          <w:szCs w:val="24"/>
          <w:lang w:eastAsia="ru-RU"/>
        </w:rPr>
        <w:t>обучаются 49</w:t>
      </w:r>
      <w:r w:rsidR="00F7104B" w:rsidRPr="00F7104B">
        <w:rPr>
          <w:rFonts w:eastAsia="Times New Roman"/>
          <w:szCs w:val="24"/>
          <w:lang w:eastAsia="ru-RU"/>
        </w:rPr>
        <w:t xml:space="preserve"> учеников, имеющих статус «ребенок-инвалид» (по соматическим заболеваниям).</w:t>
      </w:r>
    </w:p>
    <w:p w:rsidR="00F7104B" w:rsidRDefault="00F7104B" w:rsidP="00F7104B">
      <w:pPr>
        <w:shd w:val="clear" w:color="auto" w:fill="FFFFFF"/>
        <w:ind w:firstLine="708"/>
        <w:rPr>
          <w:rFonts w:eastAsia="Times New Roman"/>
          <w:szCs w:val="24"/>
          <w:lang w:eastAsia="ru-RU"/>
        </w:rPr>
      </w:pPr>
      <w:r w:rsidRPr="00F7104B">
        <w:rPr>
          <w:rFonts w:eastAsia="Times New Roman"/>
          <w:szCs w:val="24"/>
          <w:lang w:eastAsia="ru-RU"/>
        </w:rPr>
        <w:lastRenderedPageBreak/>
        <w:t xml:space="preserve">Для 144 детей с ограниченными возможностями здоровья (детей-инвалидов, детей, </w:t>
      </w:r>
      <w:r w:rsidR="00560350" w:rsidRPr="00F7104B">
        <w:rPr>
          <w:rFonts w:eastAsia="Times New Roman"/>
          <w:szCs w:val="24"/>
          <w:lang w:eastAsia="ru-RU"/>
        </w:rPr>
        <w:t>нуждающихся в</w:t>
      </w:r>
      <w:r w:rsidRPr="00F7104B">
        <w:rPr>
          <w:rFonts w:eastAsia="Times New Roman"/>
          <w:szCs w:val="24"/>
          <w:lang w:eastAsia="ru-RU"/>
        </w:rPr>
        <w:t xml:space="preserve"> длительном лечении) </w:t>
      </w:r>
      <w:r w:rsidR="00560350" w:rsidRPr="00F7104B">
        <w:rPr>
          <w:rFonts w:eastAsia="Times New Roman"/>
          <w:szCs w:val="24"/>
          <w:lang w:eastAsia="ru-RU"/>
        </w:rPr>
        <w:t>организовано обучение</w:t>
      </w:r>
      <w:r w:rsidRPr="00F7104B">
        <w:rPr>
          <w:rFonts w:eastAsia="Times New Roman"/>
          <w:szCs w:val="24"/>
          <w:lang w:eastAsia="ru-RU"/>
        </w:rPr>
        <w:t xml:space="preserve"> на дому.</w:t>
      </w:r>
    </w:p>
    <w:p w:rsidR="00201E19" w:rsidRPr="00F7104B" w:rsidRDefault="00201E19" w:rsidP="00F7104B">
      <w:pPr>
        <w:shd w:val="clear" w:color="auto" w:fill="FFFFFF"/>
        <w:ind w:firstLine="708"/>
        <w:rPr>
          <w:rFonts w:eastAsia="Times New Roman"/>
          <w:szCs w:val="24"/>
          <w:lang w:eastAsia="ru-RU"/>
        </w:rPr>
      </w:pPr>
      <w:r w:rsidRPr="0006626C">
        <w:rPr>
          <w:szCs w:val="24"/>
        </w:rPr>
        <w:t xml:space="preserve"> Начальным звеном в создании условий для получения общего образования детей-инвалидов и детей с ограниченными возможностями здоровья является психолого-медико-</w:t>
      </w:r>
      <w:r w:rsidRPr="006938B2">
        <w:rPr>
          <w:szCs w:val="24"/>
        </w:rPr>
        <w:t>педагогическая комиссия,</w:t>
      </w:r>
      <w:r>
        <w:rPr>
          <w:color w:val="333333"/>
          <w:szCs w:val="24"/>
        </w:rPr>
        <w:t xml:space="preserve"> ц</w:t>
      </w:r>
      <w:r w:rsidRPr="00AD624D">
        <w:rPr>
          <w:color w:val="000000"/>
          <w:szCs w:val="24"/>
        </w:rPr>
        <w:t>ель</w:t>
      </w:r>
      <w:r>
        <w:rPr>
          <w:color w:val="000000"/>
          <w:szCs w:val="24"/>
        </w:rPr>
        <w:t xml:space="preserve"> </w:t>
      </w:r>
      <w:r w:rsidR="00560350">
        <w:rPr>
          <w:color w:val="000000"/>
          <w:szCs w:val="24"/>
        </w:rPr>
        <w:t>деятельности которой</w:t>
      </w:r>
      <w:r>
        <w:rPr>
          <w:color w:val="000000"/>
          <w:szCs w:val="24"/>
        </w:rPr>
        <w:t xml:space="preserve"> – в</w:t>
      </w:r>
      <w:r w:rsidRPr="00AD624D">
        <w:rPr>
          <w:color w:val="000000"/>
          <w:szCs w:val="24"/>
        </w:rPr>
        <w:t>ыявление детей и подростков с отклонениями в развитии, проведение комплексного диагностического обследования несовершеннолетних и разработка рекомендаций, направленных на определение специальных условий для получения ими образования и сопутствующего медицинского обслуживания.</w:t>
      </w:r>
      <w:r>
        <w:rPr>
          <w:color w:val="000000"/>
          <w:szCs w:val="24"/>
        </w:rPr>
        <w:t xml:space="preserve"> За прошлый учебный год в ПМПК за помощью обратилось   761 человек. Количество обратившихся постоянно увеличивается, так как </w:t>
      </w:r>
      <w:r w:rsidR="00560350">
        <w:rPr>
          <w:color w:val="000000"/>
          <w:szCs w:val="24"/>
        </w:rPr>
        <w:t>увеличивается число</w:t>
      </w:r>
      <w:r>
        <w:rPr>
          <w:color w:val="000000"/>
          <w:szCs w:val="24"/>
        </w:rPr>
        <w:t xml:space="preserve"> детей, нуждающихся в особых условиях обучения.</w:t>
      </w:r>
    </w:p>
    <w:p w:rsidR="006938B2" w:rsidRPr="006139CD" w:rsidRDefault="006938B2" w:rsidP="006938B2">
      <w:pPr>
        <w:rPr>
          <w:szCs w:val="24"/>
        </w:rPr>
      </w:pPr>
      <w:r>
        <w:rPr>
          <w:color w:val="000000"/>
          <w:szCs w:val="24"/>
        </w:rPr>
        <w:t xml:space="preserve">Продолжается введение федеральных государственных образовательных стандартов для детей с ОВЗ и детей с умственной отсталостью (интеллектуальными нарушениями), важной частью которых </w:t>
      </w:r>
      <w:r w:rsidR="00560350">
        <w:rPr>
          <w:color w:val="000000"/>
          <w:szCs w:val="24"/>
        </w:rPr>
        <w:t>является повышение</w:t>
      </w:r>
      <w:r>
        <w:rPr>
          <w:color w:val="000000"/>
          <w:szCs w:val="24"/>
        </w:rPr>
        <w:t xml:space="preserve"> квалификации педагогов для оказания образовательных услуг детям с ОВЗ. В </w:t>
      </w:r>
      <w:r w:rsidR="00560350">
        <w:rPr>
          <w:color w:val="000000"/>
          <w:szCs w:val="24"/>
        </w:rPr>
        <w:t>2019 году</w:t>
      </w:r>
      <w:r>
        <w:rPr>
          <w:color w:val="000000"/>
          <w:szCs w:val="24"/>
        </w:rPr>
        <w:t xml:space="preserve"> за счет средств муниципального бюджета в </w:t>
      </w:r>
      <w:r w:rsidR="00560350">
        <w:rPr>
          <w:color w:val="000000"/>
          <w:szCs w:val="24"/>
        </w:rPr>
        <w:t>рамках программы «</w:t>
      </w:r>
      <w:r>
        <w:rPr>
          <w:color w:val="000000"/>
          <w:szCs w:val="24"/>
        </w:rPr>
        <w:t xml:space="preserve">Социальная поддержка отдельных </w:t>
      </w:r>
      <w:r w:rsidRPr="006139CD">
        <w:rPr>
          <w:szCs w:val="24"/>
        </w:rPr>
        <w:t xml:space="preserve">категорий населения муниципального образования «Тайшетский район» на 2017-2020 </w:t>
      </w:r>
      <w:r w:rsidR="00560350" w:rsidRPr="006139CD">
        <w:rPr>
          <w:szCs w:val="24"/>
        </w:rPr>
        <w:t>годы было</w:t>
      </w:r>
      <w:r w:rsidRPr="006139CD">
        <w:rPr>
          <w:szCs w:val="24"/>
        </w:rPr>
        <w:t xml:space="preserve"> обучено </w:t>
      </w:r>
      <w:r>
        <w:rPr>
          <w:szCs w:val="24"/>
        </w:rPr>
        <w:t xml:space="preserve">25 </w:t>
      </w:r>
      <w:r w:rsidRPr="006139CD">
        <w:rPr>
          <w:szCs w:val="24"/>
        </w:rPr>
        <w:t>человек и затрачено 50</w:t>
      </w:r>
      <w:r>
        <w:rPr>
          <w:szCs w:val="24"/>
        </w:rPr>
        <w:t xml:space="preserve"> 000</w:t>
      </w:r>
      <w:r w:rsidRPr="006139CD">
        <w:rPr>
          <w:szCs w:val="24"/>
        </w:rPr>
        <w:t>,00 рублей</w:t>
      </w:r>
      <w:r>
        <w:rPr>
          <w:szCs w:val="24"/>
        </w:rPr>
        <w:t xml:space="preserve"> из муниципального бюджета</w:t>
      </w:r>
      <w:r w:rsidRPr="006139CD">
        <w:rPr>
          <w:szCs w:val="24"/>
        </w:rPr>
        <w:t>.</w:t>
      </w:r>
    </w:p>
    <w:p w:rsidR="00F657DE" w:rsidRDefault="00F657DE" w:rsidP="006938B2">
      <w:pPr>
        <w:rPr>
          <w:color w:val="000000"/>
          <w:szCs w:val="24"/>
        </w:rPr>
      </w:pPr>
      <w:r>
        <w:rPr>
          <w:color w:val="000000"/>
          <w:szCs w:val="24"/>
        </w:rPr>
        <w:t xml:space="preserve">Доля детей с ОВЗ, обучающихся в классах инклюзивно, уменьшается в связи с </w:t>
      </w:r>
      <w:r w:rsidR="00560350">
        <w:rPr>
          <w:color w:val="000000"/>
          <w:szCs w:val="24"/>
        </w:rPr>
        <w:t>открытием в</w:t>
      </w:r>
      <w:r>
        <w:rPr>
          <w:color w:val="000000"/>
          <w:szCs w:val="24"/>
        </w:rPr>
        <w:t xml:space="preserve"> школах специальных коррекционных классов (с 70,1% в 2017 году до 53,4% в 2019 году).  Аналогично уменьшается доля детей-инвалидов (с 72,7% до 63,5%). </w:t>
      </w:r>
      <w:r w:rsidR="006A652F">
        <w:rPr>
          <w:color w:val="000000"/>
          <w:szCs w:val="24"/>
        </w:rPr>
        <w:t xml:space="preserve">Областные показатели значительно ниже, что связано с наличием специальных коррекционных школ в районе. </w:t>
      </w:r>
    </w:p>
    <w:p w:rsidR="006938B2" w:rsidRDefault="00F657DE" w:rsidP="006938B2">
      <w:pPr>
        <w:rPr>
          <w:color w:val="000000"/>
          <w:szCs w:val="24"/>
        </w:rPr>
      </w:pPr>
      <w:r>
        <w:rPr>
          <w:color w:val="000000"/>
          <w:szCs w:val="24"/>
        </w:rPr>
        <w:t xml:space="preserve">В ЧОУ «Школа-интернат № 24 ОАО «РЖД» дети с ОВЗ отсутствуют, обучается 1 ребенок-инвалид.   </w:t>
      </w:r>
    </w:p>
    <w:p w:rsidR="00286912" w:rsidRDefault="00286912" w:rsidP="00286912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Оценка показателя удовлетворенности потребителей образовательных услуг доступностью школ для инвалидов, проводимая в </w:t>
      </w:r>
      <w:r w:rsidR="00560350">
        <w:rPr>
          <w:rStyle w:val="a9"/>
          <w:rFonts w:eastAsia="Calibri"/>
          <w:color w:val="auto"/>
          <w:sz w:val="24"/>
        </w:rPr>
        <w:t>рамках НОКУООД</w:t>
      </w:r>
      <w:r>
        <w:rPr>
          <w:rStyle w:val="a9"/>
          <w:rFonts w:eastAsia="Calibri"/>
          <w:color w:val="auto"/>
          <w:sz w:val="24"/>
        </w:rPr>
        <w:t xml:space="preserve">, несколько выше, чем в ДОУ, но все равно невысока и </w:t>
      </w:r>
      <w:r w:rsidR="00560350">
        <w:rPr>
          <w:rStyle w:val="a9"/>
          <w:rFonts w:eastAsia="Calibri"/>
          <w:color w:val="auto"/>
          <w:sz w:val="24"/>
        </w:rPr>
        <w:t>составляет всего</w:t>
      </w:r>
      <w:r>
        <w:rPr>
          <w:rStyle w:val="a9"/>
          <w:rFonts w:eastAsia="Calibri"/>
          <w:color w:val="auto"/>
          <w:sz w:val="24"/>
        </w:rPr>
        <w:t xml:space="preserve"> 48,3%. </w:t>
      </w:r>
    </w:p>
    <w:p w:rsidR="00286912" w:rsidRPr="00817320" w:rsidRDefault="00286912" w:rsidP="00286912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Для решения вопросов доступности здании </w:t>
      </w:r>
      <w:r w:rsidR="00560350">
        <w:rPr>
          <w:rStyle w:val="a9"/>
          <w:rFonts w:eastAsia="Calibri"/>
          <w:color w:val="auto"/>
          <w:sz w:val="24"/>
        </w:rPr>
        <w:t>ОО в</w:t>
      </w:r>
      <w:r>
        <w:rPr>
          <w:rStyle w:val="a9"/>
          <w:rFonts w:eastAsia="Calibri"/>
          <w:color w:val="auto"/>
          <w:sz w:val="24"/>
        </w:rPr>
        <w:t xml:space="preserve"> </w:t>
      </w:r>
      <w:r w:rsidR="00560350">
        <w:rPr>
          <w:rStyle w:val="a9"/>
          <w:rFonts w:eastAsia="Calibri"/>
          <w:color w:val="auto"/>
          <w:sz w:val="24"/>
        </w:rPr>
        <w:t>муниципалитете разработана</w:t>
      </w:r>
      <w:r>
        <w:rPr>
          <w:rStyle w:val="a9"/>
          <w:rFonts w:eastAsia="Calibri"/>
          <w:color w:val="auto"/>
          <w:sz w:val="24"/>
        </w:rPr>
        <w:t xml:space="preserve"> </w:t>
      </w:r>
      <w:r w:rsidRPr="00AE5184">
        <w:rPr>
          <w:rStyle w:val="a9"/>
          <w:rFonts w:eastAsia="Calibri"/>
          <w:color w:val="auto"/>
          <w:sz w:val="24"/>
        </w:rPr>
        <w:t>программа «Социальная поддержка отдельных категорий населения</w:t>
      </w:r>
      <w:r>
        <w:rPr>
          <w:rStyle w:val="a9"/>
          <w:rFonts w:eastAsia="Calibri"/>
          <w:color w:val="auto"/>
          <w:sz w:val="24"/>
        </w:rPr>
        <w:t xml:space="preserve"> муниципального образования «Тайшетский район» на 2020-2025 годы»</w:t>
      </w:r>
    </w:p>
    <w:p w:rsidR="00184B8D" w:rsidRDefault="00184B8D" w:rsidP="00286912"/>
    <w:p w:rsidR="00CB109B" w:rsidRDefault="00CB109B" w:rsidP="00791D44">
      <w:pPr>
        <w:pStyle w:val="4"/>
      </w:pPr>
      <w:r>
        <w:lastRenderedPageBreak/>
        <w:t xml:space="preserve">Финансово-экономическая деятельность </w:t>
      </w:r>
    </w:p>
    <w:p w:rsidR="00077033" w:rsidRPr="00077033" w:rsidRDefault="00077033" w:rsidP="00077033">
      <w:pPr>
        <w:ind w:firstLine="720"/>
        <w:rPr>
          <w:shd w:val="clear" w:color="auto" w:fill="FFFFFF"/>
        </w:rPr>
      </w:pPr>
      <w:r w:rsidRPr="00077033">
        <w:rPr>
          <w:shd w:val="clear" w:color="auto" w:fill="FFFFFF"/>
        </w:rPr>
        <w:t xml:space="preserve">Общий объем </w:t>
      </w:r>
      <w:r w:rsidR="00560350" w:rsidRPr="00077033">
        <w:rPr>
          <w:shd w:val="clear" w:color="auto" w:fill="FFFFFF"/>
        </w:rPr>
        <w:t>финансовых средств</w:t>
      </w:r>
      <w:r w:rsidRPr="00077033">
        <w:rPr>
          <w:shd w:val="clear" w:color="auto" w:fill="FFFFFF"/>
        </w:rPr>
        <w:t xml:space="preserve">, поступивших в </w:t>
      </w:r>
      <w:r w:rsidR="00560350" w:rsidRPr="00077033">
        <w:rPr>
          <w:shd w:val="clear" w:color="auto" w:fill="FFFFFF"/>
        </w:rPr>
        <w:t>общеобразовательные образовательные</w:t>
      </w:r>
      <w:r w:rsidRPr="00077033">
        <w:rPr>
          <w:shd w:val="clear" w:color="auto" w:fill="FFFFFF"/>
        </w:rPr>
        <w:t xml:space="preserve"> организации, в расчете на 1 </w:t>
      </w:r>
      <w:r w:rsidR="00560350" w:rsidRPr="00077033">
        <w:rPr>
          <w:shd w:val="clear" w:color="auto" w:fill="FFFFFF"/>
        </w:rPr>
        <w:t>учащегося в</w:t>
      </w:r>
      <w:r w:rsidRPr="00077033">
        <w:rPr>
          <w:shd w:val="clear" w:color="auto" w:fill="FFFFFF"/>
        </w:rPr>
        <w:t xml:space="preserve"> 2019 году составляет 127,177 тыс. рублей, что больше в </w:t>
      </w:r>
      <w:r w:rsidR="00560350" w:rsidRPr="00077033">
        <w:rPr>
          <w:shd w:val="clear" w:color="auto" w:fill="FFFFFF"/>
        </w:rPr>
        <w:t>сравнении с</w:t>
      </w:r>
      <w:r w:rsidRPr="00077033">
        <w:rPr>
          <w:shd w:val="clear" w:color="auto" w:fill="FFFFFF"/>
        </w:rPr>
        <w:t xml:space="preserve"> 2018 годом на 18,051 тыс. рублей.</w:t>
      </w:r>
    </w:p>
    <w:p w:rsidR="00077033" w:rsidRPr="00077033" w:rsidRDefault="00077033" w:rsidP="00077033">
      <w:pPr>
        <w:ind w:firstLine="720"/>
        <w:rPr>
          <w:shd w:val="clear" w:color="auto" w:fill="FFFFFF"/>
        </w:rPr>
      </w:pPr>
      <w:r w:rsidRPr="00077033">
        <w:rPr>
          <w:shd w:val="clear" w:color="auto" w:fill="FFFFFF"/>
        </w:rPr>
        <w:t>Удельный вес финансовых средств от приносящей доход деятельности в общем объеме финансовых средств общеобразовательных организаций в 2019 году 2,24 %, в сравнении с 2018 годом увеличение на 0,17 %.</w:t>
      </w:r>
      <w:r>
        <w:rPr>
          <w:shd w:val="clear" w:color="auto" w:fill="FFFFFF"/>
        </w:rPr>
        <w:t xml:space="preserve"> </w:t>
      </w:r>
    </w:p>
    <w:p w:rsidR="005527CF" w:rsidRDefault="00D70542" w:rsidP="003C4DFC">
      <w:r>
        <w:t xml:space="preserve">Общий объем областной субвенции на учебные расходы, </w:t>
      </w:r>
      <w:r w:rsidR="00560350">
        <w:t>составляет 17</w:t>
      </w:r>
      <w:r>
        <w:t xml:space="preserve"> 663400,00 рублей. Из </w:t>
      </w:r>
      <w:r w:rsidR="00560350">
        <w:t>них основная</w:t>
      </w:r>
      <w:r>
        <w:t xml:space="preserve"> доля средств была затрачена на приобретение учебников – 12 780 855,37 рублей. </w:t>
      </w:r>
    </w:p>
    <w:p w:rsidR="005527CF" w:rsidRDefault="005527CF" w:rsidP="005527CF">
      <w:pPr>
        <w:pStyle w:val="4"/>
      </w:pPr>
      <w:r>
        <w:t>Выводы</w:t>
      </w:r>
    </w:p>
    <w:p w:rsidR="003A23F4" w:rsidRDefault="003A23F4" w:rsidP="003A23F4">
      <w:pPr>
        <w:ind w:firstLine="567"/>
        <w:rPr>
          <w:szCs w:val="24"/>
        </w:rPr>
      </w:pPr>
      <w:r>
        <w:rPr>
          <w:bCs/>
          <w:iCs/>
          <w:szCs w:val="24"/>
        </w:rPr>
        <w:t>Таким образом, н</w:t>
      </w:r>
      <w:r w:rsidRPr="00155787">
        <w:rPr>
          <w:szCs w:val="24"/>
        </w:rPr>
        <w:t xml:space="preserve">а основании проведенного анализа основных показателей </w:t>
      </w:r>
      <w:r>
        <w:rPr>
          <w:szCs w:val="24"/>
        </w:rPr>
        <w:t xml:space="preserve">в сфере </w:t>
      </w:r>
      <w:r w:rsidRPr="008649A0">
        <w:rPr>
          <w:szCs w:val="24"/>
        </w:rPr>
        <w:t>начального общего образования, основного общего образования и среднего общего образования</w:t>
      </w:r>
      <w:r w:rsidRPr="00155787">
        <w:rPr>
          <w:szCs w:val="24"/>
        </w:rPr>
        <w:t xml:space="preserve">, можно выделить следующие выводы: </w:t>
      </w:r>
    </w:p>
    <w:p w:rsidR="003A23F4" w:rsidRDefault="003A23F4" w:rsidP="003A23F4">
      <w:pPr>
        <w:ind w:left="709" w:firstLine="0"/>
        <w:rPr>
          <w:szCs w:val="24"/>
        </w:rPr>
      </w:pPr>
      <w:r>
        <w:rPr>
          <w:szCs w:val="24"/>
        </w:rPr>
        <w:t>Отмечается положительная динамика по следующим показателям:</w:t>
      </w:r>
    </w:p>
    <w:p w:rsidR="003A23F4" w:rsidRDefault="003A23F4" w:rsidP="003A23F4">
      <w:pPr>
        <w:ind w:left="709" w:firstLine="0"/>
        <w:rPr>
          <w:szCs w:val="24"/>
        </w:rPr>
      </w:pPr>
      <w:r>
        <w:rPr>
          <w:szCs w:val="24"/>
        </w:rPr>
        <w:t>- увеличивается доля обучающихся, охваченных общим образованием;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 xml:space="preserve">- </w:t>
      </w:r>
      <w:r w:rsidR="00560350">
        <w:rPr>
          <w:szCs w:val="24"/>
        </w:rPr>
        <w:t xml:space="preserve">растет </w:t>
      </w:r>
      <w:r w:rsidR="00560350" w:rsidRPr="008649A0">
        <w:rPr>
          <w:szCs w:val="24"/>
        </w:rPr>
        <w:t>удельный</w:t>
      </w:r>
      <w:r w:rsidR="00560350">
        <w:rPr>
          <w:szCs w:val="24"/>
        </w:rPr>
        <w:t xml:space="preserve"> вес</w:t>
      </w:r>
      <w:r>
        <w:rPr>
          <w:szCs w:val="24"/>
        </w:rPr>
        <w:t xml:space="preserve"> </w:t>
      </w:r>
      <w:r w:rsidRPr="008649A0">
        <w:rPr>
          <w:szCs w:val="24"/>
        </w:rPr>
        <w:t xml:space="preserve">численности обучающихся по </w:t>
      </w:r>
      <w:r>
        <w:rPr>
          <w:szCs w:val="24"/>
        </w:rPr>
        <w:t xml:space="preserve">образовательным </w:t>
      </w:r>
      <w:r w:rsidRPr="008649A0">
        <w:rPr>
          <w:szCs w:val="24"/>
        </w:rPr>
        <w:t>программам</w:t>
      </w:r>
      <w:r>
        <w:rPr>
          <w:szCs w:val="24"/>
        </w:rPr>
        <w:t>, соответствующим ФГОС</w:t>
      </w:r>
      <w:r w:rsidR="00FD7A85">
        <w:rPr>
          <w:szCs w:val="24"/>
        </w:rPr>
        <w:t xml:space="preserve">, в том числе ФГОС для </w:t>
      </w:r>
      <w:r w:rsidR="00560350">
        <w:rPr>
          <w:szCs w:val="24"/>
        </w:rPr>
        <w:t>детей с</w:t>
      </w:r>
      <w:r w:rsidR="00FD7A85">
        <w:rPr>
          <w:szCs w:val="24"/>
        </w:rPr>
        <w:t xml:space="preserve"> ОВЗ и ФГОС для детей с умственной отсталостью (интеллектуальными нарушениями)</w:t>
      </w:r>
      <w:r>
        <w:rPr>
          <w:szCs w:val="24"/>
        </w:rPr>
        <w:t>;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>- увеличилась доля обучающихся, занимающихся в 1 смену (пока за счет внутренних резервов ОО);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>- постоянным остается удельный вес численности обучающихся, охваченных подвозом – 100%;</w:t>
      </w:r>
    </w:p>
    <w:p w:rsidR="003A23F4" w:rsidRPr="00BE4D88" w:rsidRDefault="00FD7A85" w:rsidP="003A23F4">
      <w:pPr>
        <w:rPr>
          <w:szCs w:val="24"/>
        </w:rPr>
      </w:pPr>
      <w:r>
        <w:rPr>
          <w:szCs w:val="24"/>
        </w:rPr>
        <w:t xml:space="preserve">- </w:t>
      </w:r>
      <w:r w:rsidR="00560350">
        <w:rPr>
          <w:szCs w:val="24"/>
        </w:rPr>
        <w:t xml:space="preserve">увеличивается </w:t>
      </w:r>
      <w:r w:rsidR="00560350" w:rsidRPr="00BE4D88">
        <w:rPr>
          <w:szCs w:val="24"/>
        </w:rPr>
        <w:t>удельный</w:t>
      </w:r>
      <w:r w:rsidR="003A23F4" w:rsidRPr="00BE4D88">
        <w:rPr>
          <w:szCs w:val="24"/>
        </w:rPr>
        <w:t xml:space="preserve"> вес лиц, обеспеченных горячим питанием, в общей численности обучающихся общеобразовательных организаций;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>- возрастает удельный вес числа зданий, имеющих все виды благоустройства (оборудование водоснабжением, канализованием, устроены теплые туалеты</w:t>
      </w:r>
      <w:r w:rsidR="00CF6115">
        <w:rPr>
          <w:szCs w:val="24"/>
        </w:rPr>
        <w:t>, замена пластиковых окон, проведение текущих ремонтов и т.д.</w:t>
      </w:r>
      <w:r>
        <w:rPr>
          <w:szCs w:val="24"/>
        </w:rPr>
        <w:t>);</w:t>
      </w:r>
    </w:p>
    <w:p w:rsidR="00FD7A85" w:rsidRDefault="00FD7A85" w:rsidP="003A23F4">
      <w:pPr>
        <w:rPr>
          <w:szCs w:val="24"/>
        </w:rPr>
      </w:pPr>
      <w:r>
        <w:rPr>
          <w:szCs w:val="24"/>
        </w:rPr>
        <w:t>- увеличивается количество школ, обеспеченных компьютерной техникой и имеющих доступ к высокоскоростному Интернету.</w:t>
      </w:r>
    </w:p>
    <w:p w:rsidR="003A23F4" w:rsidRDefault="003A23F4" w:rsidP="00FD7A85">
      <w:pPr>
        <w:rPr>
          <w:szCs w:val="24"/>
        </w:rPr>
      </w:pPr>
      <w:r>
        <w:rPr>
          <w:szCs w:val="24"/>
        </w:rPr>
        <w:t>Негативная динамика (или стабильно низкие результаты) отмечается по следующим показателям: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>- продолжает оставаться ниже областного показатель количества ПК в расчете на 100 обучающихся и доля ПК, подключенных к сети Интернет;</w:t>
      </w:r>
    </w:p>
    <w:p w:rsidR="003A23F4" w:rsidRDefault="003A23F4" w:rsidP="003A23F4">
      <w:pPr>
        <w:rPr>
          <w:szCs w:val="24"/>
        </w:rPr>
      </w:pPr>
      <w:r>
        <w:rPr>
          <w:szCs w:val="24"/>
        </w:rPr>
        <w:t>- стабильно снижается доля молодых педагогов в возрасте до 35 лет;</w:t>
      </w:r>
    </w:p>
    <w:p w:rsidR="00FD7A85" w:rsidRDefault="003A23F4" w:rsidP="003A23F4">
      <w:pPr>
        <w:rPr>
          <w:szCs w:val="24"/>
        </w:rPr>
      </w:pPr>
      <w:r>
        <w:rPr>
          <w:szCs w:val="24"/>
        </w:rPr>
        <w:lastRenderedPageBreak/>
        <w:t xml:space="preserve">- </w:t>
      </w:r>
      <w:r w:rsidR="00FD7A85">
        <w:rPr>
          <w:szCs w:val="24"/>
        </w:rPr>
        <w:t xml:space="preserve">не увеличивается </w:t>
      </w:r>
      <w:r>
        <w:rPr>
          <w:szCs w:val="24"/>
        </w:rPr>
        <w:t xml:space="preserve"> удельный вес старшеклассников, </w:t>
      </w:r>
      <w:r w:rsidR="00FD7A85">
        <w:rPr>
          <w:szCs w:val="24"/>
        </w:rPr>
        <w:t>охваченных профильным обучением;</w:t>
      </w:r>
    </w:p>
    <w:p w:rsidR="00FD7A85" w:rsidRDefault="00FD7A85" w:rsidP="003A23F4">
      <w:pPr>
        <w:rPr>
          <w:szCs w:val="24"/>
        </w:rPr>
      </w:pPr>
      <w:r>
        <w:rPr>
          <w:szCs w:val="24"/>
        </w:rPr>
        <w:t xml:space="preserve">- </w:t>
      </w:r>
      <w:r w:rsidR="00560350">
        <w:rPr>
          <w:szCs w:val="24"/>
        </w:rPr>
        <w:t>снижается квалификационный ценз</w:t>
      </w:r>
      <w:r>
        <w:rPr>
          <w:szCs w:val="24"/>
        </w:rPr>
        <w:t xml:space="preserve"> педагогических работников ОО;</w:t>
      </w:r>
    </w:p>
    <w:p w:rsidR="003A23F4" w:rsidRPr="00BE4D88" w:rsidRDefault="00FD7A85" w:rsidP="003A23F4">
      <w:pPr>
        <w:rPr>
          <w:szCs w:val="24"/>
        </w:rPr>
      </w:pPr>
      <w:r>
        <w:rPr>
          <w:szCs w:val="24"/>
        </w:rPr>
        <w:t xml:space="preserve">- </w:t>
      </w:r>
      <w:r w:rsidR="003A23F4">
        <w:rPr>
          <w:szCs w:val="24"/>
        </w:rPr>
        <w:t xml:space="preserve"> </w:t>
      </w:r>
      <w:r w:rsidR="00A246D6">
        <w:rPr>
          <w:szCs w:val="24"/>
        </w:rPr>
        <w:t xml:space="preserve"> </w:t>
      </w:r>
      <w:r w:rsidR="00560350">
        <w:rPr>
          <w:szCs w:val="24"/>
        </w:rPr>
        <w:t>нарастает количество</w:t>
      </w:r>
      <w:r w:rsidR="00A246D6">
        <w:rPr>
          <w:szCs w:val="24"/>
        </w:rPr>
        <w:t xml:space="preserve"> педагогических вакансий в ОО. </w:t>
      </w:r>
    </w:p>
    <w:p w:rsidR="003E05EA" w:rsidRPr="00A70BA0" w:rsidRDefault="003E05EA" w:rsidP="00FD7A85">
      <w:pPr>
        <w:widowControl w:val="0"/>
        <w:ind w:firstLine="567"/>
        <w:rPr>
          <w:szCs w:val="24"/>
        </w:rPr>
      </w:pPr>
      <w:r w:rsidRPr="00A70BA0">
        <w:rPr>
          <w:szCs w:val="24"/>
        </w:rPr>
        <w:t>Данные показа</w:t>
      </w:r>
      <w:r w:rsidR="008E1832">
        <w:rPr>
          <w:szCs w:val="24"/>
        </w:rPr>
        <w:t xml:space="preserve">тели позволяют сделать выводы о </w:t>
      </w:r>
      <w:r w:rsidR="00560350">
        <w:rPr>
          <w:szCs w:val="24"/>
        </w:rPr>
        <w:t xml:space="preserve">частичном </w:t>
      </w:r>
      <w:r w:rsidR="00560350" w:rsidRPr="00A70BA0">
        <w:rPr>
          <w:szCs w:val="24"/>
        </w:rPr>
        <w:t>исполнении</w:t>
      </w:r>
      <w:r w:rsidRPr="00A70BA0">
        <w:rPr>
          <w:szCs w:val="24"/>
        </w:rPr>
        <w:t xml:space="preserve"> поставленных задач на 201</w:t>
      </w:r>
      <w:r w:rsidR="008E1832">
        <w:rPr>
          <w:szCs w:val="24"/>
        </w:rPr>
        <w:t>9</w:t>
      </w:r>
      <w:r w:rsidRPr="00A70BA0">
        <w:rPr>
          <w:szCs w:val="24"/>
        </w:rPr>
        <w:t xml:space="preserve"> </w:t>
      </w:r>
      <w:r w:rsidR="00560350" w:rsidRPr="00A70BA0">
        <w:rPr>
          <w:szCs w:val="24"/>
        </w:rPr>
        <w:t>год</w:t>
      </w:r>
      <w:r w:rsidR="00560350" w:rsidRPr="00FD7A85">
        <w:rPr>
          <w:szCs w:val="24"/>
        </w:rPr>
        <w:t xml:space="preserve"> </w:t>
      </w:r>
      <w:r w:rsidR="00560350">
        <w:rPr>
          <w:szCs w:val="24"/>
        </w:rPr>
        <w:t>и</w:t>
      </w:r>
      <w:r w:rsidR="00FD7A85">
        <w:rPr>
          <w:szCs w:val="24"/>
        </w:rPr>
        <w:t xml:space="preserve"> позволяют спланировать основные направления деятельности на 2020 год.</w:t>
      </w:r>
    </w:p>
    <w:p w:rsidR="00617FBF" w:rsidRDefault="00F4493E" w:rsidP="00A629C3">
      <w:pPr>
        <w:pStyle w:val="3"/>
      </w:pPr>
      <w:r>
        <w:br w:type="page"/>
      </w:r>
      <w:bookmarkStart w:id="42" w:name="_Toc54428849"/>
      <w:bookmarkStart w:id="43" w:name="_Toc495354742"/>
      <w:bookmarkStart w:id="44" w:name="_Toc48217277"/>
      <w:r w:rsidR="00617FBF">
        <w:lastRenderedPageBreak/>
        <w:t>2.5. Сведения о развитии дополнительного образования детей</w:t>
      </w:r>
      <w:bookmarkEnd w:id="42"/>
      <w:r w:rsidR="00617FBF">
        <w:t xml:space="preserve"> </w:t>
      </w:r>
      <w:bookmarkEnd w:id="43"/>
      <w:bookmarkEnd w:id="44"/>
    </w:p>
    <w:p w:rsidR="00821948" w:rsidRDefault="0024670B" w:rsidP="00544804">
      <w:pPr>
        <w:rPr>
          <w:szCs w:val="24"/>
          <w:lang w:eastAsia="ru-RU"/>
        </w:rPr>
      </w:pPr>
      <w:r w:rsidRPr="0024670B">
        <w:rPr>
          <w:rStyle w:val="a9"/>
          <w:rFonts w:eastAsia="Calibri"/>
          <w:color w:val="auto"/>
          <w:sz w:val="24"/>
          <w:szCs w:val="24"/>
        </w:rPr>
        <w:t>Дополнительное образование</w:t>
      </w:r>
      <w:r>
        <w:rPr>
          <w:rStyle w:val="a9"/>
          <w:rFonts w:eastAsia="Calibri"/>
          <w:color w:val="auto"/>
          <w:sz w:val="24"/>
          <w:szCs w:val="24"/>
        </w:rPr>
        <w:t xml:space="preserve"> – динамично развивающееся направление   муниципальной системы образования. Система дополнительного образования </w:t>
      </w:r>
      <w:r w:rsidR="00560350">
        <w:rPr>
          <w:rStyle w:val="a9"/>
          <w:rFonts w:eastAsia="Calibri"/>
          <w:color w:val="auto"/>
          <w:sz w:val="24"/>
          <w:szCs w:val="24"/>
        </w:rPr>
        <w:t>представлена</w:t>
      </w:r>
      <w:r w:rsidR="00560350">
        <w:rPr>
          <w:szCs w:val="24"/>
        </w:rPr>
        <w:t xml:space="preserve"> 2</w:t>
      </w:r>
      <w:r>
        <w:rPr>
          <w:szCs w:val="24"/>
        </w:rPr>
        <w:t xml:space="preserve"> учреждениями дополнительного образования (МКУ ДО «ЦДО «Радуга» г. Тайшета, МКУ ДО ДДТ г. Бирюсинска), 34 школами и 3 детскими садами, имеющими лицензии на  </w:t>
      </w:r>
      <w:r w:rsidR="00544804">
        <w:rPr>
          <w:szCs w:val="24"/>
        </w:rPr>
        <w:t xml:space="preserve">  право </w:t>
      </w:r>
      <w:r w:rsidR="00560350">
        <w:rPr>
          <w:szCs w:val="24"/>
        </w:rPr>
        <w:t>ведения дополнительных</w:t>
      </w:r>
      <w:r>
        <w:rPr>
          <w:szCs w:val="24"/>
        </w:rPr>
        <w:t xml:space="preserve"> общеразвивающих п</w:t>
      </w:r>
      <w:r w:rsidR="00544804">
        <w:rPr>
          <w:szCs w:val="24"/>
        </w:rPr>
        <w:t xml:space="preserve">рограмм, 6 </w:t>
      </w:r>
      <w:r w:rsidR="00DA68AA">
        <w:rPr>
          <w:szCs w:val="24"/>
        </w:rPr>
        <w:t xml:space="preserve">образовательными </w:t>
      </w:r>
      <w:r w:rsidR="00544804">
        <w:rPr>
          <w:szCs w:val="24"/>
        </w:rPr>
        <w:t xml:space="preserve">учреждениями, подведомственными Управлению культуры, спорта и молодежной </w:t>
      </w:r>
      <w:r w:rsidR="00560350">
        <w:rPr>
          <w:szCs w:val="24"/>
        </w:rPr>
        <w:t>политики.</w:t>
      </w:r>
    </w:p>
    <w:p w:rsidR="00821948" w:rsidRDefault="00DA68AA" w:rsidP="00821948">
      <w:pPr>
        <w:ind w:firstLine="708"/>
        <w:rPr>
          <w:szCs w:val="24"/>
        </w:rPr>
      </w:pPr>
      <w:r>
        <w:rPr>
          <w:szCs w:val="24"/>
        </w:rPr>
        <w:t xml:space="preserve">Формы дополнительного образования чрезвычайно </w:t>
      </w:r>
      <w:r w:rsidR="00560350">
        <w:rPr>
          <w:szCs w:val="24"/>
        </w:rPr>
        <w:t>разнообразны -</w:t>
      </w:r>
      <w:r>
        <w:rPr>
          <w:szCs w:val="24"/>
        </w:rPr>
        <w:t xml:space="preserve"> </w:t>
      </w:r>
      <w:r w:rsidR="00560350">
        <w:rPr>
          <w:szCs w:val="24"/>
        </w:rPr>
        <w:t>это мастерские</w:t>
      </w:r>
      <w:r w:rsidR="00821948">
        <w:rPr>
          <w:szCs w:val="24"/>
        </w:rPr>
        <w:t xml:space="preserve"> твор</w:t>
      </w:r>
      <w:r>
        <w:rPr>
          <w:szCs w:val="24"/>
        </w:rPr>
        <w:t xml:space="preserve">ческих ремесел, </w:t>
      </w:r>
      <w:r w:rsidR="00821948">
        <w:rPr>
          <w:szCs w:val="24"/>
        </w:rPr>
        <w:t xml:space="preserve">рукоделия, дизайна и </w:t>
      </w:r>
      <w:r>
        <w:rPr>
          <w:szCs w:val="24"/>
        </w:rPr>
        <w:t>изготовления одежды, театральные студии</w:t>
      </w:r>
      <w:r w:rsidR="00821948">
        <w:rPr>
          <w:szCs w:val="24"/>
        </w:rPr>
        <w:t>, студ</w:t>
      </w:r>
      <w:r>
        <w:rPr>
          <w:szCs w:val="24"/>
        </w:rPr>
        <w:t>ии эстрадного вокала, изостудии, клубы к</w:t>
      </w:r>
      <w:r w:rsidR="00821948">
        <w:rPr>
          <w:szCs w:val="24"/>
        </w:rPr>
        <w:t>раеведов и знатоков, студии современной хореографии</w:t>
      </w:r>
      <w:r>
        <w:rPr>
          <w:szCs w:val="24"/>
        </w:rPr>
        <w:t>, спортивные секции и т.д.</w:t>
      </w:r>
    </w:p>
    <w:p w:rsidR="00BA3CC8" w:rsidRPr="00DA68AA" w:rsidRDefault="00DA68AA" w:rsidP="00DA68AA">
      <w:pPr>
        <w:ind w:firstLine="708"/>
        <w:rPr>
          <w:rStyle w:val="a9"/>
          <w:rFonts w:eastAsia="Calibri"/>
          <w:color w:val="auto"/>
          <w:sz w:val="24"/>
          <w:szCs w:val="24"/>
          <w:lang w:eastAsia="en-US"/>
        </w:rPr>
      </w:pPr>
      <w:r>
        <w:rPr>
          <w:szCs w:val="24"/>
        </w:rPr>
        <w:t xml:space="preserve">В конце 2019 года начата реализация Целевой модели развития дополнительного образования. </w:t>
      </w:r>
    </w:p>
    <w:p w:rsidR="00617FBF" w:rsidRDefault="00617FBF" w:rsidP="00617FBF">
      <w:pPr>
        <w:pStyle w:val="4"/>
      </w:pPr>
      <w:r>
        <w:t>Контингент</w:t>
      </w:r>
    </w:p>
    <w:p w:rsidR="00544804" w:rsidRDefault="00544804" w:rsidP="00544804">
      <w:pPr>
        <w:ind w:firstLine="708"/>
        <w:rPr>
          <w:szCs w:val="24"/>
        </w:rPr>
      </w:pPr>
      <w:r>
        <w:rPr>
          <w:szCs w:val="24"/>
        </w:rPr>
        <w:t>Охват обучающихся дополнительным образованием на базе общеобразовательных и дошкольных</w:t>
      </w:r>
      <w:r w:rsidR="00DA68AA">
        <w:rPr>
          <w:szCs w:val="24"/>
        </w:rPr>
        <w:t xml:space="preserve"> </w:t>
      </w:r>
      <w:r w:rsidR="00560350">
        <w:rPr>
          <w:szCs w:val="24"/>
        </w:rPr>
        <w:t>образовательных учреждений,</w:t>
      </w:r>
      <w:r>
        <w:rPr>
          <w:szCs w:val="24"/>
        </w:rPr>
        <w:t xml:space="preserve"> а также </w:t>
      </w:r>
      <w:r w:rsidR="00560350">
        <w:rPr>
          <w:szCs w:val="24"/>
        </w:rPr>
        <w:t>учреждений, подведомственных</w:t>
      </w:r>
      <w:r>
        <w:rPr>
          <w:szCs w:val="24"/>
        </w:rPr>
        <w:t xml:space="preserve"> Управлению культуры, спорта и молодежной политики, составляет 72,6%, что выше охвата обучающихся дополнительным образованием в 2018 году на 0,8%. </w:t>
      </w:r>
    </w:p>
    <w:p w:rsidR="0024670B" w:rsidRPr="0024670B" w:rsidRDefault="00544804" w:rsidP="00544804">
      <w:r>
        <w:rPr>
          <w:szCs w:val="24"/>
        </w:rPr>
        <w:t xml:space="preserve">Охват обучающихся на базе учреждений дополнительного образования, подведомственных </w:t>
      </w:r>
      <w:r w:rsidR="00560350">
        <w:rPr>
          <w:szCs w:val="24"/>
        </w:rPr>
        <w:t>УО, составляет</w:t>
      </w:r>
      <w:r>
        <w:rPr>
          <w:szCs w:val="24"/>
        </w:rPr>
        <w:t xml:space="preserve"> 2679 человек, </w:t>
      </w:r>
      <w:r w:rsidR="00560350">
        <w:rPr>
          <w:szCs w:val="24"/>
        </w:rPr>
        <w:t>это 27</w:t>
      </w:r>
      <w:r>
        <w:rPr>
          <w:szCs w:val="24"/>
        </w:rPr>
        <w:t>% от общего количества обучающихся ОО. Наиболее востребованными остаются художественно-эстетическая направленность и декоративно-прикладное творчество, научно-технические дисциплины</w:t>
      </w:r>
      <w:r w:rsidR="00DA68AA">
        <w:rPr>
          <w:szCs w:val="24"/>
        </w:rPr>
        <w:t xml:space="preserve">. </w:t>
      </w:r>
      <w:r w:rsidR="0024670B">
        <w:rPr>
          <w:szCs w:val="24"/>
        </w:rPr>
        <w:t>Увеличивается спрос на допо</w:t>
      </w:r>
      <w:r w:rsidR="00DA68AA">
        <w:rPr>
          <w:szCs w:val="24"/>
        </w:rPr>
        <w:t>лнительное образование детей с 5</w:t>
      </w:r>
      <w:r w:rsidR="0024670B">
        <w:rPr>
          <w:szCs w:val="24"/>
        </w:rPr>
        <w:t>-летнего возраста (Школа раннего эстетического развития, «Букваренок», художественная хореография)</w:t>
      </w:r>
    </w:p>
    <w:p w:rsidR="00617FBF" w:rsidRDefault="00617FBF" w:rsidP="00617FBF"/>
    <w:p w:rsidR="00617FBF" w:rsidRDefault="00617FBF" w:rsidP="00617FBF">
      <w:pPr>
        <w:pStyle w:val="4"/>
      </w:pPr>
      <w:r>
        <w:t>Кадровое обеспечение</w:t>
      </w:r>
    </w:p>
    <w:p w:rsidR="009D0D7C" w:rsidRDefault="009D0D7C" w:rsidP="009D0D7C">
      <w:r>
        <w:t>Педагог дополнительного образования – это педагогический работник, в задачи которого входит руководство разнообразной творческой деятельностью обучающихся (воспитанников) в области дополнительного образования, комплектование состава кружков, учебных групп, секций, студий, клубных объединений и т.п. и организация внеурочной работы с воспитанниками. Именно педагоги дополнительного образования призваны интегрировать усилия по физическому, интеллектуальному, нравственно-духовному развитию личности.</w:t>
      </w:r>
    </w:p>
    <w:p w:rsidR="009D0D7C" w:rsidRDefault="009D0D7C" w:rsidP="009D0D7C">
      <w:r>
        <w:t xml:space="preserve">Образовательный </w:t>
      </w:r>
      <w:r w:rsidR="00560350">
        <w:t>процесс в</w:t>
      </w:r>
      <w:r>
        <w:t xml:space="preserve"> 2 учреждениях дополнительного образования, подведомственных УО, осуществляют 55 педагогических работников</w:t>
      </w:r>
      <w:r w:rsidRPr="004421C4">
        <w:t xml:space="preserve">. Из них наибольшее </w:t>
      </w:r>
      <w:r w:rsidRPr="004421C4">
        <w:lastRenderedPageBreak/>
        <w:t>количество работников имеют высшее образование –</w:t>
      </w:r>
      <w:r>
        <w:t xml:space="preserve"> 31человек</w:t>
      </w:r>
      <w:r w:rsidRPr="004421C4">
        <w:t>, среднее-профессиональное –</w:t>
      </w:r>
      <w:r>
        <w:t xml:space="preserve"> 23 человека</w:t>
      </w:r>
      <w:r w:rsidRPr="004421C4">
        <w:t>, без образования –</w:t>
      </w:r>
      <w:r>
        <w:t>1 человек</w:t>
      </w:r>
      <w:r w:rsidRPr="004421C4">
        <w:t>.</w:t>
      </w:r>
    </w:p>
    <w:p w:rsidR="009D0D7C" w:rsidRDefault="009D0D7C" w:rsidP="009D0D7C">
      <w:pPr>
        <w:ind w:firstLine="708"/>
      </w:pPr>
      <w:r>
        <w:t>В организациях дополнительного образования, как и в школах и детских садах, преобладают работники, имеющие стаж работы свыше 20 лет – 26 чел., от 10 до 20 лет – 19 чел., от 10 до 5 лет – 5 чел., до 5 лет – 5 чел.</w:t>
      </w:r>
    </w:p>
    <w:p w:rsidR="009D0D7C" w:rsidRDefault="00311AE2" w:rsidP="009D0D7C">
      <w:pPr>
        <w:spacing w:line="240" w:lineRule="auto"/>
        <w:rPr>
          <w:noProof/>
          <w:lang w:eastAsia="ru-RU"/>
        </w:rPr>
      </w:pPr>
      <w:r w:rsidRPr="001569B0">
        <w:rPr>
          <w:noProof/>
          <w:lang w:eastAsia="ru-RU"/>
        </w:rPr>
        <w:drawing>
          <wp:inline distT="0" distB="0" distL="0" distR="0">
            <wp:extent cx="4568825" cy="2740025"/>
            <wp:effectExtent l="0" t="0" r="0" b="0"/>
            <wp:docPr id="3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D0D7C" w:rsidRDefault="009D0D7C" w:rsidP="009D0D7C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>Рисунок 31. Распределение педагогов дополнительного образования по стажу работы</w:t>
      </w:r>
    </w:p>
    <w:p w:rsidR="009D0D7C" w:rsidRDefault="009D0D7C" w:rsidP="009D0D7C">
      <w:pPr>
        <w:spacing w:line="240" w:lineRule="auto"/>
        <w:rPr>
          <w:noProof/>
          <w:lang w:eastAsia="ru-RU"/>
        </w:rPr>
      </w:pPr>
    </w:p>
    <w:p w:rsidR="009D0D7C" w:rsidRDefault="0040714B" w:rsidP="00665092">
      <w:pPr>
        <w:rPr>
          <w:noProof/>
          <w:lang w:eastAsia="ru-RU"/>
        </w:rPr>
      </w:pPr>
      <w:r>
        <w:rPr>
          <w:noProof/>
          <w:lang w:eastAsia="ru-RU"/>
        </w:rPr>
        <w:t>То есть</w:t>
      </w:r>
      <w:r w:rsidR="009D0D7C">
        <w:rPr>
          <w:noProof/>
          <w:lang w:eastAsia="ru-RU"/>
        </w:rPr>
        <w:t xml:space="preserve"> пед</w:t>
      </w:r>
      <w:r>
        <w:rPr>
          <w:noProof/>
          <w:lang w:eastAsia="ru-RU"/>
        </w:rPr>
        <w:t>а</w:t>
      </w:r>
      <w:r w:rsidR="009D0D7C">
        <w:rPr>
          <w:noProof/>
          <w:lang w:eastAsia="ru-RU"/>
        </w:rPr>
        <w:t xml:space="preserve">гогический состав УДО характеризуется наличием педагогов с больши опытом работы. </w:t>
      </w:r>
    </w:p>
    <w:p w:rsidR="009D0D7C" w:rsidRDefault="00665092" w:rsidP="00665092">
      <w:pPr>
        <w:rPr>
          <w:noProof/>
          <w:lang w:eastAsia="ru-RU"/>
        </w:rPr>
      </w:pPr>
      <w:r>
        <w:rPr>
          <w:noProof/>
          <w:lang w:eastAsia="ru-RU"/>
        </w:rPr>
        <w:t xml:space="preserve">НОКУООД в отношении учреждений  дополнительного образования в 2019 году не проводилась. </w:t>
      </w:r>
    </w:p>
    <w:p w:rsidR="0040714B" w:rsidRPr="003860DC" w:rsidRDefault="0040714B" w:rsidP="0040714B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4 педагогам дополнительного </w:t>
      </w:r>
      <w:r w:rsidR="00560350">
        <w:t>образования МКУ</w:t>
      </w:r>
      <w:r>
        <w:t xml:space="preserve"> </w:t>
      </w:r>
      <w:r w:rsidR="00560350">
        <w:t>ДО «</w:t>
      </w:r>
      <w:r>
        <w:t xml:space="preserve">ЦДО «Радуга» присуждены премии Губернатора Иркутской области. </w:t>
      </w:r>
    </w:p>
    <w:p w:rsidR="0040714B" w:rsidRDefault="0040714B" w:rsidP="00665092">
      <w:pPr>
        <w:rPr>
          <w:noProof/>
          <w:lang w:eastAsia="ru-RU"/>
        </w:rPr>
      </w:pPr>
    </w:p>
    <w:p w:rsidR="00617FBF" w:rsidRDefault="00617FBF" w:rsidP="00617FBF">
      <w:pPr>
        <w:pStyle w:val="4"/>
      </w:pPr>
      <w:r>
        <w:t>Сеть образовательных организаций</w:t>
      </w:r>
    </w:p>
    <w:p w:rsidR="00821948" w:rsidRPr="009E5F0B" w:rsidRDefault="00CC7754" w:rsidP="00821948">
      <w:pPr>
        <w:ind w:firstLine="708"/>
      </w:pPr>
      <w:r>
        <w:t xml:space="preserve">Темпы роста учреждений </w:t>
      </w:r>
      <w:r w:rsidR="003F0A07">
        <w:t xml:space="preserve">дополнительного образования остаются </w:t>
      </w:r>
      <w:r w:rsidR="00665092">
        <w:t xml:space="preserve">стабильными – 100%. Количество остается неизменным в течение нескольких лет. </w:t>
      </w:r>
    </w:p>
    <w:p w:rsidR="00821948" w:rsidRDefault="00821948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образования, составляет: 2019 г. - 0%, 2018 г. – 0%,2017 г. - 0%.</w:t>
      </w:r>
    </w:p>
    <w:p w:rsidR="00821948" w:rsidRPr="0093207F" w:rsidRDefault="00821948" w:rsidP="00AE5184">
      <w:pPr>
        <w:pStyle w:val="aff1"/>
        <w:rPr>
          <w:rStyle w:val="a9"/>
          <w:rFonts w:eastAsia="Calibri"/>
          <w:color w:val="000000"/>
          <w:sz w:val="24"/>
        </w:rPr>
      </w:pPr>
      <w:r w:rsidRPr="0093207F">
        <w:rPr>
          <w:rStyle w:val="a9"/>
          <w:rFonts w:eastAsia="Calibri"/>
          <w:color w:val="000000"/>
          <w:sz w:val="24"/>
        </w:rPr>
        <w:t>Удельный вес числа организаций, здания которых требуют капитального ремонта, в общем числе образовательных организаций дополнительного образования составляет: 2019 г. - 50%, 2018 г. - 50%, 2017 г. - 50%. Капитальный ремонт требуется 1 учреждению</w:t>
      </w:r>
      <w:r w:rsidR="00665092">
        <w:rPr>
          <w:rStyle w:val="a9"/>
          <w:rFonts w:eastAsia="Calibri"/>
          <w:color w:val="000000"/>
          <w:sz w:val="24"/>
        </w:rPr>
        <w:t xml:space="preserve"> дополнительного образования: МК</w:t>
      </w:r>
      <w:r w:rsidRPr="0093207F">
        <w:rPr>
          <w:rStyle w:val="a9"/>
          <w:rFonts w:eastAsia="Calibri"/>
          <w:color w:val="000000"/>
          <w:sz w:val="24"/>
        </w:rPr>
        <w:t>УДО «Центр дополнительного образования «Радуга» г. Тайшета».</w:t>
      </w:r>
    </w:p>
    <w:p w:rsidR="00821948" w:rsidRDefault="00821948" w:rsidP="00821948"/>
    <w:p w:rsidR="00617FBF" w:rsidRDefault="00617FBF" w:rsidP="00617FBF"/>
    <w:p w:rsidR="009145C8" w:rsidRDefault="009145C8" w:rsidP="009145C8">
      <w:pPr>
        <w:pStyle w:val="4"/>
      </w:pPr>
      <w:r>
        <w:t>Условия получения дополнительного образования лицами с ограниченными возможностями здоровья и инвалидами</w:t>
      </w:r>
    </w:p>
    <w:p w:rsidR="00CA6139" w:rsidRDefault="001F6127" w:rsidP="00CA6139">
      <w:pPr>
        <w:ind w:firstLine="708"/>
        <w:rPr>
          <w:szCs w:val="24"/>
        </w:rPr>
      </w:pPr>
      <w:r>
        <w:rPr>
          <w:szCs w:val="24"/>
        </w:rPr>
        <w:t>Большое внимание уделяется вовлечению детей с ОВЗ и детей-</w:t>
      </w:r>
      <w:r w:rsidR="00560350">
        <w:rPr>
          <w:szCs w:val="24"/>
        </w:rPr>
        <w:t>инвалидов в</w:t>
      </w:r>
      <w:r>
        <w:rPr>
          <w:szCs w:val="24"/>
        </w:rPr>
        <w:t xml:space="preserve"> дополнительном образовании. Успешным можно назвать </w:t>
      </w:r>
      <w:r w:rsidR="00560350">
        <w:rPr>
          <w:szCs w:val="24"/>
        </w:rPr>
        <w:t>функционирование творческого</w:t>
      </w:r>
      <w:r>
        <w:rPr>
          <w:szCs w:val="24"/>
        </w:rPr>
        <w:t xml:space="preserve"> объединения «Журавлик» в Доме детского </w:t>
      </w:r>
      <w:r w:rsidR="00560350">
        <w:rPr>
          <w:szCs w:val="24"/>
        </w:rPr>
        <w:t>творчества г.</w:t>
      </w:r>
      <w:r>
        <w:rPr>
          <w:szCs w:val="24"/>
        </w:rPr>
        <w:t xml:space="preserve"> Бирюсинска </w:t>
      </w:r>
      <w:r w:rsidR="00CA6139">
        <w:rPr>
          <w:szCs w:val="24"/>
        </w:rPr>
        <w:t xml:space="preserve">Большое внимание уделяется вовлечению детей с ОВЗ и детей-инвалидов в дополнительное образование. </w:t>
      </w:r>
      <w:r>
        <w:rPr>
          <w:szCs w:val="24"/>
        </w:rPr>
        <w:t xml:space="preserve"> </w:t>
      </w:r>
      <w:r w:rsidR="00CA6139">
        <w:rPr>
          <w:szCs w:val="24"/>
        </w:rPr>
        <w:t>В 2019 году количество детей данной категории составило 85 человек.</w:t>
      </w:r>
    </w:p>
    <w:p w:rsidR="001F6127" w:rsidRDefault="001F6127" w:rsidP="001F6127">
      <w:pPr>
        <w:rPr>
          <w:szCs w:val="24"/>
        </w:rPr>
      </w:pPr>
      <w:r w:rsidRPr="00E737B5">
        <w:rPr>
          <w:i/>
          <w:szCs w:val="24"/>
        </w:rPr>
        <w:t>Название успешной практики:</w:t>
      </w:r>
      <w:r>
        <w:rPr>
          <w:szCs w:val="24"/>
        </w:rPr>
        <w:t xml:space="preserve"> «Деятельность творческого объединения «Журавлик» для детей-</w:t>
      </w:r>
      <w:r w:rsidR="00560350">
        <w:rPr>
          <w:szCs w:val="24"/>
        </w:rPr>
        <w:t>инвалидов детей</w:t>
      </w:r>
      <w:r>
        <w:rPr>
          <w:szCs w:val="24"/>
        </w:rPr>
        <w:t xml:space="preserve"> с ограниченными возможностями здоровья»</w:t>
      </w:r>
    </w:p>
    <w:p w:rsidR="001F6127" w:rsidRDefault="001F6127" w:rsidP="001F6127">
      <w:pPr>
        <w:rPr>
          <w:szCs w:val="24"/>
        </w:rPr>
      </w:pPr>
      <w:r w:rsidRPr="00E737B5">
        <w:rPr>
          <w:i/>
          <w:szCs w:val="24"/>
        </w:rPr>
        <w:t>Цель</w:t>
      </w:r>
      <w:r>
        <w:rPr>
          <w:i/>
          <w:szCs w:val="24"/>
        </w:rPr>
        <w:t>/задачи</w:t>
      </w:r>
      <w:r w:rsidRPr="00E737B5">
        <w:rPr>
          <w:i/>
          <w:szCs w:val="24"/>
        </w:rPr>
        <w:t>:</w:t>
      </w:r>
      <w:r>
        <w:rPr>
          <w:szCs w:val="24"/>
        </w:rPr>
        <w:t xml:space="preserve"> создание условий для развития и успешной социализации детей - инвалидов и детей с ограниченными возможностями здоровья.</w:t>
      </w:r>
    </w:p>
    <w:p w:rsidR="001F6127" w:rsidRDefault="00560350" w:rsidP="001F6127">
      <w:pPr>
        <w:rPr>
          <w:szCs w:val="24"/>
        </w:rPr>
      </w:pPr>
      <w:r w:rsidRPr="00E737B5">
        <w:rPr>
          <w:i/>
          <w:szCs w:val="24"/>
        </w:rPr>
        <w:t>Масштаб и</w:t>
      </w:r>
      <w:r w:rsidR="001F6127" w:rsidRPr="00E737B5">
        <w:rPr>
          <w:i/>
          <w:szCs w:val="24"/>
        </w:rPr>
        <w:t xml:space="preserve"> география охвата:</w:t>
      </w:r>
      <w:r w:rsidR="001F6127">
        <w:rPr>
          <w:i/>
          <w:szCs w:val="24"/>
        </w:rPr>
        <w:t xml:space="preserve"> </w:t>
      </w:r>
      <w:r w:rsidR="001F6127" w:rsidRPr="00390793">
        <w:rPr>
          <w:szCs w:val="24"/>
        </w:rPr>
        <w:t>н</w:t>
      </w:r>
      <w:r w:rsidR="001F6127" w:rsidRPr="00E737B5">
        <w:rPr>
          <w:szCs w:val="24"/>
        </w:rPr>
        <w:t>а базе МКУ Дома детского творчества</w:t>
      </w:r>
      <w:r w:rsidR="001F6127">
        <w:rPr>
          <w:szCs w:val="24"/>
        </w:rPr>
        <w:t xml:space="preserve"> г. </w:t>
      </w:r>
      <w:r>
        <w:rPr>
          <w:szCs w:val="24"/>
        </w:rPr>
        <w:t xml:space="preserve">Бирюсинска </w:t>
      </w:r>
      <w:r w:rsidRPr="00E737B5">
        <w:rPr>
          <w:szCs w:val="24"/>
        </w:rPr>
        <w:t>функционирует</w:t>
      </w:r>
      <w:r w:rsidR="001F6127" w:rsidRPr="00E737B5">
        <w:rPr>
          <w:szCs w:val="24"/>
        </w:rPr>
        <w:t xml:space="preserve"> творческое объединение «Журавлик»</w:t>
      </w:r>
      <w:r w:rsidR="001F6127">
        <w:rPr>
          <w:i/>
          <w:szCs w:val="24"/>
        </w:rPr>
        <w:t xml:space="preserve">, </w:t>
      </w:r>
      <w:r w:rsidR="001F6127" w:rsidRPr="00E737B5">
        <w:rPr>
          <w:szCs w:val="24"/>
        </w:rPr>
        <w:t>где занимаются 18 детей-инвалидов и 12 детей с ограниченными возможностями здоровья.</w:t>
      </w:r>
    </w:p>
    <w:p w:rsidR="001F6127" w:rsidRDefault="001F6127" w:rsidP="001F6127">
      <w:pPr>
        <w:rPr>
          <w:szCs w:val="24"/>
        </w:rPr>
      </w:pPr>
      <w:r w:rsidRPr="00E737B5">
        <w:rPr>
          <w:i/>
          <w:szCs w:val="24"/>
        </w:rPr>
        <w:t>Сроки реализации:</w:t>
      </w:r>
      <w:r>
        <w:rPr>
          <w:szCs w:val="24"/>
        </w:rPr>
        <w:t xml:space="preserve"> с 2010 года по настоящее время.</w:t>
      </w:r>
    </w:p>
    <w:p w:rsidR="001F6127" w:rsidRDefault="001F6127" w:rsidP="001F6127">
      <w:pPr>
        <w:rPr>
          <w:szCs w:val="24"/>
        </w:rPr>
      </w:pPr>
      <w:r w:rsidRPr="00E737B5">
        <w:rPr>
          <w:i/>
          <w:szCs w:val="24"/>
        </w:rPr>
        <w:t xml:space="preserve">Краткое описание: </w:t>
      </w:r>
      <w:r w:rsidRPr="00FC3EEB">
        <w:rPr>
          <w:szCs w:val="24"/>
        </w:rPr>
        <w:t>Дети с ограниченными возможностями здоровья и дети-инвалиды лишены возможности заниматься продуктивной деятельностью</w:t>
      </w:r>
      <w:r>
        <w:rPr>
          <w:szCs w:val="24"/>
        </w:rPr>
        <w:t xml:space="preserve">. Именно </w:t>
      </w:r>
      <w:r w:rsidR="00560350">
        <w:rPr>
          <w:szCs w:val="24"/>
        </w:rPr>
        <w:t>поэтому досуг</w:t>
      </w:r>
      <w:r>
        <w:rPr>
          <w:szCs w:val="24"/>
        </w:rPr>
        <w:t xml:space="preserve"> </w:t>
      </w:r>
      <w:r w:rsidR="00560350">
        <w:rPr>
          <w:szCs w:val="24"/>
        </w:rPr>
        <w:t>играет для</w:t>
      </w:r>
      <w:r>
        <w:rPr>
          <w:szCs w:val="24"/>
        </w:rPr>
        <w:t xml:space="preserve"> </w:t>
      </w:r>
      <w:r w:rsidR="00560350">
        <w:rPr>
          <w:szCs w:val="24"/>
        </w:rPr>
        <w:t>них огромное</w:t>
      </w:r>
      <w:r>
        <w:rPr>
          <w:szCs w:val="24"/>
        </w:rPr>
        <w:t xml:space="preserve"> значение. </w:t>
      </w:r>
      <w:r w:rsidRPr="00FC3EEB">
        <w:rPr>
          <w:szCs w:val="24"/>
        </w:rPr>
        <w:t xml:space="preserve"> </w:t>
      </w:r>
      <w:r>
        <w:rPr>
          <w:szCs w:val="24"/>
        </w:rPr>
        <w:t xml:space="preserve">  Воспитательные </w:t>
      </w:r>
      <w:r w:rsidR="00560350">
        <w:rPr>
          <w:szCs w:val="24"/>
        </w:rPr>
        <w:t>мероприятия для</w:t>
      </w:r>
      <w:r>
        <w:rPr>
          <w:szCs w:val="24"/>
        </w:rPr>
        <w:t xml:space="preserve"> таких детей проводятся 1 раз в месяц и носят разноплановый характер, способствуя тем самым развитию успешной социализации детей и оказания квалифицированной помощи родителям (законным представителям).</w:t>
      </w:r>
    </w:p>
    <w:p w:rsidR="001F6127" w:rsidRDefault="001F6127" w:rsidP="001F6127">
      <w:pPr>
        <w:rPr>
          <w:szCs w:val="24"/>
        </w:rPr>
      </w:pPr>
      <w:r w:rsidRPr="00390793">
        <w:rPr>
          <w:i/>
          <w:szCs w:val="24"/>
        </w:rPr>
        <w:t>Достигнутые результаты:</w:t>
      </w:r>
      <w:r>
        <w:rPr>
          <w:szCs w:val="24"/>
        </w:rPr>
        <w:t xml:space="preserve">  </w:t>
      </w:r>
    </w:p>
    <w:p w:rsidR="001F6127" w:rsidRDefault="00560350" w:rsidP="001F6127">
      <w:pPr>
        <w:rPr>
          <w:szCs w:val="24"/>
        </w:rPr>
      </w:pPr>
      <w:r>
        <w:rPr>
          <w:szCs w:val="24"/>
        </w:rPr>
        <w:t>Обучающиеся творческого</w:t>
      </w:r>
      <w:r w:rsidR="001F6127">
        <w:rPr>
          <w:szCs w:val="24"/>
        </w:rPr>
        <w:t xml:space="preserve"> объединения «</w:t>
      </w:r>
      <w:r>
        <w:rPr>
          <w:szCs w:val="24"/>
        </w:rPr>
        <w:t>Журавлик» принимают участие</w:t>
      </w:r>
      <w:r w:rsidR="001F6127">
        <w:rPr>
          <w:szCs w:val="24"/>
        </w:rPr>
        <w:t xml:space="preserve"> </w:t>
      </w:r>
      <w:r>
        <w:rPr>
          <w:szCs w:val="24"/>
        </w:rPr>
        <w:t>во</w:t>
      </w:r>
      <w:r w:rsidR="001F6127">
        <w:rPr>
          <w:szCs w:val="24"/>
        </w:rPr>
        <w:t xml:space="preserve"> всероссийских и международных конкурсах. Дети получили возможность социализации в обществе. </w:t>
      </w:r>
    </w:p>
    <w:p w:rsidR="001F6127" w:rsidRDefault="001F6127" w:rsidP="001F6127">
      <w:pPr>
        <w:rPr>
          <w:szCs w:val="24"/>
        </w:rPr>
      </w:pPr>
      <w:r w:rsidRPr="00A8428F">
        <w:rPr>
          <w:i/>
          <w:szCs w:val="24"/>
        </w:rPr>
        <w:t>Контактное</w:t>
      </w:r>
      <w:r>
        <w:rPr>
          <w:szCs w:val="24"/>
        </w:rPr>
        <w:t xml:space="preserve"> лицо: Щуревич Валентина Михайловна</w:t>
      </w:r>
    </w:p>
    <w:p w:rsidR="001F6127" w:rsidRDefault="001F6127" w:rsidP="001F6127">
      <w:pPr>
        <w:rPr>
          <w:szCs w:val="24"/>
        </w:rPr>
      </w:pPr>
      <w:r w:rsidRPr="00A8428F">
        <w:rPr>
          <w:i/>
          <w:szCs w:val="24"/>
        </w:rPr>
        <w:t>Телефон:</w:t>
      </w:r>
      <w:r>
        <w:rPr>
          <w:szCs w:val="24"/>
        </w:rPr>
        <w:t xml:space="preserve"> 89642256127</w:t>
      </w:r>
    </w:p>
    <w:p w:rsidR="00617FBF" w:rsidRPr="00C03FCA" w:rsidRDefault="001F6127" w:rsidP="00C03FCA">
      <w:pPr>
        <w:rPr>
          <w:szCs w:val="24"/>
        </w:rPr>
      </w:pPr>
      <w:r>
        <w:rPr>
          <w:szCs w:val="24"/>
        </w:rPr>
        <w:t>Почта</w:t>
      </w:r>
      <w:r w:rsidRPr="004E4E20">
        <w:rPr>
          <w:szCs w:val="24"/>
        </w:rPr>
        <w:t xml:space="preserve">: </w:t>
      </w:r>
      <w:r>
        <w:rPr>
          <w:szCs w:val="24"/>
          <w:lang w:val="en-US"/>
        </w:rPr>
        <w:t>schurevi</w:t>
      </w:r>
      <w:r w:rsidRPr="004E4E20">
        <w:rPr>
          <w:szCs w:val="24"/>
        </w:rPr>
        <w:t>4@</w:t>
      </w:r>
      <w:r>
        <w:rPr>
          <w:szCs w:val="24"/>
          <w:lang w:val="en-US"/>
        </w:rPr>
        <w:t>yandex</w:t>
      </w:r>
      <w:r w:rsidRPr="004E4E20">
        <w:rPr>
          <w:szCs w:val="24"/>
        </w:rPr>
        <w:t>.</w:t>
      </w:r>
      <w:r>
        <w:rPr>
          <w:szCs w:val="24"/>
          <w:lang w:val="en-US"/>
        </w:rPr>
        <w:t>ru</w:t>
      </w:r>
    </w:p>
    <w:p w:rsidR="00617FBF" w:rsidRDefault="00617FBF" w:rsidP="00617FBF">
      <w:pPr>
        <w:pStyle w:val="4"/>
      </w:pPr>
      <w:r>
        <w:t xml:space="preserve">Материально-техническое и информационное обеспечение </w:t>
      </w:r>
    </w:p>
    <w:p w:rsidR="00161D87" w:rsidRDefault="00C03FCA" w:rsidP="0040714B">
      <w:pPr>
        <w:ind w:left="-426" w:firstLine="42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Создание безопасных условий органи</w:t>
      </w:r>
      <w:r w:rsidR="00E42E90">
        <w:rPr>
          <w:rFonts w:eastAsia="Times New Roman"/>
          <w:color w:val="000000"/>
          <w:lang w:eastAsia="ru-RU"/>
        </w:rPr>
        <w:t xml:space="preserve">зации образовательного процесса -  она из основных задач администрации ДОУ. </w:t>
      </w:r>
    </w:p>
    <w:p w:rsidR="00161D87" w:rsidRDefault="00161D87" w:rsidP="0040714B">
      <w:pPr>
        <w:ind w:left="-426" w:firstLine="426"/>
        <w:rPr>
          <w:rFonts w:eastAsia="Times New Roman"/>
          <w:color w:val="000000"/>
          <w:lang w:eastAsia="ru-RU"/>
        </w:rPr>
      </w:pPr>
      <w:r w:rsidRPr="00691965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Удельный вес числа организаций, имеющих пожарные краны и рукава, в общем числе </w:t>
      </w:r>
      <w:r w:rsidRPr="00B02C74">
        <w:rPr>
          <w:rFonts w:eastAsia="Times New Roman"/>
          <w:color w:val="000000"/>
          <w:lang w:eastAsia="ru-RU"/>
        </w:rPr>
        <w:t>образовательных организаций дополнительного образования</w:t>
      </w:r>
      <w:r>
        <w:rPr>
          <w:rFonts w:eastAsia="Times New Roman"/>
          <w:color w:val="000000"/>
          <w:lang w:eastAsia="ru-RU"/>
        </w:rPr>
        <w:t xml:space="preserve">, </w:t>
      </w:r>
      <w:r w:rsidRPr="00292C02">
        <w:rPr>
          <w:rFonts w:eastAsia="Times New Roman"/>
          <w:color w:val="000000"/>
          <w:lang w:eastAsia="ru-RU"/>
        </w:rPr>
        <w:t>находящихся</w:t>
      </w:r>
      <w:r w:rsidRPr="00A213CE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</w:t>
      </w:r>
      <w:r>
        <w:rPr>
          <w:rFonts w:eastAsia="Times New Roman"/>
          <w:color w:val="000000"/>
          <w:lang w:eastAsia="ru-RU"/>
        </w:rPr>
        <w:t>городской местности</w:t>
      </w:r>
      <w:r w:rsidR="008E0F83">
        <w:rPr>
          <w:rFonts w:eastAsia="Times New Roman"/>
          <w:color w:val="000000"/>
          <w:lang w:eastAsia="ru-RU"/>
        </w:rPr>
        <w:t xml:space="preserve"> </w:t>
      </w:r>
      <w:r w:rsidR="008E0F83">
        <w:rPr>
          <w:rFonts w:eastAsia="Times New Roman"/>
          <w:color w:val="000000"/>
          <w:lang w:eastAsia="ru-RU"/>
        </w:rPr>
        <w:lastRenderedPageBreak/>
        <w:t>– 100</w:t>
      </w:r>
      <w:r w:rsidR="0040714B">
        <w:rPr>
          <w:rFonts w:eastAsia="Times New Roman"/>
          <w:color w:val="000000"/>
          <w:lang w:eastAsia="ru-RU"/>
        </w:rPr>
        <w:t>%</w:t>
      </w:r>
      <w:r w:rsidR="008E0F83">
        <w:rPr>
          <w:rFonts w:eastAsia="Times New Roman"/>
          <w:color w:val="000000"/>
          <w:lang w:eastAsia="ru-RU"/>
        </w:rPr>
        <w:t xml:space="preserve">. </w:t>
      </w:r>
      <w:r>
        <w:rPr>
          <w:rFonts w:eastAsia="Times New Roman"/>
          <w:color w:val="000000"/>
          <w:lang w:eastAsia="ru-RU"/>
        </w:rPr>
        <w:t xml:space="preserve">Значения по показателям мониторинга системы образования Иркутской области по </w:t>
      </w:r>
      <w:r w:rsidRPr="00B02C74">
        <w:rPr>
          <w:rFonts w:eastAsia="Times New Roman"/>
          <w:color w:val="000000"/>
          <w:lang w:eastAsia="ru-RU"/>
        </w:rPr>
        <w:t>образовательны</w:t>
      </w:r>
      <w:r>
        <w:rPr>
          <w:rFonts w:eastAsia="Times New Roman"/>
          <w:color w:val="000000"/>
          <w:lang w:eastAsia="ru-RU"/>
        </w:rPr>
        <w:t>м</w:t>
      </w:r>
      <w:r w:rsidRPr="00B02C74">
        <w:rPr>
          <w:rFonts w:eastAsia="Times New Roman"/>
          <w:color w:val="000000"/>
          <w:lang w:eastAsia="ru-RU"/>
        </w:rPr>
        <w:t xml:space="preserve"> организаци</w:t>
      </w:r>
      <w:r>
        <w:rPr>
          <w:rFonts w:eastAsia="Times New Roman"/>
          <w:color w:val="000000"/>
          <w:lang w:eastAsia="ru-RU"/>
        </w:rPr>
        <w:t>ям</w:t>
      </w:r>
      <w:r w:rsidRPr="00B02C74">
        <w:rPr>
          <w:rFonts w:eastAsia="Times New Roman"/>
          <w:color w:val="000000"/>
          <w:lang w:eastAsia="ru-RU"/>
        </w:rPr>
        <w:t xml:space="preserve"> дополнительного образования</w:t>
      </w:r>
      <w:r>
        <w:rPr>
          <w:rFonts w:eastAsia="Times New Roman"/>
          <w:color w:val="000000"/>
          <w:lang w:eastAsia="ru-RU"/>
        </w:rPr>
        <w:t>,</w:t>
      </w:r>
      <w:r w:rsidRPr="002370AF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>находящихся</w:t>
      </w:r>
      <w:r w:rsidRPr="00A213CE">
        <w:rPr>
          <w:rFonts w:eastAsia="Times New Roman"/>
          <w:color w:val="000000"/>
          <w:lang w:eastAsia="ru-RU"/>
        </w:rPr>
        <w:t xml:space="preserve"> </w:t>
      </w:r>
      <w:r w:rsidRPr="00292C02">
        <w:rPr>
          <w:rFonts w:eastAsia="Times New Roman"/>
          <w:color w:val="000000"/>
          <w:lang w:eastAsia="ru-RU"/>
        </w:rPr>
        <w:t xml:space="preserve">в </w:t>
      </w:r>
      <w:r>
        <w:rPr>
          <w:rFonts w:eastAsia="Times New Roman"/>
          <w:color w:val="000000"/>
          <w:lang w:eastAsia="ru-RU"/>
        </w:rPr>
        <w:t xml:space="preserve">городской местности за 2017, 2018, 2019 гг. - </w:t>
      </w:r>
      <w:r w:rsidRPr="0048410D">
        <w:rPr>
          <w:color w:val="000000"/>
        </w:rPr>
        <w:t>54,43</w:t>
      </w:r>
      <w:r>
        <w:rPr>
          <w:color w:val="000000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%, </w:t>
      </w:r>
      <w:r w:rsidRPr="0048410D">
        <w:rPr>
          <w:color w:val="000000"/>
        </w:rPr>
        <w:t>53,16</w:t>
      </w:r>
      <w:r>
        <w:rPr>
          <w:color w:val="000000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%, </w:t>
      </w:r>
      <w:r w:rsidRPr="0048410D">
        <w:rPr>
          <w:color w:val="000000"/>
        </w:rPr>
        <w:t>58,97</w:t>
      </w:r>
      <w:r>
        <w:rPr>
          <w:color w:val="000000"/>
        </w:rPr>
        <w:t xml:space="preserve"> </w:t>
      </w:r>
      <w:r>
        <w:rPr>
          <w:rFonts w:eastAsia="Times New Roman"/>
          <w:color w:val="000000"/>
          <w:lang w:eastAsia="ru-RU"/>
        </w:rPr>
        <w:t>%</w:t>
      </w:r>
      <w:r w:rsidR="0040714B">
        <w:rPr>
          <w:rFonts w:eastAsia="Times New Roman"/>
          <w:color w:val="000000"/>
          <w:lang w:eastAsia="ru-RU"/>
        </w:rPr>
        <w:t xml:space="preserve"> (соответственно)</w:t>
      </w:r>
      <w:r>
        <w:rPr>
          <w:rFonts w:eastAsia="Times New Roman"/>
          <w:color w:val="000000"/>
          <w:lang w:eastAsia="ru-RU"/>
        </w:rPr>
        <w:t xml:space="preserve">.  В Тайшетском районе показатели за 2017, 2018, 2019 гг. превышают областные показатели и составляют 100 %, все </w:t>
      </w:r>
      <w:r w:rsidRPr="00292C02">
        <w:rPr>
          <w:rFonts w:eastAsia="Times New Roman"/>
          <w:color w:val="000000"/>
          <w:lang w:eastAsia="ru-RU"/>
        </w:rPr>
        <w:t>образовательны</w:t>
      </w:r>
      <w:r>
        <w:rPr>
          <w:rFonts w:eastAsia="Times New Roman"/>
          <w:color w:val="000000"/>
          <w:lang w:eastAsia="ru-RU"/>
        </w:rPr>
        <w:t>е</w:t>
      </w:r>
      <w:r w:rsidRPr="00B02C74">
        <w:rPr>
          <w:rFonts w:eastAsia="Times New Roman"/>
          <w:color w:val="000000"/>
          <w:lang w:eastAsia="ru-RU"/>
        </w:rPr>
        <w:t xml:space="preserve"> организаци</w:t>
      </w:r>
      <w:r>
        <w:rPr>
          <w:rFonts w:eastAsia="Times New Roman"/>
          <w:color w:val="000000"/>
          <w:lang w:eastAsia="ru-RU"/>
        </w:rPr>
        <w:t>и</w:t>
      </w:r>
      <w:r w:rsidRPr="00B02C74">
        <w:rPr>
          <w:rFonts w:eastAsia="Times New Roman"/>
          <w:color w:val="000000"/>
          <w:lang w:eastAsia="ru-RU"/>
        </w:rPr>
        <w:t xml:space="preserve"> дополнительного образования</w:t>
      </w:r>
      <w:r w:rsidRPr="001A5580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  </w:t>
      </w:r>
      <w:r w:rsidRPr="00F35B85">
        <w:rPr>
          <w:rFonts w:eastAsia="Times New Roman"/>
          <w:color w:val="000000"/>
          <w:lang w:eastAsia="ru-RU"/>
        </w:rPr>
        <w:t>имею</w:t>
      </w:r>
      <w:r>
        <w:rPr>
          <w:rFonts w:eastAsia="Times New Roman"/>
          <w:color w:val="000000"/>
          <w:lang w:eastAsia="ru-RU"/>
        </w:rPr>
        <w:t>т</w:t>
      </w:r>
      <w:r w:rsidRPr="00F35B85">
        <w:rPr>
          <w:rFonts w:eastAsia="Times New Roman"/>
          <w:color w:val="000000"/>
          <w:lang w:eastAsia="ru-RU"/>
        </w:rPr>
        <w:t xml:space="preserve"> </w:t>
      </w:r>
      <w:r w:rsidRPr="00B02C74">
        <w:rPr>
          <w:rFonts w:eastAsia="Times New Roman"/>
          <w:color w:val="000000"/>
          <w:lang w:eastAsia="ru-RU"/>
        </w:rPr>
        <w:t>пожарные краны и рукава</w:t>
      </w:r>
      <w:r w:rsidR="008E0F83">
        <w:rPr>
          <w:rFonts w:eastAsia="Times New Roman"/>
          <w:color w:val="000000"/>
          <w:lang w:eastAsia="ru-RU"/>
        </w:rPr>
        <w:t xml:space="preserve">, оснащены </w:t>
      </w:r>
      <w:r w:rsidR="00560350">
        <w:rPr>
          <w:rFonts w:eastAsia="Times New Roman"/>
          <w:color w:val="000000"/>
          <w:lang w:eastAsia="ru-RU"/>
        </w:rPr>
        <w:t>видеонаблюдением и</w:t>
      </w:r>
      <w:r w:rsidR="008E0F83">
        <w:rPr>
          <w:rFonts w:eastAsia="Times New Roman"/>
          <w:color w:val="000000"/>
          <w:lang w:eastAsia="ru-RU"/>
        </w:rPr>
        <w:t xml:space="preserve"> «тревожной кнопкой». </w:t>
      </w:r>
    </w:p>
    <w:p w:rsidR="00617FBF" w:rsidRDefault="00617FBF" w:rsidP="00106316">
      <w:pPr>
        <w:pStyle w:val="aff1"/>
        <w:ind w:firstLine="0"/>
      </w:pPr>
    </w:p>
    <w:p w:rsidR="00617FBF" w:rsidRPr="00F02DE6" w:rsidRDefault="00617FBF" w:rsidP="00106316">
      <w:pPr>
        <w:pStyle w:val="4"/>
      </w:pPr>
      <w:r>
        <w:t>У</w:t>
      </w:r>
      <w:r w:rsidR="00106316">
        <w:t>чебные и внеучебные достижения</w:t>
      </w:r>
      <w:r w:rsidR="00A2268A">
        <w:rPr>
          <w:rStyle w:val="a9"/>
          <w:rFonts w:eastAsia="Calibri"/>
          <w:color w:val="808080"/>
        </w:rPr>
        <w:t>.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На муниципальном уровне проводится и успешно развивается комплексная работа, направленная на поддержку и развитие талантливых и од</w:t>
      </w:r>
      <w:r>
        <w:rPr>
          <w:szCs w:val="24"/>
        </w:rPr>
        <w:t>а</w:t>
      </w:r>
      <w:r w:rsidRPr="000102A1">
        <w:rPr>
          <w:szCs w:val="24"/>
        </w:rPr>
        <w:t>ренных детей</w:t>
      </w:r>
      <w:r w:rsidR="00106316">
        <w:rPr>
          <w:szCs w:val="24"/>
        </w:rPr>
        <w:t xml:space="preserve">. </w:t>
      </w:r>
      <w:r w:rsidR="00560350">
        <w:rPr>
          <w:szCs w:val="24"/>
        </w:rPr>
        <w:t xml:space="preserve">В </w:t>
      </w:r>
      <w:r w:rsidR="00560350" w:rsidRPr="000102A1">
        <w:rPr>
          <w:szCs w:val="24"/>
        </w:rPr>
        <w:t>значительном</w:t>
      </w:r>
      <w:r>
        <w:rPr>
          <w:szCs w:val="24"/>
        </w:rPr>
        <w:t xml:space="preserve"> </w:t>
      </w:r>
      <w:r w:rsidRPr="000102A1">
        <w:rPr>
          <w:szCs w:val="24"/>
        </w:rPr>
        <w:t xml:space="preserve">объеме финансируются мероприятия по участию </w:t>
      </w:r>
      <w:r w:rsidR="00560350" w:rsidRPr="000102A1">
        <w:rPr>
          <w:szCs w:val="24"/>
        </w:rPr>
        <w:t>в мероприятие</w:t>
      </w:r>
      <w:r w:rsidRPr="000102A1">
        <w:rPr>
          <w:szCs w:val="24"/>
        </w:rPr>
        <w:t xml:space="preserve"> муниципального, регионального, всероссийского, международного уровней. Организуются и проводятся мероприятия муниципального этапа: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</w:t>
      </w:r>
      <w:r w:rsidR="00106316">
        <w:rPr>
          <w:szCs w:val="24"/>
        </w:rPr>
        <w:t>«</w:t>
      </w:r>
      <w:r w:rsidRPr="000102A1">
        <w:rPr>
          <w:szCs w:val="24"/>
        </w:rPr>
        <w:t>Урожай</w:t>
      </w:r>
      <w:r w:rsidR="00106316">
        <w:rPr>
          <w:szCs w:val="24"/>
        </w:rPr>
        <w:t>»</w:t>
      </w:r>
      <w:r w:rsidRPr="000102A1">
        <w:rPr>
          <w:szCs w:val="24"/>
        </w:rPr>
        <w:t xml:space="preserve"> (выставки, конференция, заочные конкурсы);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-Этапы В</w:t>
      </w:r>
      <w:r w:rsidR="00106316">
        <w:rPr>
          <w:szCs w:val="24"/>
        </w:rPr>
        <w:t>сероссийской олимпиады школьников</w:t>
      </w:r>
      <w:r w:rsidRPr="000102A1">
        <w:rPr>
          <w:szCs w:val="24"/>
        </w:rPr>
        <w:t>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-Тематические недели по профилактике (акции, флешмобы);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-Участие в областном детском парламенте;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-Участие в региональных съездах, слетах РДШ;</w:t>
      </w:r>
    </w:p>
    <w:p w:rsidR="00CA6139" w:rsidRPr="000102A1" w:rsidRDefault="00544804" w:rsidP="00CA6139">
      <w:pPr>
        <w:ind w:firstLine="426"/>
        <w:rPr>
          <w:szCs w:val="24"/>
        </w:rPr>
      </w:pPr>
      <w:r>
        <w:rPr>
          <w:szCs w:val="24"/>
        </w:rPr>
        <w:t>-Слеты ЮИД</w:t>
      </w:r>
      <w:r w:rsidR="00CA6139" w:rsidRPr="000102A1">
        <w:rPr>
          <w:szCs w:val="24"/>
        </w:rPr>
        <w:t>;</w:t>
      </w:r>
    </w:p>
    <w:p w:rsidR="00CA6139" w:rsidRPr="000102A1" w:rsidRDefault="00106316" w:rsidP="00CA6139">
      <w:pPr>
        <w:ind w:firstLine="426"/>
        <w:rPr>
          <w:szCs w:val="24"/>
        </w:rPr>
      </w:pPr>
      <w:r>
        <w:rPr>
          <w:szCs w:val="24"/>
        </w:rPr>
        <w:t xml:space="preserve">- </w:t>
      </w:r>
      <w:r w:rsidR="00CA6139" w:rsidRPr="000102A1">
        <w:rPr>
          <w:szCs w:val="24"/>
        </w:rPr>
        <w:t>Слеты ДЮП;</w:t>
      </w:r>
    </w:p>
    <w:p w:rsidR="00CA6139" w:rsidRPr="000102A1" w:rsidRDefault="00106316" w:rsidP="00CA6139">
      <w:pPr>
        <w:ind w:firstLine="426"/>
        <w:rPr>
          <w:szCs w:val="24"/>
        </w:rPr>
      </w:pPr>
      <w:r>
        <w:rPr>
          <w:szCs w:val="24"/>
        </w:rPr>
        <w:t xml:space="preserve">- </w:t>
      </w:r>
      <w:r w:rsidR="00CA6139" w:rsidRPr="000102A1">
        <w:rPr>
          <w:szCs w:val="24"/>
        </w:rPr>
        <w:t>Муниц</w:t>
      </w:r>
      <w:r>
        <w:rPr>
          <w:szCs w:val="24"/>
        </w:rPr>
        <w:t>ипальный, региональный этапы конкурса «Лучший ученик года»</w:t>
      </w:r>
      <w:r w:rsidR="00CA6139" w:rsidRPr="000102A1">
        <w:rPr>
          <w:szCs w:val="24"/>
        </w:rPr>
        <w:t>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-игра КВН на кубок мэра;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 Неделя науки, техники и производства;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</w:t>
      </w:r>
      <w:r w:rsidR="00106316">
        <w:rPr>
          <w:szCs w:val="24"/>
        </w:rPr>
        <w:t>«</w:t>
      </w:r>
      <w:r w:rsidRPr="000102A1">
        <w:rPr>
          <w:szCs w:val="24"/>
        </w:rPr>
        <w:t>Неделя без турникетов</w:t>
      </w:r>
      <w:r w:rsidR="00106316">
        <w:rPr>
          <w:szCs w:val="24"/>
        </w:rPr>
        <w:t>»</w:t>
      </w:r>
      <w:r w:rsidRPr="000102A1">
        <w:rPr>
          <w:szCs w:val="24"/>
        </w:rPr>
        <w:t xml:space="preserve"> (мероприятия по профориентации);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-Военно-патриотическая игра «К защите Родины готов!»;</w:t>
      </w:r>
    </w:p>
    <w:p w:rsidR="00CA6139" w:rsidRPr="000102A1" w:rsidRDefault="00CA6139" w:rsidP="00CA6139">
      <w:pPr>
        <w:ind w:firstLine="426"/>
        <w:rPr>
          <w:szCs w:val="24"/>
        </w:rPr>
      </w:pPr>
      <w:r w:rsidRPr="000102A1">
        <w:rPr>
          <w:szCs w:val="24"/>
        </w:rPr>
        <w:t>-поддержка деятельности волонтерских отрядов;</w:t>
      </w:r>
    </w:p>
    <w:p w:rsidR="00CA6139" w:rsidRPr="000102A1" w:rsidRDefault="00106316" w:rsidP="00CA6139">
      <w:pPr>
        <w:ind w:firstLine="426"/>
        <w:rPr>
          <w:szCs w:val="24"/>
        </w:rPr>
      </w:pPr>
      <w:r>
        <w:rPr>
          <w:szCs w:val="24"/>
        </w:rPr>
        <w:t>-э</w:t>
      </w:r>
      <w:r w:rsidR="00CA6139" w:rsidRPr="000102A1">
        <w:rPr>
          <w:szCs w:val="24"/>
        </w:rPr>
        <w:t>тапы спортивных соревнований, состязаний;</w:t>
      </w:r>
    </w:p>
    <w:p w:rsidR="00CA6139" w:rsidRDefault="00106316" w:rsidP="00106316">
      <w:pPr>
        <w:ind w:firstLine="426"/>
        <w:rPr>
          <w:szCs w:val="24"/>
        </w:rPr>
      </w:pPr>
      <w:r>
        <w:rPr>
          <w:szCs w:val="24"/>
        </w:rPr>
        <w:t xml:space="preserve">-Бал медалистов, Бал одаренных </w:t>
      </w:r>
      <w:r w:rsidR="00560350">
        <w:rPr>
          <w:szCs w:val="24"/>
        </w:rPr>
        <w:t>детей, Новогодний</w:t>
      </w:r>
      <w:r w:rsidRPr="00C15942">
        <w:rPr>
          <w:szCs w:val="24"/>
        </w:rPr>
        <w:t xml:space="preserve"> бал мэра для детей, обучающихся на «5</w:t>
      </w:r>
      <w:r>
        <w:rPr>
          <w:szCs w:val="24"/>
        </w:rPr>
        <w:t xml:space="preserve">». </w:t>
      </w:r>
    </w:p>
    <w:p w:rsidR="0040714B" w:rsidRDefault="0040714B" w:rsidP="0040714B">
      <w:pPr>
        <w:ind w:firstLine="708"/>
        <w:rPr>
          <w:szCs w:val="24"/>
        </w:rPr>
      </w:pPr>
      <w:r w:rsidRPr="0040714B">
        <w:rPr>
          <w:szCs w:val="24"/>
        </w:rPr>
        <w:t>В образовательных организациях Тайшетского района действует 15 краеведческих школьных музеев, из них 7 музеев имеют свидетельство о регистрации ФГБОУ ДОД Федерального центра детско-юношеского туризма и краеведения министерства образования и науки РФ: МКОУ СОШ № 1 г. Тайшета, МКОУ Тальская ООШ, МКОУ Разгонская СОШ, МКОУ Квитокская СОШ № 1, МКОУ СОШ № 5 г. Тайшета, МКОУ Шелаевская СОШ, МКОУ Черчетской СОШ.</w:t>
      </w:r>
    </w:p>
    <w:p w:rsidR="00617FBF" w:rsidRPr="0040714B" w:rsidRDefault="00544804" w:rsidP="0040714B">
      <w:pPr>
        <w:ind w:firstLine="426"/>
        <w:rPr>
          <w:rStyle w:val="a9"/>
          <w:rFonts w:eastAsia="Calibri"/>
          <w:color w:val="auto"/>
          <w:sz w:val="24"/>
          <w:szCs w:val="24"/>
          <w:lang w:eastAsia="en-US"/>
        </w:rPr>
      </w:pPr>
      <w:r>
        <w:rPr>
          <w:szCs w:val="24"/>
        </w:rPr>
        <w:lastRenderedPageBreak/>
        <w:t>В 2019 году в региональном смотре-конкурсе музеев образовательных организаций Иркутской области «Мой музей», посвященного 75-летию Победы в Великой Отечественной войне 1941-1945 годов приняли участие в номинациях «Этот день мы приближали как могли…» – МКОУ СОШ № 1 г. Тайшет, МКОУ Квитокской СОШ № 1, «Герои среди нас» – МКОУ СОШ № 5 г. Тайшета. МКОУ Квитокская СОШ № 1 награжд</w:t>
      </w:r>
      <w:r w:rsidR="0040714B">
        <w:rPr>
          <w:szCs w:val="24"/>
        </w:rPr>
        <w:t>ена грамотой и ценным подарком.</w:t>
      </w:r>
    </w:p>
    <w:p w:rsidR="0076340F" w:rsidRPr="0052056E" w:rsidRDefault="0076340F" w:rsidP="0076340F">
      <w:pPr>
        <w:ind w:firstLine="708"/>
        <w:rPr>
          <w:rFonts w:eastAsia="TimesNewRoman"/>
          <w:szCs w:val="24"/>
        </w:rPr>
      </w:pPr>
      <w:r w:rsidRPr="0052056E">
        <w:rPr>
          <w:rFonts w:eastAsia="TimesNewRoman"/>
          <w:szCs w:val="24"/>
        </w:rPr>
        <w:t>В рамках Спартакиады</w:t>
      </w:r>
      <w:r>
        <w:rPr>
          <w:rFonts w:eastAsia="TimesNewRoman"/>
          <w:szCs w:val="24"/>
        </w:rPr>
        <w:t xml:space="preserve"> </w:t>
      </w:r>
      <w:r w:rsidR="00560350">
        <w:rPr>
          <w:rFonts w:eastAsia="TimesNewRoman"/>
          <w:szCs w:val="24"/>
        </w:rPr>
        <w:t xml:space="preserve">школьников </w:t>
      </w:r>
      <w:r w:rsidR="00560350" w:rsidRPr="0052056E">
        <w:rPr>
          <w:rFonts w:eastAsia="TimesNewRoman"/>
          <w:szCs w:val="24"/>
        </w:rPr>
        <w:t>были</w:t>
      </w:r>
      <w:r w:rsidRPr="0052056E">
        <w:rPr>
          <w:rFonts w:eastAsia="TimesNewRoman"/>
          <w:szCs w:val="24"/>
        </w:rPr>
        <w:t xml:space="preserve"> проведено </w:t>
      </w:r>
      <w:r w:rsidR="00560350" w:rsidRPr="0052056E">
        <w:rPr>
          <w:rFonts w:eastAsia="TimesNewRoman"/>
          <w:szCs w:val="24"/>
        </w:rPr>
        <w:t>8 основных</w:t>
      </w:r>
      <w:r w:rsidRPr="0052056E">
        <w:rPr>
          <w:rFonts w:eastAsia="TimesNewRoman"/>
          <w:szCs w:val="24"/>
        </w:rPr>
        <w:t xml:space="preserve"> спортивных мероприятий, вне спартакиады - 5 мероприятий</w:t>
      </w:r>
      <w:r>
        <w:rPr>
          <w:rFonts w:eastAsia="TimesNewRoman"/>
          <w:szCs w:val="24"/>
        </w:rPr>
        <w:t>.</w:t>
      </w:r>
    </w:p>
    <w:p w:rsidR="0076340F" w:rsidRPr="00CE6CD8" w:rsidRDefault="0076340F" w:rsidP="0076340F">
      <w:pPr>
        <w:widowControl w:val="0"/>
        <w:shd w:val="clear" w:color="auto" w:fill="FFFFFF"/>
        <w:tabs>
          <w:tab w:val="left" w:pos="1196"/>
        </w:tabs>
        <w:rPr>
          <w:color w:val="000000"/>
          <w:szCs w:val="24"/>
        </w:rPr>
      </w:pPr>
      <w:r w:rsidRPr="00CE6CD8">
        <w:rPr>
          <w:color w:val="000000"/>
          <w:szCs w:val="24"/>
        </w:rPr>
        <w:t>Общий итог по рейтингу и результатам участия общеобразовательных организаций в Спартакиаде выглядит следующим образом:</w:t>
      </w:r>
    </w:p>
    <w:p w:rsidR="0076340F" w:rsidRPr="00CE6CD8" w:rsidRDefault="0076340F" w:rsidP="0076340F">
      <w:pPr>
        <w:jc w:val="center"/>
        <w:rPr>
          <w:szCs w:val="24"/>
        </w:rPr>
      </w:pPr>
      <w:r w:rsidRPr="00CE6CD8">
        <w:rPr>
          <w:szCs w:val="24"/>
        </w:rPr>
        <w:t>Среди городских школ:</w:t>
      </w:r>
    </w:p>
    <w:p w:rsidR="0076340F" w:rsidRPr="00CE6CD8" w:rsidRDefault="0076340F" w:rsidP="0076340F">
      <w:pPr>
        <w:numPr>
          <w:ilvl w:val="0"/>
          <w:numId w:val="28"/>
        </w:numPr>
        <w:ind w:left="1068"/>
        <w:jc w:val="left"/>
        <w:rPr>
          <w:szCs w:val="24"/>
        </w:rPr>
      </w:pPr>
      <w:r w:rsidRPr="00CE6CD8">
        <w:rPr>
          <w:szCs w:val="24"/>
          <w:lang w:val="en-US"/>
        </w:rPr>
        <w:t>I</w:t>
      </w:r>
      <w:r w:rsidRPr="00CE6CD8">
        <w:rPr>
          <w:szCs w:val="24"/>
        </w:rPr>
        <w:t xml:space="preserve"> место: МКОУ СОШ № 85 г. Тайшета</w:t>
      </w:r>
    </w:p>
    <w:p w:rsidR="0076340F" w:rsidRPr="00CE6CD8" w:rsidRDefault="0076340F" w:rsidP="0076340F">
      <w:pPr>
        <w:numPr>
          <w:ilvl w:val="0"/>
          <w:numId w:val="28"/>
        </w:numPr>
        <w:ind w:left="1068"/>
        <w:jc w:val="left"/>
        <w:rPr>
          <w:szCs w:val="24"/>
        </w:rPr>
      </w:pPr>
      <w:r w:rsidRPr="00CE6CD8">
        <w:rPr>
          <w:szCs w:val="24"/>
          <w:lang w:val="en-US"/>
        </w:rPr>
        <w:t>II</w:t>
      </w:r>
      <w:r w:rsidRPr="00CE6CD8">
        <w:rPr>
          <w:szCs w:val="24"/>
        </w:rPr>
        <w:t xml:space="preserve"> место: МКОУ СОШ № 5 г. Тайшета</w:t>
      </w:r>
    </w:p>
    <w:p w:rsidR="0076340F" w:rsidRPr="00CE6CD8" w:rsidRDefault="0076340F" w:rsidP="0076340F">
      <w:pPr>
        <w:numPr>
          <w:ilvl w:val="0"/>
          <w:numId w:val="28"/>
        </w:numPr>
        <w:ind w:left="1068"/>
        <w:jc w:val="left"/>
        <w:rPr>
          <w:szCs w:val="24"/>
        </w:rPr>
      </w:pPr>
      <w:r w:rsidRPr="00CE6CD8">
        <w:rPr>
          <w:szCs w:val="24"/>
          <w:lang w:val="en-US"/>
        </w:rPr>
        <w:t>III</w:t>
      </w:r>
      <w:r w:rsidRPr="00CE6CD8">
        <w:rPr>
          <w:szCs w:val="24"/>
        </w:rPr>
        <w:t xml:space="preserve"> место: МКОУ СОШ № 2 г. Тайшета</w:t>
      </w:r>
    </w:p>
    <w:p w:rsidR="0076340F" w:rsidRPr="00CE6CD8" w:rsidRDefault="0076340F" w:rsidP="0076340F">
      <w:pPr>
        <w:jc w:val="center"/>
        <w:rPr>
          <w:szCs w:val="24"/>
        </w:rPr>
      </w:pPr>
      <w:r w:rsidRPr="00CE6CD8">
        <w:rPr>
          <w:szCs w:val="24"/>
        </w:rPr>
        <w:t>Среди сельских школ:</w:t>
      </w:r>
    </w:p>
    <w:p w:rsidR="0076340F" w:rsidRPr="00CE6CD8" w:rsidRDefault="0076340F" w:rsidP="0076340F">
      <w:pPr>
        <w:numPr>
          <w:ilvl w:val="0"/>
          <w:numId w:val="28"/>
        </w:numPr>
        <w:ind w:left="1068"/>
        <w:jc w:val="left"/>
        <w:rPr>
          <w:szCs w:val="24"/>
        </w:rPr>
      </w:pPr>
      <w:r w:rsidRPr="00CE6CD8">
        <w:rPr>
          <w:szCs w:val="24"/>
          <w:lang w:val="en-US"/>
        </w:rPr>
        <w:t>I</w:t>
      </w:r>
      <w:r w:rsidRPr="00CE6CD8">
        <w:rPr>
          <w:szCs w:val="24"/>
        </w:rPr>
        <w:t xml:space="preserve"> место: МКОУ Шелеховская СОШ</w:t>
      </w:r>
    </w:p>
    <w:p w:rsidR="0076340F" w:rsidRPr="00CE6CD8" w:rsidRDefault="0076340F" w:rsidP="0076340F">
      <w:pPr>
        <w:numPr>
          <w:ilvl w:val="0"/>
          <w:numId w:val="28"/>
        </w:numPr>
        <w:ind w:left="1068"/>
        <w:jc w:val="left"/>
        <w:rPr>
          <w:szCs w:val="24"/>
        </w:rPr>
      </w:pPr>
      <w:r w:rsidRPr="00CE6CD8">
        <w:rPr>
          <w:szCs w:val="24"/>
          <w:lang w:val="en-US"/>
        </w:rPr>
        <w:t>II</w:t>
      </w:r>
      <w:r w:rsidRPr="00CE6CD8">
        <w:rPr>
          <w:szCs w:val="24"/>
        </w:rPr>
        <w:t xml:space="preserve"> место: МКОУ Квитокская СОШ № 1</w:t>
      </w:r>
    </w:p>
    <w:p w:rsidR="0076340F" w:rsidRPr="00EA2F31" w:rsidRDefault="0076340F" w:rsidP="0076340F">
      <w:pPr>
        <w:numPr>
          <w:ilvl w:val="0"/>
          <w:numId w:val="28"/>
        </w:numPr>
        <w:ind w:left="1068"/>
        <w:jc w:val="left"/>
        <w:rPr>
          <w:b/>
          <w:szCs w:val="24"/>
        </w:rPr>
      </w:pPr>
      <w:r w:rsidRPr="00CE6CD8">
        <w:rPr>
          <w:szCs w:val="24"/>
          <w:lang w:val="en-US"/>
        </w:rPr>
        <w:t>III</w:t>
      </w:r>
      <w:r w:rsidRPr="00CE6CD8">
        <w:rPr>
          <w:szCs w:val="24"/>
        </w:rPr>
        <w:t xml:space="preserve"> место</w:t>
      </w:r>
      <w:r w:rsidRPr="00CE6CD8">
        <w:rPr>
          <w:b/>
          <w:szCs w:val="24"/>
        </w:rPr>
        <w:t>:</w:t>
      </w:r>
      <w:r w:rsidRPr="00CE6CD8">
        <w:rPr>
          <w:szCs w:val="24"/>
        </w:rPr>
        <w:t xml:space="preserve"> МКОУ Новотреминская СОШ</w:t>
      </w:r>
    </w:p>
    <w:p w:rsidR="0076340F" w:rsidRDefault="0076340F" w:rsidP="0076340F">
      <w:pPr>
        <w:widowControl w:val="0"/>
        <w:autoSpaceDE w:val="0"/>
        <w:autoSpaceDN w:val="0"/>
        <w:adjustRightInd w:val="0"/>
        <w:ind w:right="-1" w:firstLine="708"/>
        <w:rPr>
          <w:szCs w:val="24"/>
        </w:rPr>
      </w:pPr>
      <w:r>
        <w:rPr>
          <w:szCs w:val="24"/>
        </w:rPr>
        <w:t>Достойно</w:t>
      </w:r>
      <w:r w:rsidRPr="00EA2F31">
        <w:rPr>
          <w:szCs w:val="24"/>
        </w:rPr>
        <w:t xml:space="preserve"> </w:t>
      </w:r>
      <w:r>
        <w:rPr>
          <w:szCs w:val="24"/>
        </w:rPr>
        <w:t xml:space="preserve">представили район </w:t>
      </w:r>
      <w:r w:rsidRPr="00EA2F31">
        <w:rPr>
          <w:szCs w:val="24"/>
        </w:rPr>
        <w:t xml:space="preserve">в региональных </w:t>
      </w:r>
      <w:r w:rsidR="00560350" w:rsidRPr="00EA2F31">
        <w:rPr>
          <w:szCs w:val="24"/>
        </w:rPr>
        <w:t>мероприятиях</w:t>
      </w:r>
      <w:r w:rsidR="00560350">
        <w:rPr>
          <w:szCs w:val="24"/>
        </w:rPr>
        <w:t xml:space="preserve">: </w:t>
      </w:r>
      <w:r w:rsidR="00560350" w:rsidRPr="00EA2F31">
        <w:t>команды</w:t>
      </w:r>
      <w:r w:rsidRPr="00EA2F31">
        <w:rPr>
          <w:szCs w:val="24"/>
        </w:rPr>
        <w:t xml:space="preserve"> МКОУ СОШ № 14 г. </w:t>
      </w:r>
      <w:r w:rsidR="00560350" w:rsidRPr="00EA2F31">
        <w:rPr>
          <w:szCs w:val="24"/>
        </w:rPr>
        <w:t>Тайшета в Х</w:t>
      </w:r>
      <w:r w:rsidRPr="00EA2F31">
        <w:rPr>
          <w:szCs w:val="24"/>
        </w:rPr>
        <w:t xml:space="preserve"> (областном) слете дружин Юных пожарных» </w:t>
      </w:r>
      <w:r w:rsidR="00560350" w:rsidRPr="00EA2F31">
        <w:rPr>
          <w:szCs w:val="24"/>
        </w:rPr>
        <w:t>и команды</w:t>
      </w:r>
      <w:r w:rsidRPr="00EA2F31">
        <w:rPr>
          <w:szCs w:val="24"/>
        </w:rPr>
        <w:t xml:space="preserve"> МКОУ «СОШ № 85» г. Тайшета</w:t>
      </w:r>
      <w:r>
        <w:rPr>
          <w:szCs w:val="24"/>
        </w:rPr>
        <w:t xml:space="preserve"> </w:t>
      </w:r>
      <w:r w:rsidR="00560350">
        <w:rPr>
          <w:szCs w:val="24"/>
        </w:rPr>
        <w:t xml:space="preserve">в </w:t>
      </w:r>
      <w:r w:rsidR="00560350" w:rsidRPr="00EA2F31">
        <w:t>III</w:t>
      </w:r>
      <w:r>
        <w:rPr>
          <w:szCs w:val="24"/>
        </w:rPr>
        <w:t xml:space="preserve"> (региональном</w:t>
      </w:r>
      <w:r w:rsidRPr="00EA2F31">
        <w:rPr>
          <w:szCs w:val="24"/>
        </w:rPr>
        <w:t>) этап</w:t>
      </w:r>
      <w:r>
        <w:rPr>
          <w:szCs w:val="24"/>
        </w:rPr>
        <w:t>е</w:t>
      </w:r>
      <w:r w:rsidRPr="00EA2F31">
        <w:rPr>
          <w:szCs w:val="24"/>
        </w:rPr>
        <w:t xml:space="preserve"> соревнований по баскетболу в рамках общероссийского проекта «Баскетбол в школу» и школьной баскетбольной лиги «КЭС-БАСКЕТ»</w:t>
      </w:r>
    </w:p>
    <w:p w:rsidR="0076340F" w:rsidRDefault="0076340F" w:rsidP="0076340F">
      <w:pPr>
        <w:shd w:val="clear" w:color="auto" w:fill="FFFFFF"/>
        <w:ind w:firstLine="567"/>
        <w:rPr>
          <w:szCs w:val="24"/>
        </w:rPr>
      </w:pPr>
      <w:r>
        <w:rPr>
          <w:spacing w:val="-1"/>
          <w:szCs w:val="24"/>
        </w:rPr>
        <w:t xml:space="preserve">Самым масштабным мероприятием по сопровождению одаренных и талантливых детей остается Всероссийская </w:t>
      </w:r>
      <w:r w:rsidRPr="00F627F9">
        <w:rPr>
          <w:spacing w:val="-1"/>
          <w:szCs w:val="24"/>
        </w:rPr>
        <w:t>олимпиады школьников</w:t>
      </w:r>
      <w:r>
        <w:rPr>
          <w:spacing w:val="-1"/>
          <w:szCs w:val="24"/>
        </w:rPr>
        <w:t>.</w:t>
      </w:r>
      <w:r w:rsidRPr="00F627F9">
        <w:rPr>
          <w:spacing w:val="-1"/>
          <w:szCs w:val="24"/>
        </w:rPr>
        <w:t xml:space="preserve"> </w:t>
      </w:r>
      <w:r>
        <w:rPr>
          <w:szCs w:val="24"/>
        </w:rPr>
        <w:t xml:space="preserve">В школьном этапе приняли участие </w:t>
      </w:r>
      <w:r w:rsidRPr="00F627F9">
        <w:rPr>
          <w:szCs w:val="24"/>
        </w:rPr>
        <w:t>14</w:t>
      </w:r>
      <w:r>
        <w:rPr>
          <w:szCs w:val="24"/>
        </w:rPr>
        <w:t xml:space="preserve"> </w:t>
      </w:r>
      <w:r w:rsidRPr="00F627F9">
        <w:rPr>
          <w:szCs w:val="24"/>
        </w:rPr>
        <w:t xml:space="preserve">709 участников. При этом школьники принимали участие в двух и более олимпиадах. </w:t>
      </w:r>
      <w:r w:rsidR="00560350">
        <w:rPr>
          <w:szCs w:val="24"/>
        </w:rPr>
        <w:t>П</w:t>
      </w:r>
      <w:r w:rsidR="00560350" w:rsidRPr="00F627F9">
        <w:rPr>
          <w:szCs w:val="24"/>
        </w:rPr>
        <w:t>обедител</w:t>
      </w:r>
      <w:r w:rsidR="00560350">
        <w:rPr>
          <w:szCs w:val="24"/>
        </w:rPr>
        <w:t xml:space="preserve">ями </w:t>
      </w:r>
      <w:r w:rsidR="00560350" w:rsidRPr="00F627F9">
        <w:rPr>
          <w:szCs w:val="24"/>
        </w:rPr>
        <w:t>и</w:t>
      </w:r>
      <w:r w:rsidRPr="00F627F9">
        <w:rPr>
          <w:szCs w:val="24"/>
        </w:rPr>
        <w:t xml:space="preserve"> призер</w:t>
      </w:r>
      <w:r>
        <w:rPr>
          <w:szCs w:val="24"/>
        </w:rPr>
        <w:t xml:space="preserve">ами школьного этапа </w:t>
      </w:r>
      <w:r w:rsidR="00560350">
        <w:rPr>
          <w:szCs w:val="24"/>
        </w:rPr>
        <w:t xml:space="preserve">признаны </w:t>
      </w:r>
      <w:r w:rsidR="00560350" w:rsidRPr="00F627F9">
        <w:rPr>
          <w:szCs w:val="24"/>
        </w:rPr>
        <w:t>3348</w:t>
      </w:r>
      <w:r w:rsidRPr="00F627F9">
        <w:rPr>
          <w:szCs w:val="24"/>
        </w:rPr>
        <w:t xml:space="preserve"> обучающихся.</w:t>
      </w:r>
      <w:r>
        <w:rPr>
          <w:szCs w:val="24"/>
        </w:rPr>
        <w:t xml:space="preserve"> Впервые во Всероссийской олимпиаде школьников приняли ученики 4-х классов – 685 человек по русскому языку и математике. </w:t>
      </w:r>
    </w:p>
    <w:p w:rsidR="0076340F" w:rsidRDefault="0076340F" w:rsidP="0076340F">
      <w:pPr>
        <w:shd w:val="clear" w:color="auto" w:fill="FFFFFF"/>
        <w:ind w:firstLine="567"/>
        <w:rPr>
          <w:szCs w:val="24"/>
        </w:rPr>
      </w:pPr>
      <w:r>
        <w:rPr>
          <w:szCs w:val="24"/>
        </w:rPr>
        <w:t>Как и в прошлом году, н</w:t>
      </w:r>
      <w:r w:rsidRPr="000251C9">
        <w:rPr>
          <w:szCs w:val="24"/>
        </w:rPr>
        <w:t xml:space="preserve">аибольшей популярностью, </w:t>
      </w:r>
      <w:r>
        <w:rPr>
          <w:szCs w:val="24"/>
        </w:rPr>
        <w:t>пользовались олимпиады</w:t>
      </w:r>
      <w:r w:rsidRPr="000251C9">
        <w:rPr>
          <w:szCs w:val="24"/>
        </w:rPr>
        <w:t xml:space="preserve"> по русскому языку, литературе, биологии, математике, географии, и</w:t>
      </w:r>
      <w:r>
        <w:rPr>
          <w:szCs w:val="24"/>
        </w:rPr>
        <w:t xml:space="preserve">стории, </w:t>
      </w:r>
      <w:r w:rsidR="00560350">
        <w:rPr>
          <w:szCs w:val="24"/>
        </w:rPr>
        <w:t xml:space="preserve">физической </w:t>
      </w:r>
      <w:r w:rsidR="00560350" w:rsidRPr="000251C9">
        <w:rPr>
          <w:szCs w:val="24"/>
        </w:rPr>
        <w:t>культуре</w:t>
      </w:r>
      <w:r>
        <w:rPr>
          <w:szCs w:val="24"/>
        </w:rPr>
        <w:t>.</w:t>
      </w:r>
    </w:p>
    <w:p w:rsidR="0076340F" w:rsidRPr="002A440C" w:rsidRDefault="0076340F" w:rsidP="0076340F">
      <w:pPr>
        <w:shd w:val="clear" w:color="auto" w:fill="FFFFFF"/>
        <w:ind w:right="117" w:firstLine="567"/>
        <w:rPr>
          <w:szCs w:val="24"/>
        </w:rPr>
      </w:pPr>
      <w:r w:rsidRPr="000E4C03">
        <w:rPr>
          <w:spacing w:val="-1"/>
          <w:szCs w:val="24"/>
        </w:rPr>
        <w:t xml:space="preserve">В муниципальном этапе </w:t>
      </w:r>
      <w:r w:rsidR="00560350" w:rsidRPr="000E4C03">
        <w:rPr>
          <w:spacing w:val="-1"/>
          <w:szCs w:val="24"/>
        </w:rPr>
        <w:t>олимпиады приняли участие</w:t>
      </w:r>
      <w:r w:rsidRPr="000E4C03">
        <w:rPr>
          <w:spacing w:val="-1"/>
          <w:szCs w:val="24"/>
        </w:rPr>
        <w:t xml:space="preserve"> 1304 </w:t>
      </w:r>
      <w:r w:rsidRPr="000E4C03">
        <w:rPr>
          <w:bCs/>
          <w:szCs w:val="24"/>
        </w:rPr>
        <w:t>человек</w:t>
      </w:r>
      <w:r w:rsidRPr="000E4C03">
        <w:rPr>
          <w:szCs w:val="24"/>
        </w:rPr>
        <w:t xml:space="preserve">, что на 49 человек больше, чем в прошлом учебном году. </w:t>
      </w:r>
      <w:r w:rsidRPr="003C2B62">
        <w:rPr>
          <w:szCs w:val="24"/>
        </w:rPr>
        <w:t xml:space="preserve">Победители составляют 6% от общего числа </w:t>
      </w:r>
      <w:r w:rsidRPr="003C2B62">
        <w:rPr>
          <w:szCs w:val="24"/>
        </w:rPr>
        <w:lastRenderedPageBreak/>
        <w:t xml:space="preserve">участников муниципального этапа - 77 человек, что на 0,6% больше, чем в прошлом году. Призеры - </w:t>
      </w:r>
      <w:r w:rsidRPr="002A440C">
        <w:rPr>
          <w:szCs w:val="24"/>
        </w:rPr>
        <w:t>172 человека (13,2%).</w:t>
      </w:r>
    </w:p>
    <w:p w:rsidR="0076340F" w:rsidRDefault="0076340F" w:rsidP="0076340F">
      <w:pPr>
        <w:shd w:val="clear" w:color="auto" w:fill="FFFFFF"/>
        <w:ind w:right="48"/>
        <w:rPr>
          <w:szCs w:val="24"/>
          <w:shd w:val="clear" w:color="auto" w:fill="FFFFFF"/>
        </w:rPr>
      </w:pPr>
      <w:r>
        <w:rPr>
          <w:szCs w:val="24"/>
        </w:rPr>
        <w:t xml:space="preserve">  </w:t>
      </w:r>
      <w:r w:rsidRPr="002A440C">
        <w:rPr>
          <w:szCs w:val="24"/>
        </w:rPr>
        <w:t xml:space="preserve"> </w:t>
      </w:r>
      <w:r>
        <w:rPr>
          <w:szCs w:val="24"/>
        </w:rPr>
        <w:t>К участию в региональном этапе В</w:t>
      </w:r>
      <w:r w:rsidRPr="002A440C">
        <w:rPr>
          <w:szCs w:val="24"/>
        </w:rPr>
        <w:t xml:space="preserve">сероссийской олимпиады </w:t>
      </w:r>
      <w:r w:rsidR="00560350" w:rsidRPr="002A440C">
        <w:rPr>
          <w:szCs w:val="24"/>
        </w:rPr>
        <w:t xml:space="preserve">школьников </w:t>
      </w:r>
      <w:r w:rsidR="00560350">
        <w:rPr>
          <w:szCs w:val="24"/>
        </w:rPr>
        <w:t>2018</w:t>
      </w:r>
      <w:r>
        <w:rPr>
          <w:szCs w:val="24"/>
        </w:rPr>
        <w:t xml:space="preserve">/2019 </w:t>
      </w:r>
      <w:r w:rsidRPr="002A440C">
        <w:rPr>
          <w:szCs w:val="24"/>
        </w:rPr>
        <w:t xml:space="preserve">учебного года приглашены 26 обучающихся (в прошлом году 37) по 12 учебным предметам: русский язык, право, </w:t>
      </w:r>
      <w:r w:rsidRPr="002A440C">
        <w:rPr>
          <w:spacing w:val="-2"/>
          <w:szCs w:val="24"/>
        </w:rPr>
        <w:t>экономика, физическая культура, ОБЖ, технология, математика, английский язык, МХК, обществознание, информатика и ИКТ, биология</w:t>
      </w:r>
      <w:r>
        <w:rPr>
          <w:spacing w:val="-2"/>
          <w:szCs w:val="24"/>
        </w:rPr>
        <w:t xml:space="preserve">. Из </w:t>
      </w:r>
      <w:r w:rsidRPr="00BA6AC3">
        <w:rPr>
          <w:spacing w:val="-2"/>
          <w:szCs w:val="24"/>
        </w:rPr>
        <w:t xml:space="preserve">муниципального бюджета выделено   99 891,60 </w:t>
      </w:r>
      <w:r w:rsidR="00560350" w:rsidRPr="00BA6AC3">
        <w:rPr>
          <w:spacing w:val="-2"/>
          <w:szCs w:val="24"/>
        </w:rPr>
        <w:t>рубль для</w:t>
      </w:r>
      <w:r w:rsidRPr="00BA6AC3">
        <w:rPr>
          <w:spacing w:val="-2"/>
          <w:szCs w:val="24"/>
        </w:rPr>
        <w:t xml:space="preserve"> участия в региональном </w:t>
      </w:r>
      <w:r w:rsidR="00560350" w:rsidRPr="00BA6AC3">
        <w:rPr>
          <w:spacing w:val="-2"/>
          <w:szCs w:val="24"/>
        </w:rPr>
        <w:t>этапе</w:t>
      </w:r>
      <w:r w:rsidR="00560350" w:rsidRPr="00CF1870">
        <w:rPr>
          <w:spacing w:val="-2"/>
          <w:szCs w:val="24"/>
        </w:rPr>
        <w:t>,</w:t>
      </w:r>
      <w:r w:rsidR="00560350">
        <w:rPr>
          <w:spacing w:val="-2"/>
          <w:szCs w:val="24"/>
        </w:rPr>
        <w:t xml:space="preserve"> но</w:t>
      </w:r>
      <w:r>
        <w:rPr>
          <w:spacing w:val="-2"/>
          <w:szCs w:val="24"/>
        </w:rPr>
        <w:t xml:space="preserve"> только 2 школьника </w:t>
      </w:r>
      <w:r w:rsidR="00560350">
        <w:rPr>
          <w:spacing w:val="-2"/>
          <w:szCs w:val="24"/>
        </w:rPr>
        <w:t>добились призовых</w:t>
      </w:r>
      <w:r>
        <w:rPr>
          <w:spacing w:val="-2"/>
          <w:szCs w:val="24"/>
        </w:rPr>
        <w:t xml:space="preserve"> результатов: о</w:t>
      </w:r>
      <w:r w:rsidRPr="002A440C">
        <w:rPr>
          <w:szCs w:val="24"/>
          <w:shd w:val="clear" w:color="auto" w:fill="FFFFFF"/>
        </w:rPr>
        <w:t xml:space="preserve">бучающаяся 10 класса МКОУ «СОШ № 85» г. Тайшета Подолевская Валентина стала призером регионального этапа Всероссийской олимпиады </w:t>
      </w:r>
      <w:r>
        <w:rPr>
          <w:szCs w:val="24"/>
          <w:shd w:val="clear" w:color="auto" w:fill="FFFFFF"/>
        </w:rPr>
        <w:t xml:space="preserve">школьников </w:t>
      </w:r>
      <w:r w:rsidR="00560350">
        <w:rPr>
          <w:szCs w:val="24"/>
          <w:shd w:val="clear" w:color="auto" w:fill="FFFFFF"/>
        </w:rPr>
        <w:t>по английскому языку,</w:t>
      </w:r>
      <w:r>
        <w:rPr>
          <w:szCs w:val="24"/>
          <w:shd w:val="clear" w:color="auto" w:fill="FFFFFF"/>
        </w:rPr>
        <w:t xml:space="preserve"> и </w:t>
      </w:r>
      <w:r w:rsidR="00560350">
        <w:rPr>
          <w:szCs w:val="24"/>
          <w:shd w:val="clear" w:color="auto" w:fill="FFFFFF"/>
        </w:rPr>
        <w:t>ученица этой</w:t>
      </w:r>
      <w:r>
        <w:rPr>
          <w:szCs w:val="24"/>
          <w:shd w:val="clear" w:color="auto" w:fill="FFFFFF"/>
        </w:rPr>
        <w:t xml:space="preserve"> </w:t>
      </w:r>
      <w:r w:rsidR="00560350">
        <w:rPr>
          <w:szCs w:val="24"/>
          <w:shd w:val="clear" w:color="auto" w:fill="FFFFFF"/>
        </w:rPr>
        <w:t xml:space="preserve">же </w:t>
      </w:r>
      <w:r w:rsidR="00560350" w:rsidRPr="002A440C">
        <w:rPr>
          <w:szCs w:val="24"/>
          <w:shd w:val="clear" w:color="auto" w:fill="FFFFFF"/>
        </w:rPr>
        <w:t>Кочергина</w:t>
      </w:r>
      <w:r w:rsidRPr="0076340F">
        <w:rPr>
          <w:rStyle w:val="afff3"/>
          <w:bCs/>
          <w:i w:val="0"/>
          <w:szCs w:val="24"/>
          <w:shd w:val="clear" w:color="auto" w:fill="FFFFFF"/>
        </w:rPr>
        <w:t xml:space="preserve"> Дарья</w:t>
      </w:r>
      <w:r w:rsidRPr="002A440C">
        <w:rPr>
          <w:rStyle w:val="afff3"/>
          <w:b/>
          <w:bCs/>
          <w:szCs w:val="24"/>
          <w:shd w:val="clear" w:color="auto" w:fill="FFFFFF"/>
        </w:rPr>
        <w:t xml:space="preserve"> </w:t>
      </w:r>
      <w:r w:rsidRPr="002A440C">
        <w:rPr>
          <w:szCs w:val="24"/>
          <w:shd w:val="clear" w:color="auto" w:fill="FFFFFF"/>
        </w:rPr>
        <w:t xml:space="preserve">стала </w:t>
      </w:r>
      <w:r w:rsidR="00560350" w:rsidRPr="002A440C">
        <w:rPr>
          <w:szCs w:val="24"/>
          <w:shd w:val="clear" w:color="auto" w:fill="FFFFFF"/>
        </w:rPr>
        <w:t xml:space="preserve">победителем </w:t>
      </w:r>
      <w:r w:rsidR="00560350">
        <w:rPr>
          <w:szCs w:val="24"/>
          <w:shd w:val="clear" w:color="auto" w:fill="FFFFFF"/>
        </w:rPr>
        <w:t>олимпиады</w:t>
      </w:r>
      <w:r w:rsidR="00560350" w:rsidRPr="002A440C">
        <w:rPr>
          <w:szCs w:val="24"/>
          <w:shd w:val="clear" w:color="auto" w:fill="FFFFFF"/>
        </w:rPr>
        <w:t xml:space="preserve"> </w:t>
      </w:r>
      <w:r w:rsidR="00560350">
        <w:rPr>
          <w:szCs w:val="24"/>
          <w:shd w:val="clear" w:color="auto" w:fill="FFFFFF"/>
        </w:rPr>
        <w:t>по</w:t>
      </w:r>
      <w:r w:rsidRPr="002A440C">
        <w:rPr>
          <w:szCs w:val="24"/>
          <w:shd w:val="clear" w:color="auto" w:fill="FFFFFF"/>
        </w:rPr>
        <w:t xml:space="preserve"> физической культуре.</w:t>
      </w:r>
      <w:r>
        <w:rPr>
          <w:szCs w:val="24"/>
          <w:shd w:val="clear" w:color="auto" w:fill="FFFFFF"/>
        </w:rPr>
        <w:t xml:space="preserve"> То есть наблюдается отрицательная динамика результативного участия школьников Тайшетского района </w:t>
      </w:r>
      <w:r w:rsidR="00560350">
        <w:rPr>
          <w:szCs w:val="24"/>
          <w:shd w:val="clear" w:color="auto" w:fill="FFFFFF"/>
        </w:rPr>
        <w:t>на региональном</w:t>
      </w:r>
      <w:r>
        <w:rPr>
          <w:szCs w:val="24"/>
          <w:shd w:val="clear" w:color="auto" w:fill="FFFFFF"/>
        </w:rPr>
        <w:t xml:space="preserve"> этапе олимпиады.   Образовательным учреждениям необходимо </w:t>
      </w:r>
      <w:r w:rsidR="00560350">
        <w:rPr>
          <w:szCs w:val="24"/>
          <w:shd w:val="clear" w:color="auto" w:fill="FFFFFF"/>
        </w:rPr>
        <w:t>проанализировать эффективность</w:t>
      </w:r>
      <w:r>
        <w:rPr>
          <w:szCs w:val="24"/>
          <w:shd w:val="clear" w:color="auto" w:fill="FFFFFF"/>
        </w:rPr>
        <w:t xml:space="preserve"> подготовки школьников к олимпиаде и продумывать пути повышения </w:t>
      </w:r>
      <w:r w:rsidR="00F558E6">
        <w:rPr>
          <w:szCs w:val="24"/>
          <w:shd w:val="clear" w:color="auto" w:fill="FFFFFF"/>
        </w:rPr>
        <w:t>качества этой</w:t>
      </w:r>
      <w:r>
        <w:rPr>
          <w:szCs w:val="24"/>
          <w:shd w:val="clear" w:color="auto" w:fill="FFFFFF"/>
        </w:rPr>
        <w:t xml:space="preserve"> деятельности.</w:t>
      </w:r>
    </w:p>
    <w:p w:rsidR="0076340F" w:rsidRDefault="0076340F" w:rsidP="0076340F">
      <w:pPr>
        <w:shd w:val="clear" w:color="auto" w:fill="FFFFFF"/>
        <w:ind w:right="48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 Победителями и призерами </w:t>
      </w:r>
      <w:r w:rsidR="00F558E6">
        <w:rPr>
          <w:szCs w:val="24"/>
          <w:shd w:val="clear" w:color="auto" w:fill="FFFFFF"/>
        </w:rPr>
        <w:t>региональных научно</w:t>
      </w:r>
      <w:r>
        <w:rPr>
          <w:szCs w:val="24"/>
          <w:shd w:val="clear" w:color="auto" w:fill="FFFFFF"/>
        </w:rPr>
        <w:t xml:space="preserve">-практических конференций, выставок, олимпиад, фестивалей </w:t>
      </w:r>
      <w:r w:rsidR="00311AE2">
        <w:rPr>
          <w:szCs w:val="24"/>
          <w:shd w:val="clear" w:color="auto" w:fill="FFFFFF"/>
        </w:rPr>
        <w:t>становились ученики</w:t>
      </w:r>
      <w:r>
        <w:rPr>
          <w:szCs w:val="24"/>
          <w:shd w:val="clear" w:color="auto" w:fill="FFFFFF"/>
        </w:rPr>
        <w:t xml:space="preserve"> </w:t>
      </w:r>
      <w:r w:rsidR="00311AE2">
        <w:rPr>
          <w:szCs w:val="24"/>
          <w:shd w:val="clear" w:color="auto" w:fill="FFFFFF"/>
        </w:rPr>
        <w:t>МКОУ «</w:t>
      </w:r>
      <w:r>
        <w:rPr>
          <w:szCs w:val="24"/>
          <w:shd w:val="clear" w:color="auto" w:fill="FFFFFF"/>
        </w:rPr>
        <w:t xml:space="preserve">СОШ № 85», </w:t>
      </w:r>
      <w:r w:rsidR="00311AE2">
        <w:rPr>
          <w:szCs w:val="24"/>
          <w:shd w:val="clear" w:color="auto" w:fill="FFFFFF"/>
        </w:rPr>
        <w:t>МКОУ СОШ</w:t>
      </w:r>
      <w:r>
        <w:rPr>
          <w:szCs w:val="24"/>
          <w:shd w:val="clear" w:color="auto" w:fill="FFFFFF"/>
        </w:rPr>
        <w:t xml:space="preserve"> № 2, </w:t>
      </w:r>
      <w:r w:rsidR="00311AE2">
        <w:rPr>
          <w:szCs w:val="24"/>
          <w:shd w:val="clear" w:color="auto" w:fill="FFFFFF"/>
        </w:rPr>
        <w:t>МКОУ Шиткинской</w:t>
      </w:r>
      <w:r>
        <w:rPr>
          <w:szCs w:val="24"/>
          <w:shd w:val="clear" w:color="auto" w:fill="FFFFFF"/>
        </w:rPr>
        <w:t xml:space="preserve"> </w:t>
      </w:r>
      <w:r w:rsidR="00311AE2">
        <w:rPr>
          <w:szCs w:val="24"/>
          <w:shd w:val="clear" w:color="auto" w:fill="FFFFFF"/>
        </w:rPr>
        <w:t>СОШ, МКОУ</w:t>
      </w:r>
      <w:r>
        <w:rPr>
          <w:szCs w:val="24"/>
          <w:shd w:val="clear" w:color="auto" w:fill="FFFFFF"/>
        </w:rPr>
        <w:t xml:space="preserve"> Тамтачетской (Полинчетской СОШ), </w:t>
      </w:r>
      <w:r w:rsidR="00311AE2">
        <w:rPr>
          <w:szCs w:val="24"/>
          <w:shd w:val="clear" w:color="auto" w:fill="FFFFFF"/>
        </w:rPr>
        <w:t>МКОУ -</w:t>
      </w:r>
      <w:r>
        <w:rPr>
          <w:szCs w:val="24"/>
          <w:shd w:val="clear" w:color="auto" w:fill="FFFFFF"/>
        </w:rPr>
        <w:t xml:space="preserve"> </w:t>
      </w:r>
      <w:r w:rsidRPr="00407D8D">
        <w:rPr>
          <w:szCs w:val="24"/>
          <w:shd w:val="clear" w:color="auto" w:fill="FFFFFF"/>
        </w:rPr>
        <w:t xml:space="preserve">СОШ № 16 г. Бирюсинска, МКОУ Рождественской СОШ, МКОУ СОШ № </w:t>
      </w:r>
      <w:r w:rsidR="00311AE2" w:rsidRPr="00407D8D">
        <w:rPr>
          <w:szCs w:val="24"/>
          <w:shd w:val="clear" w:color="auto" w:fill="FFFFFF"/>
        </w:rPr>
        <w:t>5,</w:t>
      </w:r>
      <w:r w:rsidRPr="00407D8D">
        <w:rPr>
          <w:szCs w:val="24"/>
          <w:shd w:val="clear" w:color="auto" w:fill="FFFFFF"/>
        </w:rPr>
        <w:t xml:space="preserve"> МКОУ Шелаевской СОШ. </w:t>
      </w:r>
      <w:r>
        <w:rPr>
          <w:szCs w:val="24"/>
          <w:shd w:val="clear" w:color="auto" w:fill="FFFFFF"/>
        </w:rPr>
        <w:t xml:space="preserve">И муниципального бюджета оплачивались поездки детей на Областной детский парламент, мероприятия в рамках РДШ, слеты, НПК.  </w:t>
      </w:r>
      <w:r w:rsidR="00311AE2">
        <w:rPr>
          <w:szCs w:val="24"/>
          <w:shd w:val="clear" w:color="auto" w:fill="FFFFFF"/>
        </w:rPr>
        <w:t>Сумма средств</w:t>
      </w:r>
      <w:r>
        <w:rPr>
          <w:szCs w:val="24"/>
          <w:shd w:val="clear" w:color="auto" w:fill="FFFFFF"/>
        </w:rPr>
        <w:t xml:space="preserve"> </w:t>
      </w:r>
      <w:r w:rsidR="00311AE2">
        <w:rPr>
          <w:szCs w:val="24"/>
          <w:shd w:val="clear" w:color="auto" w:fill="FFFFFF"/>
        </w:rPr>
        <w:t>составила 695</w:t>
      </w:r>
      <w:r>
        <w:rPr>
          <w:szCs w:val="24"/>
          <w:shd w:val="clear" w:color="auto" w:fill="FFFFFF"/>
        </w:rPr>
        <w:t xml:space="preserve"> 429,30 рублей. </w:t>
      </w:r>
    </w:p>
    <w:p w:rsidR="0076340F" w:rsidRDefault="0076340F" w:rsidP="0076340F">
      <w:pPr>
        <w:shd w:val="clear" w:color="auto" w:fill="FFFFFF"/>
        <w:ind w:right="48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Продолжена традиция проведения районного конкурса «Лучший ученик года», победителем которого стал ученик 10 класса МКОУ «СОШ № 85» Стахеев Никита. В 2019 году </w:t>
      </w:r>
      <w:r w:rsidR="00311AE2">
        <w:rPr>
          <w:szCs w:val="24"/>
          <w:shd w:val="clear" w:color="auto" w:fill="FFFFFF"/>
        </w:rPr>
        <w:t>он стал</w:t>
      </w:r>
      <w:r>
        <w:rPr>
          <w:szCs w:val="24"/>
          <w:shd w:val="clear" w:color="auto" w:fill="FFFFFF"/>
        </w:rPr>
        <w:t xml:space="preserve"> </w:t>
      </w:r>
      <w:r w:rsidR="00311AE2">
        <w:rPr>
          <w:szCs w:val="24"/>
          <w:shd w:val="clear" w:color="auto" w:fill="FFFFFF"/>
        </w:rPr>
        <w:t>лауреатом областного</w:t>
      </w:r>
      <w:r>
        <w:rPr>
          <w:szCs w:val="24"/>
          <w:shd w:val="clear" w:color="auto" w:fill="FFFFFF"/>
        </w:rPr>
        <w:t xml:space="preserve"> конкурса «Лучший ученик года Иркутской области».   </w:t>
      </w:r>
    </w:p>
    <w:p w:rsidR="0076340F" w:rsidRDefault="0076340F" w:rsidP="0076340F">
      <w:pPr>
        <w:rPr>
          <w:szCs w:val="24"/>
        </w:rPr>
      </w:pPr>
      <w:r w:rsidRPr="00350273">
        <w:rPr>
          <w:szCs w:val="24"/>
        </w:rPr>
        <w:t xml:space="preserve">На протяжении четырех лет Тайшетский район активно поддерживает движение студенческих отрядов, принимая на своей </w:t>
      </w:r>
      <w:r w:rsidR="00311AE2" w:rsidRPr="00350273">
        <w:rPr>
          <w:szCs w:val="24"/>
        </w:rPr>
        <w:t>территории участников</w:t>
      </w:r>
      <w:r w:rsidRPr="00350273">
        <w:rPr>
          <w:szCs w:val="24"/>
        </w:rPr>
        <w:t xml:space="preserve"> акции «Снежный десант». За время проведения акции </w:t>
      </w:r>
      <w:r w:rsidR="00311AE2" w:rsidRPr="00350273">
        <w:rPr>
          <w:szCs w:val="24"/>
        </w:rPr>
        <w:t>сформировалось «младшее» крыло</w:t>
      </w:r>
      <w:r w:rsidRPr="00350273">
        <w:rPr>
          <w:szCs w:val="24"/>
        </w:rPr>
        <w:t xml:space="preserve"> бойцов студенческих отрядов</w:t>
      </w:r>
      <w:r>
        <w:rPr>
          <w:szCs w:val="24"/>
        </w:rPr>
        <w:t xml:space="preserve"> </w:t>
      </w:r>
      <w:r w:rsidRPr="00350273">
        <w:rPr>
          <w:szCs w:val="24"/>
        </w:rPr>
        <w:t>- тимуровские отряды.</w:t>
      </w:r>
      <w:r>
        <w:rPr>
          <w:szCs w:val="24"/>
        </w:rPr>
        <w:t xml:space="preserve"> </w:t>
      </w:r>
      <w:r w:rsidR="00311AE2" w:rsidRPr="00350273">
        <w:rPr>
          <w:szCs w:val="24"/>
        </w:rPr>
        <w:t>В январе</w:t>
      </w:r>
      <w:r w:rsidRPr="00350273">
        <w:rPr>
          <w:szCs w:val="24"/>
        </w:rPr>
        <w:t xml:space="preserve"> 2019 году по инициативе участников </w:t>
      </w:r>
      <w:r w:rsidR="00311AE2" w:rsidRPr="00350273">
        <w:rPr>
          <w:szCs w:val="24"/>
        </w:rPr>
        <w:t>акции «</w:t>
      </w:r>
      <w:r w:rsidRPr="00350273">
        <w:rPr>
          <w:szCs w:val="24"/>
        </w:rPr>
        <w:t xml:space="preserve">Снежный </w:t>
      </w:r>
      <w:r w:rsidR="00311AE2" w:rsidRPr="00350273">
        <w:rPr>
          <w:szCs w:val="24"/>
        </w:rPr>
        <w:t>десант» во</w:t>
      </w:r>
      <w:r w:rsidRPr="00350273">
        <w:rPr>
          <w:szCs w:val="24"/>
        </w:rPr>
        <w:t xml:space="preserve"> время </w:t>
      </w:r>
      <w:r w:rsidR="00311AE2" w:rsidRPr="00350273">
        <w:rPr>
          <w:szCs w:val="24"/>
        </w:rPr>
        <w:t xml:space="preserve">работы </w:t>
      </w:r>
      <w:r w:rsidR="00311AE2">
        <w:rPr>
          <w:szCs w:val="24"/>
        </w:rPr>
        <w:t>в</w:t>
      </w:r>
      <w:r w:rsidRPr="00350273">
        <w:rPr>
          <w:szCs w:val="24"/>
        </w:rPr>
        <w:t xml:space="preserve"> с. Рождественка был создан Тимуровский волонтерский отр</w:t>
      </w:r>
      <w:r>
        <w:rPr>
          <w:szCs w:val="24"/>
        </w:rPr>
        <w:t xml:space="preserve">яд </w:t>
      </w:r>
      <w:r w:rsidR="00311AE2">
        <w:rPr>
          <w:szCs w:val="24"/>
        </w:rPr>
        <w:t>при МКОУ</w:t>
      </w:r>
      <w:r>
        <w:rPr>
          <w:szCs w:val="24"/>
        </w:rPr>
        <w:t xml:space="preserve"> Рождественской СОШ, который принял </w:t>
      </w:r>
      <w:r w:rsidR="00311AE2">
        <w:rPr>
          <w:szCs w:val="24"/>
        </w:rPr>
        <w:t>участие в</w:t>
      </w:r>
      <w:r>
        <w:rPr>
          <w:szCs w:val="24"/>
        </w:rPr>
        <w:t xml:space="preserve"> </w:t>
      </w:r>
      <w:r w:rsidRPr="00350273">
        <w:rPr>
          <w:szCs w:val="24"/>
        </w:rPr>
        <w:t>региональный слет тимуровских отрядов</w:t>
      </w:r>
      <w:r>
        <w:rPr>
          <w:szCs w:val="24"/>
        </w:rPr>
        <w:t xml:space="preserve"> в г. Ангарске.  </w:t>
      </w:r>
      <w:r w:rsidRPr="00350273">
        <w:rPr>
          <w:szCs w:val="24"/>
        </w:rPr>
        <w:t xml:space="preserve">По итогам работы делегация МКОУ Рождественской СОШ была награждена комплектом оборудования для ведения блогов (ноутбук, цветной принтер, фото- и </w:t>
      </w:r>
      <w:r w:rsidR="00311AE2" w:rsidRPr="00350273">
        <w:rPr>
          <w:szCs w:val="24"/>
        </w:rPr>
        <w:t>видеоаппаратура</w:t>
      </w:r>
      <w:r w:rsidRPr="00350273">
        <w:rPr>
          <w:szCs w:val="24"/>
        </w:rPr>
        <w:t xml:space="preserve">, флеш - носители).  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lastRenderedPageBreak/>
        <w:t>Название успешной практики</w:t>
      </w:r>
      <w:r w:rsidRPr="008F7464">
        <w:t>: Бал медалистов, Новогодний бал мэра для школьников, обучающихся на «5»</w:t>
      </w:r>
      <w:r>
        <w:t>, Бал мэра для одаренных детей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t>Цель/задачи</w:t>
      </w:r>
      <w:r w:rsidRPr="008F7464">
        <w:t xml:space="preserve">: Поддержка и поощрение одаренных школьников, обучающихся на отлично  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t>Масштаб и география охвата</w:t>
      </w:r>
      <w:r w:rsidRPr="008F7464">
        <w:t xml:space="preserve">: </w:t>
      </w:r>
      <w:r>
        <w:t xml:space="preserve">одаренные и талантливые обучающиеся, выпускники, награжденные федеральными и региональными золотыми медалями, </w:t>
      </w:r>
      <w:r w:rsidR="00311AE2">
        <w:t>обучающиеся на</w:t>
      </w:r>
      <w:r>
        <w:t xml:space="preserve"> «отлично».  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t>Сроки реализации</w:t>
      </w:r>
      <w:r w:rsidRPr="008F7464">
        <w:t xml:space="preserve">: </w:t>
      </w:r>
      <w:r>
        <w:t>в течение учебного года (декабрь, май, июнь)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t>Краткое описание</w:t>
      </w:r>
      <w:r w:rsidRPr="008F7464">
        <w:t xml:space="preserve">: </w:t>
      </w:r>
      <w:r>
        <w:t>Ежегодные мероприятия</w:t>
      </w:r>
      <w:r w:rsidRPr="008F7464">
        <w:t>, проводимое в целях поощрения школьников, обучающихся на отлично</w:t>
      </w:r>
      <w:r>
        <w:t xml:space="preserve">, показывающих </w:t>
      </w:r>
      <w:r w:rsidR="00311AE2">
        <w:t>значительные успехи</w:t>
      </w:r>
      <w:r>
        <w:t xml:space="preserve"> в учебной и внеучебной деятельности. </w:t>
      </w:r>
      <w:r w:rsidRPr="008F7464">
        <w:t xml:space="preserve"> В рамках бала медалистов обучающимся вручаются медали представителями администрации Тайшетского района, Управления образования. Для обучающихся учреждениями дополнительного образования, подведомственными Управлению образования и Управлению культуры, организуется праздничный концерт.  </w:t>
      </w:r>
    </w:p>
    <w:p w:rsidR="008F7464" w:rsidRPr="008F7464" w:rsidRDefault="008F7464" w:rsidP="008F7464">
      <w:pPr>
        <w:ind w:firstLine="426"/>
      </w:pPr>
      <w:r w:rsidRPr="008F7464">
        <w:t xml:space="preserve">В рамках Новогоднего бала мэра для обучающихся младших классов </w:t>
      </w:r>
      <w:r w:rsidR="00311AE2">
        <w:t xml:space="preserve">организуется </w:t>
      </w:r>
      <w:r w:rsidR="00311AE2" w:rsidRPr="008F7464">
        <w:t>сказочное</w:t>
      </w:r>
      <w:r w:rsidRPr="008F7464">
        <w:t xml:space="preserve"> представление, для обучающихся средних и старших классов организована квест-игра. По итогу мероприятия участникам вручены сладкие подарки, фотографии из организованной тематической фотозоны.</w:t>
      </w:r>
    </w:p>
    <w:p w:rsidR="008F7464" w:rsidRPr="008F7464" w:rsidRDefault="008F7464" w:rsidP="008F7464">
      <w:pPr>
        <w:ind w:firstLine="426"/>
      </w:pPr>
      <w:r w:rsidRPr="008F7464">
        <w:rPr>
          <w:i/>
        </w:rPr>
        <w:t>Достигнутые результаты</w:t>
      </w:r>
      <w:r w:rsidRPr="008F7464">
        <w:t xml:space="preserve">: </w:t>
      </w:r>
    </w:p>
    <w:p w:rsidR="008F7464" w:rsidRPr="008F7464" w:rsidRDefault="008F7464" w:rsidP="008F7464">
      <w:pPr>
        <w:ind w:firstLine="426"/>
      </w:pPr>
      <w:r w:rsidRPr="008F7464">
        <w:t>Школьники, обучающиеся на отлично поощряются подарками. Ежегодно количество одаренных детей увеличивается, что дает стимул остальным обучающимся стремиться принимать участие в различных мероприятиях и отлично учиться.</w:t>
      </w:r>
    </w:p>
    <w:p w:rsidR="008F7464" w:rsidRPr="008F7464" w:rsidRDefault="008F7464" w:rsidP="008F7464">
      <w:pPr>
        <w:ind w:firstLine="0"/>
      </w:pPr>
      <w:r w:rsidRPr="008F7464">
        <w:rPr>
          <w:i/>
        </w:rPr>
        <w:t>Контактное лицо</w:t>
      </w:r>
      <w:r w:rsidRPr="008F7464">
        <w:t>: Занина Ирина Витальевна</w:t>
      </w:r>
    </w:p>
    <w:p w:rsidR="008F7464" w:rsidRPr="008F7464" w:rsidRDefault="008F7464" w:rsidP="008F7464">
      <w:pPr>
        <w:ind w:firstLine="0"/>
      </w:pPr>
      <w:r w:rsidRPr="008F7464">
        <w:rPr>
          <w:i/>
        </w:rPr>
        <w:t>Телефон</w:t>
      </w:r>
      <w:r w:rsidRPr="008F7464">
        <w:t>: 89041268291</w:t>
      </w:r>
    </w:p>
    <w:p w:rsidR="008F7464" w:rsidRPr="002E4D91" w:rsidRDefault="008F7464" w:rsidP="008F7464">
      <w:pPr>
        <w:ind w:firstLine="0"/>
      </w:pPr>
      <w:r w:rsidRPr="008F7464">
        <w:rPr>
          <w:i/>
        </w:rPr>
        <w:t>Почта</w:t>
      </w:r>
      <w:r w:rsidRPr="008F7464">
        <w:t xml:space="preserve">: </w:t>
      </w:r>
      <w:r w:rsidRPr="008F7464">
        <w:rPr>
          <w:lang w:val="en-US"/>
        </w:rPr>
        <w:t>uo</w:t>
      </w:r>
      <w:r w:rsidRPr="002E4D91">
        <w:t>_</w:t>
      </w:r>
      <w:r w:rsidRPr="008F7464">
        <w:rPr>
          <w:lang w:val="en-US"/>
        </w:rPr>
        <w:t>taishet</w:t>
      </w:r>
      <w:r w:rsidRPr="002E4D91">
        <w:t>@</w:t>
      </w:r>
      <w:r w:rsidRPr="008F7464">
        <w:rPr>
          <w:lang w:val="en-US"/>
        </w:rPr>
        <w:t>mail</w:t>
      </w:r>
      <w:r w:rsidRPr="002E4D91">
        <w:t>.</w:t>
      </w:r>
      <w:r w:rsidRPr="008F7464">
        <w:rPr>
          <w:lang w:val="en-US"/>
        </w:rPr>
        <w:t>ru</w:t>
      </w:r>
    </w:p>
    <w:p w:rsidR="00617FBF" w:rsidRPr="00A64C44" w:rsidRDefault="00617FBF" w:rsidP="009B52FF">
      <w:pPr>
        <w:ind w:firstLine="0"/>
        <w:rPr>
          <w:rStyle w:val="a9"/>
          <w:rFonts w:eastAsia="Calibri"/>
          <w:i/>
          <w:color w:val="808080"/>
        </w:rPr>
      </w:pPr>
    </w:p>
    <w:p w:rsidR="00617FBF" w:rsidRDefault="00617FBF" w:rsidP="00617FBF">
      <w:pPr>
        <w:pStyle w:val="4"/>
      </w:pPr>
      <w:r>
        <w:t>Финансово-экономическая деятельность организаций</w:t>
      </w:r>
    </w:p>
    <w:p w:rsidR="0039783D" w:rsidRDefault="0039783D" w:rsidP="0039783D">
      <w:pPr>
        <w:ind w:firstLine="720"/>
        <w:rPr>
          <w:color w:val="000000"/>
          <w:shd w:val="clear" w:color="auto" w:fill="FFFFFF"/>
        </w:rPr>
      </w:pPr>
      <w:r w:rsidRPr="00D07BE3">
        <w:rPr>
          <w:color w:val="000000"/>
          <w:shd w:val="clear" w:color="auto" w:fill="FFFFFF"/>
        </w:rPr>
        <w:t>Общий объем средств, пос</w:t>
      </w:r>
      <w:r>
        <w:rPr>
          <w:color w:val="000000"/>
          <w:shd w:val="clear" w:color="auto" w:fill="FFFFFF"/>
        </w:rPr>
        <w:t xml:space="preserve">тупивших в организации дополнительного образования, в расчете на 1 обучающегося в 2019 году составляет 24,03 тыс. руб., в 2018 году составлял 13,75 тыс.руб., что больше в сравнении с 2018 годом на 10,28 тыс. руб. </w:t>
      </w:r>
    </w:p>
    <w:p w:rsidR="0039783D" w:rsidRDefault="0039783D" w:rsidP="0039783D">
      <w:pPr>
        <w:ind w:firstLine="7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Удельный вес финансовых средств от приносящей доход деятельности в общем объеме финансовых средств организаций дополнительного образования в 2019 году составил 2,10%, что в сравнении с 2018 годом ниже</w:t>
      </w:r>
      <w:r w:rsidRPr="008129E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 0,78%.</w:t>
      </w:r>
    </w:p>
    <w:p w:rsidR="00671F68" w:rsidRPr="00671F68" w:rsidRDefault="00671F68" w:rsidP="00671F68">
      <w:r w:rsidRPr="00671F68">
        <w:t xml:space="preserve">Платные </w:t>
      </w:r>
      <w:r>
        <w:t xml:space="preserve">образовательные услуги в 2019 </w:t>
      </w:r>
      <w:r w:rsidR="00311AE2">
        <w:t>году учреждениями</w:t>
      </w:r>
      <w:r>
        <w:t xml:space="preserve"> дополнительного образования не оказывались.</w:t>
      </w:r>
    </w:p>
    <w:p w:rsidR="00A94F3F" w:rsidRDefault="00A94F3F" w:rsidP="00617FBF"/>
    <w:p w:rsidR="00617FBF" w:rsidRDefault="00617FBF" w:rsidP="00617FBF">
      <w:pPr>
        <w:pStyle w:val="4"/>
      </w:pPr>
      <w:r>
        <w:lastRenderedPageBreak/>
        <w:t>Выводы</w:t>
      </w:r>
    </w:p>
    <w:p w:rsidR="00CA6139" w:rsidRPr="00166D56" w:rsidRDefault="00CA6139" w:rsidP="00CA6139">
      <w:pPr>
        <w:ind w:firstLine="426"/>
        <w:rPr>
          <w:szCs w:val="24"/>
        </w:rPr>
      </w:pPr>
      <w:r w:rsidRPr="00166D56">
        <w:rPr>
          <w:szCs w:val="24"/>
        </w:rPr>
        <w:t>Дополнительное образование детей Тайшетского района создается в целях формирования единого образовательного пространства для повышения качества образования и реализации процесса становления личности в разнообразных развивающих средах. Дополнительное образование является равноправным, взаимодополняющим компонентом базового образования и предназначено для занятости детей в их свободное (внеучебное) время.</w:t>
      </w:r>
    </w:p>
    <w:p w:rsidR="00CA6139" w:rsidRDefault="00CA6139" w:rsidP="00CA6139">
      <w:pPr>
        <w:rPr>
          <w:szCs w:val="24"/>
        </w:rPr>
      </w:pPr>
      <w:r w:rsidRPr="00041F50">
        <w:t xml:space="preserve">Сеть учреждений дополнительного </w:t>
      </w:r>
      <w:r>
        <w:t xml:space="preserve">образования </w:t>
      </w:r>
      <w:r w:rsidR="00D62D93">
        <w:t>сохраняется и остается стабильной в течение нескольких лет.</w:t>
      </w:r>
      <w:r>
        <w:t xml:space="preserve"> </w:t>
      </w:r>
      <w:r>
        <w:rPr>
          <w:szCs w:val="24"/>
        </w:rPr>
        <w:t>Созданы все условия для развития дополнительного образования в подведомственных образовательных организациях.</w:t>
      </w:r>
      <w:r w:rsidR="00D62D93">
        <w:rPr>
          <w:szCs w:val="24"/>
        </w:rPr>
        <w:t xml:space="preserve"> </w:t>
      </w:r>
      <w:r w:rsidR="00311AE2">
        <w:rPr>
          <w:szCs w:val="24"/>
        </w:rPr>
        <w:t>Для создания</w:t>
      </w:r>
      <w:r w:rsidR="00D62D93">
        <w:rPr>
          <w:szCs w:val="24"/>
        </w:rPr>
        <w:t xml:space="preserve"> дополнительных мест</w:t>
      </w:r>
      <w:r w:rsidR="009B52FF">
        <w:rPr>
          <w:szCs w:val="24"/>
        </w:rPr>
        <w:t xml:space="preserve"> по дополнительному образованию в 2020 планируется усиление контроля за </w:t>
      </w:r>
      <w:r w:rsidR="00311AE2">
        <w:rPr>
          <w:szCs w:val="24"/>
        </w:rPr>
        <w:t>лицензированием МКОУ</w:t>
      </w:r>
      <w:r w:rsidR="009B52FF">
        <w:rPr>
          <w:szCs w:val="24"/>
        </w:rPr>
        <w:t xml:space="preserve"> </w:t>
      </w:r>
      <w:r w:rsidR="00311AE2">
        <w:rPr>
          <w:szCs w:val="24"/>
        </w:rPr>
        <w:t>Бирюсинской СОШ</w:t>
      </w:r>
      <w:r w:rsidR="009B52FF">
        <w:rPr>
          <w:szCs w:val="24"/>
        </w:rPr>
        <w:t xml:space="preserve"> и МКДОО, не имеющих </w:t>
      </w:r>
      <w:r w:rsidR="00311AE2">
        <w:rPr>
          <w:szCs w:val="24"/>
        </w:rPr>
        <w:t>лицензию на</w:t>
      </w:r>
      <w:r w:rsidR="009B52FF">
        <w:rPr>
          <w:szCs w:val="24"/>
        </w:rPr>
        <w:t xml:space="preserve"> право ведения дополнительных общеразвивающих программ.</w:t>
      </w:r>
    </w:p>
    <w:p w:rsidR="009B52FF" w:rsidRDefault="009B52FF" w:rsidP="00CA6139">
      <w:pPr>
        <w:rPr>
          <w:szCs w:val="24"/>
        </w:rPr>
      </w:pPr>
      <w:r>
        <w:rPr>
          <w:szCs w:val="24"/>
        </w:rPr>
        <w:t xml:space="preserve">Основной задачей в сфере дополнительного </w:t>
      </w:r>
      <w:r w:rsidR="00311AE2">
        <w:rPr>
          <w:szCs w:val="24"/>
        </w:rPr>
        <w:t>образования остается</w:t>
      </w:r>
      <w:r>
        <w:rPr>
          <w:szCs w:val="24"/>
        </w:rPr>
        <w:t xml:space="preserve"> реализация Целевой модели развития, переход на персонифицированное финансирование в рамках Федерального проекта «Успех каждого ребенка».</w:t>
      </w:r>
    </w:p>
    <w:p w:rsidR="00617FBF" w:rsidRDefault="00617FBF" w:rsidP="00617FBF">
      <w:pPr>
        <w:rPr>
          <w:color w:val="767171"/>
        </w:rPr>
      </w:pPr>
    </w:p>
    <w:p w:rsidR="00617FBF" w:rsidRDefault="00617FBF" w:rsidP="00617FBF"/>
    <w:p w:rsidR="00617FBF" w:rsidRDefault="00617FBF" w:rsidP="00617FBF">
      <w:pPr>
        <w:spacing w:after="160" w:line="256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617FBF" w:rsidRDefault="0098775A" w:rsidP="00A629C3">
      <w:pPr>
        <w:pStyle w:val="3"/>
      </w:pPr>
      <w:bookmarkStart w:id="45" w:name="_Toc495354747"/>
      <w:bookmarkStart w:id="46" w:name="_Toc48217280"/>
      <w:bookmarkStart w:id="47" w:name="_Toc54428850"/>
      <w:r>
        <w:lastRenderedPageBreak/>
        <w:t>2.6</w:t>
      </w:r>
      <w:r w:rsidR="00617FBF">
        <w:t>. Развитие системы оценки качества образования и информационной прозрачности системы образования</w:t>
      </w:r>
      <w:bookmarkEnd w:id="45"/>
      <w:bookmarkEnd w:id="46"/>
      <w:bookmarkEnd w:id="47"/>
    </w:p>
    <w:p w:rsidR="00F46779" w:rsidRDefault="00F46779" w:rsidP="00591CE0">
      <w:pPr>
        <w:rPr>
          <w:rStyle w:val="a9"/>
          <w:rFonts w:eastAsia="Calibri"/>
          <w:color w:val="auto"/>
          <w:sz w:val="24"/>
          <w:szCs w:val="24"/>
        </w:rPr>
      </w:pPr>
      <w:r w:rsidRPr="00F46779">
        <w:rPr>
          <w:rStyle w:val="a9"/>
          <w:rFonts w:eastAsia="Calibri"/>
          <w:color w:val="auto"/>
          <w:sz w:val="24"/>
          <w:szCs w:val="24"/>
        </w:rPr>
        <w:t xml:space="preserve">Система оценки качества </w:t>
      </w:r>
      <w:r>
        <w:rPr>
          <w:rStyle w:val="a9"/>
          <w:rFonts w:eastAsia="Calibri"/>
          <w:color w:val="auto"/>
          <w:sz w:val="24"/>
          <w:szCs w:val="24"/>
        </w:rPr>
        <w:t xml:space="preserve">образования в муниципалитете   представлена различными направлениями: это прежде всего, муниципальный мониторинг эффективности деятельности руководителей образовательных организаций (разработаны показатели эффективности деятельности, анализ и оценка проходят 2 раза в год), участие в </w:t>
      </w:r>
      <w:r w:rsidR="00311AE2">
        <w:rPr>
          <w:rStyle w:val="a9"/>
          <w:rFonts w:eastAsia="Calibri"/>
          <w:color w:val="auto"/>
          <w:sz w:val="24"/>
          <w:szCs w:val="24"/>
        </w:rPr>
        <w:t>процедурах независимой</w:t>
      </w:r>
      <w:r>
        <w:rPr>
          <w:rStyle w:val="a9"/>
          <w:rFonts w:eastAsia="Calibri"/>
          <w:color w:val="auto"/>
          <w:sz w:val="24"/>
          <w:szCs w:val="24"/>
        </w:rPr>
        <w:t xml:space="preserve"> оценки качества образования различного уровня, результаты ГИА, ВПР, участие в </w:t>
      </w:r>
      <w:r w:rsidR="00311AE2">
        <w:rPr>
          <w:rStyle w:val="a9"/>
          <w:rFonts w:eastAsia="Calibri"/>
          <w:color w:val="auto"/>
          <w:sz w:val="24"/>
          <w:szCs w:val="24"/>
        </w:rPr>
        <w:t>НОКУООД и</w:t>
      </w:r>
      <w:r>
        <w:rPr>
          <w:rStyle w:val="a9"/>
          <w:rFonts w:eastAsia="Calibri"/>
          <w:color w:val="auto"/>
          <w:sz w:val="24"/>
          <w:szCs w:val="24"/>
        </w:rPr>
        <w:t xml:space="preserve"> т.д. </w:t>
      </w:r>
    </w:p>
    <w:p w:rsidR="005C5EF2" w:rsidRDefault="005C5EF2" w:rsidP="005C5EF2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Государственная итоговая аттестация 2019 года прошла в штатном </w:t>
      </w:r>
      <w:r w:rsidR="00311AE2">
        <w:t>режиме и</w:t>
      </w:r>
      <w:r>
        <w:t xml:space="preserve"> </w:t>
      </w:r>
      <w:r w:rsidR="00311AE2">
        <w:t>характеризовалась достаточной</w:t>
      </w:r>
      <w:r>
        <w:t xml:space="preserve"> стабильностью результатов.  При подготовке к ГИА уделено особое внимание информированию участников образовательных отношений через работу «горячей линии», </w:t>
      </w:r>
      <w:r w:rsidR="00311AE2">
        <w:t>проведение семинаров</w:t>
      </w:r>
      <w:r>
        <w:t>, консультаций, совещаний, родительских собраний – практикумов.</w:t>
      </w:r>
    </w:p>
    <w:p w:rsidR="005C5EF2" w:rsidRDefault="005C5EF2" w:rsidP="005C5EF2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Второй </w:t>
      </w:r>
      <w:r w:rsidR="00311AE2">
        <w:rPr>
          <w:color w:val="000000"/>
        </w:rPr>
        <w:t>год при</w:t>
      </w:r>
      <w:r>
        <w:rPr>
          <w:color w:val="000000"/>
        </w:rPr>
        <w:t xml:space="preserve"> проведении ГИА в 11 классах используется </w:t>
      </w:r>
      <w:r w:rsidR="00311AE2">
        <w:rPr>
          <w:color w:val="000000"/>
        </w:rPr>
        <w:t xml:space="preserve">технология </w:t>
      </w:r>
      <w:r w:rsidR="00311AE2" w:rsidRPr="000420FD">
        <w:rPr>
          <w:color w:val="000000"/>
        </w:rPr>
        <w:t>печати</w:t>
      </w:r>
      <w:r w:rsidRPr="000420FD">
        <w:rPr>
          <w:color w:val="000000"/>
        </w:rPr>
        <w:t xml:space="preserve"> полного комплекта экзаменационных материалов</w:t>
      </w:r>
      <w:r>
        <w:rPr>
          <w:color w:val="000000"/>
        </w:rPr>
        <w:t xml:space="preserve">. </w:t>
      </w:r>
      <w:r w:rsidRPr="000420FD">
        <w:rPr>
          <w:color w:val="000000"/>
        </w:rPr>
        <w:t xml:space="preserve">При проведении ГИА-9 технология печати КИМ </w:t>
      </w:r>
      <w:r>
        <w:rPr>
          <w:color w:val="000000"/>
        </w:rPr>
        <w:t>не изменена.</w:t>
      </w:r>
    </w:p>
    <w:p w:rsidR="005C5EF2" w:rsidRPr="00775A25" w:rsidRDefault="005C5EF2" w:rsidP="005C5EF2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</w:rPr>
        <w:t xml:space="preserve"> </w:t>
      </w:r>
      <w:r>
        <w:t>Не допущена к ГИА-</w:t>
      </w:r>
      <w:r w:rsidR="00311AE2">
        <w:t>11 выпускница</w:t>
      </w:r>
      <w:r>
        <w:t xml:space="preserve"> МКОУ Джогинской СОШ.</w:t>
      </w:r>
    </w:p>
    <w:p w:rsidR="005C5EF2" w:rsidRDefault="005C5EF2" w:rsidP="005C5EF2">
      <w:pPr>
        <w:ind w:firstLine="567"/>
        <w:rPr>
          <w:color w:val="000000"/>
          <w:szCs w:val="24"/>
        </w:rPr>
      </w:pPr>
      <w:r w:rsidRPr="001074E3">
        <w:rPr>
          <w:szCs w:val="24"/>
        </w:rPr>
        <w:t xml:space="preserve">Участниками </w:t>
      </w:r>
      <w:r w:rsidR="00311AE2" w:rsidRPr="001074E3">
        <w:rPr>
          <w:szCs w:val="24"/>
        </w:rPr>
        <w:t>ГИА по</w:t>
      </w:r>
      <w:r w:rsidRPr="001074E3">
        <w:rPr>
          <w:szCs w:val="24"/>
        </w:rPr>
        <w:t xml:space="preserve"> образовательным программам среднего общего образования стали</w:t>
      </w:r>
      <w:r>
        <w:t xml:space="preserve"> </w:t>
      </w:r>
      <w:r w:rsidRPr="00332221">
        <w:rPr>
          <w:color w:val="000000"/>
          <w:szCs w:val="24"/>
        </w:rPr>
        <w:t>523 выпускника. Из них</w:t>
      </w:r>
      <w:r>
        <w:rPr>
          <w:color w:val="000000"/>
          <w:szCs w:val="24"/>
        </w:rPr>
        <w:t xml:space="preserve"> выпускники текущего года - 437</w:t>
      </w:r>
      <w:r w:rsidRPr="00332221">
        <w:rPr>
          <w:color w:val="000000"/>
          <w:szCs w:val="24"/>
        </w:rPr>
        <w:t xml:space="preserve">: </w:t>
      </w:r>
    </w:p>
    <w:p w:rsidR="005C5EF2" w:rsidRPr="000C7380" w:rsidRDefault="005C5EF2" w:rsidP="005C5EF2">
      <w:pPr>
        <w:pStyle w:val="aff0"/>
        <w:numPr>
          <w:ilvl w:val="0"/>
          <w:numId w:val="29"/>
        </w:numPr>
        <w:rPr>
          <w:color w:val="000000"/>
          <w:szCs w:val="24"/>
        </w:rPr>
      </w:pPr>
      <w:r w:rsidRPr="000C7380">
        <w:rPr>
          <w:color w:val="000000"/>
          <w:szCs w:val="24"/>
        </w:rPr>
        <w:t xml:space="preserve">выпускники дневных ОО - 437, </w:t>
      </w:r>
    </w:p>
    <w:p w:rsidR="005C5EF2" w:rsidRPr="000C7380" w:rsidRDefault="005C5EF2" w:rsidP="005C5EF2">
      <w:pPr>
        <w:pStyle w:val="aff0"/>
        <w:numPr>
          <w:ilvl w:val="0"/>
          <w:numId w:val="29"/>
        </w:numPr>
        <w:rPr>
          <w:color w:val="000000"/>
          <w:szCs w:val="24"/>
        </w:rPr>
      </w:pPr>
      <w:r w:rsidRPr="000C7380">
        <w:rPr>
          <w:color w:val="000000"/>
          <w:szCs w:val="24"/>
        </w:rPr>
        <w:t xml:space="preserve">выпускники прошлых лет – 30, </w:t>
      </w:r>
    </w:p>
    <w:p w:rsidR="005C5EF2" w:rsidRPr="000C7380" w:rsidRDefault="005C5EF2" w:rsidP="005C5EF2">
      <w:pPr>
        <w:pStyle w:val="aff0"/>
        <w:numPr>
          <w:ilvl w:val="0"/>
          <w:numId w:val="29"/>
        </w:numPr>
        <w:rPr>
          <w:color w:val="000000"/>
          <w:szCs w:val="24"/>
        </w:rPr>
      </w:pPr>
      <w:r w:rsidRPr="000C7380">
        <w:rPr>
          <w:color w:val="000000"/>
          <w:szCs w:val="24"/>
        </w:rPr>
        <w:t xml:space="preserve">выпускники СПО – 27, </w:t>
      </w:r>
    </w:p>
    <w:p w:rsidR="005C5EF2" w:rsidRPr="000C7380" w:rsidRDefault="005C5EF2" w:rsidP="005C5EF2">
      <w:pPr>
        <w:pStyle w:val="aff0"/>
        <w:numPr>
          <w:ilvl w:val="0"/>
          <w:numId w:val="29"/>
        </w:numPr>
        <w:rPr>
          <w:color w:val="000000"/>
          <w:szCs w:val="24"/>
        </w:rPr>
      </w:pPr>
      <w:r w:rsidRPr="000C7380">
        <w:rPr>
          <w:color w:val="000000"/>
          <w:szCs w:val="24"/>
        </w:rPr>
        <w:t xml:space="preserve">«справочники» прошлых лет – 7, </w:t>
      </w:r>
    </w:p>
    <w:p w:rsidR="005C5EF2" w:rsidRPr="000C7380" w:rsidRDefault="005C5EF2" w:rsidP="005C5EF2">
      <w:pPr>
        <w:pStyle w:val="aff0"/>
        <w:numPr>
          <w:ilvl w:val="0"/>
          <w:numId w:val="29"/>
        </w:numPr>
        <w:rPr>
          <w:color w:val="000000"/>
          <w:szCs w:val="24"/>
        </w:rPr>
      </w:pPr>
      <w:r w:rsidRPr="000C7380">
        <w:rPr>
          <w:color w:val="000000"/>
          <w:szCs w:val="24"/>
        </w:rPr>
        <w:t>выпускники ОО закрытого типа (ГУФСИН) – 22 человек.</w:t>
      </w:r>
    </w:p>
    <w:p w:rsidR="005C5EF2" w:rsidRDefault="005C5EF2" w:rsidP="005C5EF2">
      <w:pPr>
        <w:ind w:firstLine="567"/>
        <w:rPr>
          <w:color w:val="000000"/>
          <w:szCs w:val="24"/>
        </w:rPr>
      </w:pPr>
      <w:r w:rsidRPr="00775A25">
        <w:rPr>
          <w:color w:val="000000"/>
          <w:szCs w:val="24"/>
        </w:rPr>
        <w:t xml:space="preserve">По сравнению с 2018 </w:t>
      </w:r>
      <w:r w:rsidR="00311AE2" w:rsidRPr="00775A25">
        <w:rPr>
          <w:color w:val="000000"/>
          <w:szCs w:val="24"/>
        </w:rPr>
        <w:t xml:space="preserve">годом </w:t>
      </w:r>
      <w:r w:rsidR="00311AE2">
        <w:rPr>
          <w:color w:val="000000"/>
          <w:szCs w:val="24"/>
        </w:rPr>
        <w:t>увеличилось</w:t>
      </w:r>
      <w:r>
        <w:rPr>
          <w:color w:val="000000"/>
          <w:szCs w:val="24"/>
        </w:rPr>
        <w:t xml:space="preserve"> количество </w:t>
      </w:r>
      <w:r w:rsidR="00311AE2">
        <w:rPr>
          <w:color w:val="000000"/>
          <w:szCs w:val="24"/>
        </w:rPr>
        <w:t>выпускников, не</w:t>
      </w:r>
      <w:r>
        <w:rPr>
          <w:color w:val="000000"/>
          <w:szCs w:val="24"/>
        </w:rPr>
        <w:t xml:space="preserve"> </w:t>
      </w:r>
      <w:r w:rsidR="00311AE2">
        <w:rPr>
          <w:color w:val="000000"/>
          <w:szCs w:val="24"/>
        </w:rPr>
        <w:t>подтвердивших освоение</w:t>
      </w:r>
      <w:r>
        <w:rPr>
          <w:color w:val="000000"/>
          <w:szCs w:val="24"/>
        </w:rPr>
        <w:t xml:space="preserve"> образовательных программ среднего общего образования – </w:t>
      </w:r>
      <w:r w:rsidR="00311AE2" w:rsidRPr="00BA25CB">
        <w:rPr>
          <w:color w:val="000000"/>
          <w:szCs w:val="24"/>
        </w:rPr>
        <w:t>с 7</w:t>
      </w:r>
      <w:r w:rsidRPr="00BA25CB">
        <w:rPr>
          <w:color w:val="000000"/>
          <w:szCs w:val="24"/>
        </w:rPr>
        <w:t xml:space="preserve"> человек (1,5 %) до </w:t>
      </w:r>
      <w:r w:rsidR="00311AE2" w:rsidRPr="00BA25CB">
        <w:rPr>
          <w:color w:val="000000"/>
          <w:szCs w:val="24"/>
        </w:rPr>
        <w:t>9 человек</w:t>
      </w:r>
      <w:r w:rsidRPr="00BA25CB">
        <w:rPr>
          <w:color w:val="000000"/>
          <w:szCs w:val="24"/>
        </w:rPr>
        <w:t xml:space="preserve"> </w:t>
      </w:r>
      <w:r w:rsidR="00311AE2" w:rsidRPr="00BA25CB">
        <w:rPr>
          <w:color w:val="000000"/>
          <w:szCs w:val="24"/>
        </w:rPr>
        <w:t>(2</w:t>
      </w:r>
      <w:r w:rsidRPr="00BA25CB">
        <w:rPr>
          <w:color w:val="000000"/>
          <w:szCs w:val="24"/>
        </w:rPr>
        <w:t>,05 %).</w:t>
      </w:r>
      <w:r>
        <w:rPr>
          <w:color w:val="000000"/>
          <w:szCs w:val="24"/>
        </w:rPr>
        <w:t xml:space="preserve">  </w:t>
      </w:r>
    </w:p>
    <w:p w:rsidR="005C5EF2" w:rsidRPr="00764CCE" w:rsidRDefault="005C5EF2" w:rsidP="005C5EF2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 По результатам анализа ГИА-11 </w:t>
      </w:r>
      <w:r w:rsidRPr="00764CCE">
        <w:rPr>
          <w:color w:val="000000"/>
          <w:szCs w:val="24"/>
        </w:rPr>
        <w:t xml:space="preserve">следует отметить, что </w:t>
      </w:r>
      <w:r w:rsidR="00311AE2">
        <w:rPr>
          <w:color w:val="000000"/>
          <w:szCs w:val="24"/>
        </w:rPr>
        <w:t xml:space="preserve">в </w:t>
      </w:r>
      <w:r w:rsidR="00311AE2" w:rsidRPr="00764CCE">
        <w:rPr>
          <w:color w:val="000000"/>
          <w:szCs w:val="24"/>
        </w:rPr>
        <w:t>2019</w:t>
      </w:r>
      <w:r>
        <w:rPr>
          <w:color w:val="000000"/>
          <w:szCs w:val="24"/>
        </w:rPr>
        <w:t xml:space="preserve"> году</w:t>
      </w:r>
      <w:r w:rsidRPr="00764CCE">
        <w:rPr>
          <w:color w:val="000000"/>
          <w:szCs w:val="24"/>
        </w:rPr>
        <w:t xml:space="preserve">: </w:t>
      </w:r>
    </w:p>
    <w:p w:rsidR="005C5EF2" w:rsidRPr="0056143D" w:rsidRDefault="005C5EF2" w:rsidP="005C5EF2">
      <w:pPr>
        <w:pStyle w:val="aff0"/>
        <w:numPr>
          <w:ilvl w:val="0"/>
          <w:numId w:val="30"/>
        </w:numPr>
        <w:rPr>
          <w:color w:val="000000"/>
          <w:szCs w:val="24"/>
        </w:rPr>
      </w:pPr>
      <w:r w:rsidRPr="0056143D">
        <w:rPr>
          <w:color w:val="000000"/>
          <w:szCs w:val="24"/>
        </w:rPr>
        <w:t>снизилась успеваемость</w:t>
      </w:r>
      <w:r w:rsidRPr="000420FD">
        <w:rPr>
          <w:color w:val="FF0000"/>
          <w:szCs w:val="24"/>
        </w:rPr>
        <w:t xml:space="preserve"> </w:t>
      </w:r>
      <w:r w:rsidRPr="0056143D">
        <w:rPr>
          <w:color w:val="000000"/>
          <w:szCs w:val="24"/>
        </w:rPr>
        <w:t>и средний балл по русскому языку, математик</w:t>
      </w:r>
      <w:r>
        <w:rPr>
          <w:color w:val="000000"/>
          <w:szCs w:val="24"/>
        </w:rPr>
        <w:t>е базового и профильного уровня</w:t>
      </w:r>
      <w:r w:rsidRPr="0056143D">
        <w:rPr>
          <w:color w:val="000000"/>
          <w:szCs w:val="24"/>
        </w:rPr>
        <w:t>;</w:t>
      </w:r>
    </w:p>
    <w:p w:rsidR="005C5EF2" w:rsidRPr="00764CCE" w:rsidRDefault="005C5EF2" w:rsidP="005C5EF2">
      <w:pPr>
        <w:pStyle w:val="aff0"/>
        <w:numPr>
          <w:ilvl w:val="0"/>
          <w:numId w:val="30"/>
        </w:numPr>
        <w:rPr>
          <w:color w:val="000000"/>
          <w:szCs w:val="24"/>
        </w:rPr>
      </w:pPr>
      <w:r w:rsidRPr="00764CCE">
        <w:rPr>
          <w:color w:val="000000"/>
          <w:szCs w:val="24"/>
        </w:rPr>
        <w:t>снизилась успеваемость по истории, обществознанию, биологии, английскому языку, химии, физике;</w:t>
      </w:r>
    </w:p>
    <w:p w:rsidR="005C5EF2" w:rsidRPr="00764CCE" w:rsidRDefault="005C5EF2" w:rsidP="005C5EF2">
      <w:pPr>
        <w:pStyle w:val="aff0"/>
        <w:numPr>
          <w:ilvl w:val="0"/>
          <w:numId w:val="30"/>
        </w:numPr>
        <w:rPr>
          <w:color w:val="000000"/>
          <w:szCs w:val="24"/>
        </w:rPr>
      </w:pPr>
      <w:r w:rsidRPr="00764CCE">
        <w:rPr>
          <w:color w:val="000000"/>
          <w:szCs w:val="24"/>
        </w:rPr>
        <w:t>увеличился средний балл по географии, химии и информатике.</w:t>
      </w:r>
    </w:p>
    <w:p w:rsidR="005C5EF2" w:rsidRDefault="005C5EF2" w:rsidP="005C5EF2">
      <w:pPr>
        <w:ind w:firstLine="567"/>
        <w:rPr>
          <w:color w:val="000000"/>
          <w:szCs w:val="24"/>
        </w:rPr>
      </w:pPr>
      <w:r w:rsidRPr="00603C02">
        <w:rPr>
          <w:color w:val="000000"/>
          <w:szCs w:val="24"/>
        </w:rPr>
        <w:lastRenderedPageBreak/>
        <w:t>Большинство результатов ГИА-2019</w:t>
      </w:r>
      <w:r>
        <w:rPr>
          <w:color w:val="000000"/>
          <w:szCs w:val="24"/>
        </w:rPr>
        <w:t xml:space="preserve">, </w:t>
      </w:r>
      <w:r w:rsidRPr="00603C02">
        <w:rPr>
          <w:color w:val="000000"/>
          <w:szCs w:val="24"/>
        </w:rPr>
        <w:t>по-прежнему</w:t>
      </w:r>
      <w:r>
        <w:rPr>
          <w:color w:val="000000"/>
          <w:szCs w:val="24"/>
        </w:rPr>
        <w:t xml:space="preserve">, </w:t>
      </w:r>
      <w:r w:rsidRPr="00603C02">
        <w:rPr>
          <w:color w:val="000000"/>
          <w:szCs w:val="24"/>
        </w:rPr>
        <w:t xml:space="preserve">остаются ниже областных показателей, только успеваемость по географии, литературе и информатике оказались в </w:t>
      </w:r>
      <w:r>
        <w:rPr>
          <w:color w:val="000000"/>
          <w:szCs w:val="24"/>
        </w:rPr>
        <w:t xml:space="preserve">2019 </w:t>
      </w:r>
      <w:r w:rsidRPr="00603C02">
        <w:rPr>
          <w:color w:val="000000"/>
          <w:szCs w:val="24"/>
        </w:rPr>
        <w:t>году выше областных.</w:t>
      </w:r>
    </w:p>
    <w:p w:rsidR="005C5EF2" w:rsidRDefault="00311AE2" w:rsidP="005C5EF2">
      <w:pPr>
        <w:ind w:firstLine="567"/>
        <w:rPr>
          <w:szCs w:val="24"/>
        </w:rPr>
      </w:pPr>
      <w:r w:rsidRPr="005C5EF2">
        <w:rPr>
          <w:rFonts w:eastAsia="Times New Roman"/>
          <w:color w:val="000000"/>
          <w:szCs w:val="24"/>
        </w:rPr>
        <w:t>В связи</w:t>
      </w:r>
      <w:r w:rsidR="005C5EF2" w:rsidRPr="005C5EF2">
        <w:rPr>
          <w:rFonts w:eastAsia="Times New Roman"/>
          <w:color w:val="000000"/>
          <w:szCs w:val="24"/>
        </w:rPr>
        <w:t xml:space="preserve"> с </w:t>
      </w:r>
      <w:r w:rsidRPr="005C5EF2">
        <w:rPr>
          <w:rFonts w:eastAsia="Times New Roman"/>
          <w:color w:val="000000"/>
          <w:szCs w:val="24"/>
        </w:rPr>
        <w:t>изменением условий</w:t>
      </w:r>
      <w:r w:rsidR="005C5EF2" w:rsidRPr="005C5EF2">
        <w:rPr>
          <w:rFonts w:eastAsia="Times New Roman"/>
          <w:color w:val="000000"/>
          <w:szCs w:val="24"/>
        </w:rPr>
        <w:t xml:space="preserve"> получения аттестата с отличием и </w:t>
      </w:r>
      <w:r w:rsidR="005C5EF2" w:rsidRPr="005C5EF2">
        <w:rPr>
          <w:color w:val="000000"/>
          <w:szCs w:val="24"/>
        </w:rPr>
        <w:t xml:space="preserve">федеральной золотой медали «За особые успехи в </w:t>
      </w:r>
      <w:r w:rsidRPr="005C5EF2">
        <w:rPr>
          <w:color w:val="000000"/>
          <w:szCs w:val="24"/>
        </w:rPr>
        <w:t>учении»</w:t>
      </w:r>
      <w:r>
        <w:rPr>
          <w:szCs w:val="24"/>
        </w:rPr>
        <w:t xml:space="preserve"> резко</w:t>
      </w:r>
      <w:r w:rsidR="005C5EF2">
        <w:rPr>
          <w:szCs w:val="24"/>
        </w:rPr>
        <w:t xml:space="preserve"> снизилось количество </w:t>
      </w:r>
      <w:r>
        <w:rPr>
          <w:szCs w:val="24"/>
        </w:rPr>
        <w:t>выпускников, добившихся</w:t>
      </w:r>
      <w:r w:rsidR="005C5EF2">
        <w:rPr>
          <w:szCs w:val="24"/>
        </w:rPr>
        <w:t xml:space="preserve"> этих </w:t>
      </w:r>
      <w:r>
        <w:rPr>
          <w:szCs w:val="24"/>
        </w:rPr>
        <w:t>результатов: из</w:t>
      </w:r>
      <w:r w:rsidR="005C5EF2" w:rsidRPr="002C4494">
        <w:rPr>
          <w:rFonts w:eastAsia="Times New Roman"/>
          <w:szCs w:val="24"/>
        </w:rPr>
        <w:t xml:space="preserve"> 45 заявленных претендентов</w:t>
      </w:r>
      <w:r w:rsidR="005C5EF2" w:rsidRPr="002C4494">
        <w:rPr>
          <w:b/>
          <w:szCs w:val="24"/>
        </w:rPr>
        <w:t xml:space="preserve"> </w:t>
      </w:r>
      <w:r w:rsidR="005C5EF2">
        <w:rPr>
          <w:b/>
          <w:szCs w:val="24"/>
        </w:rPr>
        <w:t xml:space="preserve"> </w:t>
      </w:r>
      <w:r w:rsidR="005C5EF2">
        <w:rPr>
          <w:szCs w:val="24"/>
        </w:rPr>
        <w:t xml:space="preserve"> аттестат с отличием и федеральную </w:t>
      </w:r>
      <w:r>
        <w:rPr>
          <w:szCs w:val="24"/>
        </w:rPr>
        <w:t>медаль получили</w:t>
      </w:r>
      <w:r w:rsidR="005C5EF2">
        <w:rPr>
          <w:szCs w:val="24"/>
        </w:rPr>
        <w:t xml:space="preserve"> только </w:t>
      </w:r>
      <w:r w:rsidR="005C5EF2" w:rsidRPr="002C4494">
        <w:rPr>
          <w:szCs w:val="24"/>
        </w:rPr>
        <w:t>19 выпускников 11 классов из 10 образовательных</w:t>
      </w:r>
      <w:r w:rsidR="005C5EF2" w:rsidRPr="000420FD">
        <w:rPr>
          <w:color w:val="FF0000"/>
          <w:szCs w:val="24"/>
        </w:rPr>
        <w:t xml:space="preserve"> </w:t>
      </w:r>
      <w:r w:rsidR="005C5EF2" w:rsidRPr="005C5EF2">
        <w:rPr>
          <w:color w:val="000000"/>
          <w:szCs w:val="24"/>
        </w:rPr>
        <w:t>организаций района</w:t>
      </w:r>
      <w:r w:rsidR="005C5EF2" w:rsidRPr="00000D49">
        <w:rPr>
          <w:szCs w:val="24"/>
        </w:rPr>
        <w:t>, что составило 4,3% от общего количества принимавших участие в</w:t>
      </w:r>
      <w:r w:rsidR="005C5EF2">
        <w:rPr>
          <w:szCs w:val="24"/>
        </w:rPr>
        <w:t xml:space="preserve"> ГИА-2019 выпускников дневных ОО</w:t>
      </w:r>
      <w:r w:rsidR="005C5EF2" w:rsidRPr="00000D49">
        <w:rPr>
          <w:szCs w:val="24"/>
        </w:rPr>
        <w:t xml:space="preserve"> </w:t>
      </w:r>
      <w:r w:rsidR="005C5EF2" w:rsidRPr="000C7380">
        <w:rPr>
          <w:szCs w:val="24"/>
        </w:rPr>
        <w:t>(2018 г. – 13,6% (62 человека), 2017 г. – 10,8%).</w:t>
      </w:r>
      <w:r w:rsidR="005C5EF2">
        <w:rPr>
          <w:szCs w:val="24"/>
        </w:rPr>
        <w:t xml:space="preserve"> </w:t>
      </w:r>
      <w:r w:rsidR="005C5EF2" w:rsidRPr="005C5EF2">
        <w:rPr>
          <w:rFonts w:eastAsia="Times New Roman"/>
          <w:color w:val="000000"/>
          <w:szCs w:val="24"/>
        </w:rPr>
        <w:t xml:space="preserve">Региональный почетный знак «Золотая медаль «За высокие достижения в обучении» </w:t>
      </w:r>
      <w:r w:rsidR="005C5EF2" w:rsidRPr="00000D49">
        <w:rPr>
          <w:rFonts w:eastAsia="Times New Roman"/>
          <w:szCs w:val="24"/>
        </w:rPr>
        <w:t>из 25 заявленных претендентов получили только 13 человек</w:t>
      </w:r>
      <w:r w:rsidR="005C5EF2" w:rsidRPr="00000D49">
        <w:rPr>
          <w:szCs w:val="24"/>
        </w:rPr>
        <w:t>, что составило 3% (2018 г. – 2,6%</w:t>
      </w:r>
      <w:r w:rsidR="005C5EF2">
        <w:rPr>
          <w:szCs w:val="24"/>
        </w:rPr>
        <w:t xml:space="preserve"> (13 человек)</w:t>
      </w:r>
      <w:r w:rsidR="005C5EF2" w:rsidRPr="00000D49">
        <w:rPr>
          <w:szCs w:val="24"/>
        </w:rPr>
        <w:t>, 2017 г. - 6,5%).</w:t>
      </w:r>
    </w:p>
    <w:p w:rsidR="005C5EF2" w:rsidRPr="00F14762" w:rsidRDefault="00482975" w:rsidP="005C5EF2">
      <w:pPr>
        <w:ind w:firstLine="567"/>
        <w:rPr>
          <w:szCs w:val="24"/>
        </w:rPr>
      </w:pPr>
      <w:r>
        <w:rPr>
          <w:szCs w:val="24"/>
        </w:rPr>
        <w:t xml:space="preserve"> </w:t>
      </w:r>
      <w:r w:rsidR="00311AE2" w:rsidRPr="00F14762">
        <w:rPr>
          <w:szCs w:val="24"/>
        </w:rPr>
        <w:t>В 9</w:t>
      </w:r>
      <w:r w:rsidR="005C5EF2" w:rsidRPr="00F14762">
        <w:rPr>
          <w:szCs w:val="24"/>
        </w:rPr>
        <w:t xml:space="preserve"> </w:t>
      </w:r>
      <w:r w:rsidR="00311AE2" w:rsidRPr="00F14762">
        <w:rPr>
          <w:szCs w:val="24"/>
        </w:rPr>
        <w:t>классах по</w:t>
      </w:r>
      <w:r w:rsidR="005C5EF2" w:rsidRPr="00F14762">
        <w:rPr>
          <w:szCs w:val="24"/>
        </w:rPr>
        <w:t xml:space="preserve"> сравнению с 2018 </w:t>
      </w:r>
      <w:r w:rsidR="00311AE2" w:rsidRPr="00F14762">
        <w:rPr>
          <w:szCs w:val="24"/>
        </w:rPr>
        <w:t>годом увеличился</w:t>
      </w:r>
      <w:r w:rsidR="005C5EF2" w:rsidRPr="00F14762">
        <w:rPr>
          <w:szCs w:val="24"/>
        </w:rPr>
        <w:t xml:space="preserve"> </w:t>
      </w:r>
      <w:r w:rsidR="00311AE2" w:rsidRPr="00F14762">
        <w:rPr>
          <w:szCs w:val="24"/>
        </w:rPr>
        <w:t>средний балл</w:t>
      </w:r>
      <w:r w:rsidR="005C5EF2" w:rsidRPr="00F14762">
        <w:rPr>
          <w:szCs w:val="24"/>
        </w:rPr>
        <w:t xml:space="preserve"> по истории, географии, физике, биологии, английскому </w:t>
      </w:r>
      <w:r w:rsidR="00311AE2" w:rsidRPr="00F14762">
        <w:rPr>
          <w:szCs w:val="24"/>
        </w:rPr>
        <w:t>языку, литературе</w:t>
      </w:r>
      <w:r w:rsidR="005C5EF2" w:rsidRPr="00F14762">
        <w:rPr>
          <w:szCs w:val="24"/>
        </w:rPr>
        <w:t xml:space="preserve">, обществознанию, понизился – по математике, русскому языку, </w:t>
      </w:r>
      <w:r w:rsidR="00311AE2" w:rsidRPr="00F14762">
        <w:rPr>
          <w:szCs w:val="24"/>
        </w:rPr>
        <w:t>информатике, химии</w:t>
      </w:r>
      <w:r w:rsidR="005C5EF2" w:rsidRPr="00F14762">
        <w:rPr>
          <w:szCs w:val="24"/>
        </w:rPr>
        <w:t xml:space="preserve">. Средний балл по району остается низким по сравнению с областными показателями, но </w:t>
      </w:r>
      <w:r w:rsidR="00311AE2" w:rsidRPr="00F14762">
        <w:rPr>
          <w:szCs w:val="24"/>
        </w:rPr>
        <w:t>по литературе</w:t>
      </w:r>
      <w:r w:rsidR="005C5EF2" w:rsidRPr="00F14762">
        <w:rPr>
          <w:szCs w:val="24"/>
        </w:rPr>
        <w:t xml:space="preserve">, биологии, физике, географии, истории, химии сравним с областными показателями – либо на уровне, либо чуть выше.   49 девятиклассников показали отличный результат по итогам ГИА и получили аттестаты особого образца, что треть выше показателя прошлого года.  (2018 год -  35 человек – 4,06%). </w:t>
      </w:r>
    </w:p>
    <w:p w:rsidR="005C5EF2" w:rsidRPr="00F14762" w:rsidRDefault="005C5EF2" w:rsidP="005C5EF2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F14762">
        <w:t xml:space="preserve">Нарушений Порядков проведения ГИА в 2019 </w:t>
      </w:r>
      <w:r w:rsidR="00311AE2" w:rsidRPr="00F14762">
        <w:t>году не</w:t>
      </w:r>
      <w:r w:rsidRPr="00F14762">
        <w:t xml:space="preserve"> установлено.  </w:t>
      </w:r>
    </w:p>
    <w:p w:rsidR="005C5EF2" w:rsidRDefault="005C5EF2" w:rsidP="005C5EF2">
      <w:pPr>
        <w:pStyle w:val="afff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3F1171">
        <w:t>Для проведения государственной итоговой аттестации в 2019 году из муниципального бюджета было израсходовано    1 746 533,</w:t>
      </w:r>
      <w:r w:rsidR="00311AE2" w:rsidRPr="003F1171">
        <w:t>04 рубля</w:t>
      </w:r>
      <w:r w:rsidRPr="003F1171">
        <w:t>.</w:t>
      </w:r>
      <w:r>
        <w:t xml:space="preserve"> </w:t>
      </w:r>
    </w:p>
    <w:p w:rsidR="004D59CC" w:rsidRDefault="004D59CC" w:rsidP="00AA59A2">
      <w:pPr>
        <w:tabs>
          <w:tab w:val="left" w:pos="709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ab/>
      </w:r>
      <w:r w:rsidR="00311AE2" w:rsidRPr="00671439">
        <w:rPr>
          <w:szCs w:val="24"/>
        </w:rPr>
        <w:t>Одной из особенностей проведения</w:t>
      </w:r>
      <w:r w:rsidR="00311AE2">
        <w:rPr>
          <w:szCs w:val="24"/>
        </w:rPr>
        <w:t xml:space="preserve"> ВПР в 2019 году являлось</w:t>
      </w:r>
      <w:r w:rsidR="00AA59A2">
        <w:rPr>
          <w:szCs w:val="24"/>
        </w:rPr>
        <w:t xml:space="preserve"> </w:t>
      </w:r>
      <w:r w:rsidRPr="00671439">
        <w:rPr>
          <w:szCs w:val="24"/>
        </w:rPr>
        <w:t xml:space="preserve">  использование Федеральной информационной системы оценки качества образования – ФИС ОКО</w:t>
      </w:r>
      <w:r>
        <w:rPr>
          <w:szCs w:val="24"/>
        </w:rPr>
        <w:t xml:space="preserve">. В Тайшетском районе, </w:t>
      </w:r>
      <w:r w:rsidRPr="00F466A2">
        <w:rPr>
          <w:rFonts w:eastAsia="Times New Roman"/>
          <w:szCs w:val="24"/>
          <w:lang w:eastAsia="ru-RU"/>
        </w:rPr>
        <w:t>зарегистрирова</w:t>
      </w:r>
      <w:r>
        <w:rPr>
          <w:rFonts w:eastAsia="Times New Roman"/>
          <w:szCs w:val="24"/>
          <w:lang w:eastAsia="ru-RU"/>
        </w:rPr>
        <w:t>н</w:t>
      </w:r>
      <w:r w:rsidRPr="00F466A2">
        <w:rPr>
          <w:rFonts w:eastAsia="Times New Roman"/>
          <w:szCs w:val="24"/>
          <w:lang w:eastAsia="ru-RU"/>
        </w:rPr>
        <w:t xml:space="preserve">ных в системе </w:t>
      </w:r>
      <w:hyperlink r:id="rId42" w:history="1">
        <w:r>
          <w:rPr>
            <w:rStyle w:val="ad"/>
          </w:rPr>
          <w:t>https://lk-fisoko.obrnadzor.gov.ru</w:t>
        </w:r>
      </w:hyperlink>
      <w:r w:rsidR="00B018D4">
        <w:rPr>
          <w:rFonts w:eastAsia="Times New Roman"/>
          <w:szCs w:val="24"/>
          <w:lang w:eastAsia="ru-RU"/>
        </w:rPr>
        <w:t xml:space="preserve">  – 36</w:t>
      </w:r>
      <w:r>
        <w:rPr>
          <w:rFonts w:eastAsia="Times New Roman"/>
          <w:szCs w:val="24"/>
          <w:lang w:eastAsia="ru-RU"/>
        </w:rPr>
        <w:t xml:space="preserve"> ОО. В апреле 2019 </w:t>
      </w:r>
      <w:r w:rsidR="00311AE2">
        <w:rPr>
          <w:rFonts w:eastAsia="Times New Roman"/>
          <w:szCs w:val="24"/>
          <w:lang w:eastAsia="ru-RU"/>
        </w:rPr>
        <w:t>года в</w:t>
      </w:r>
      <w:r w:rsidR="00B018D4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ВПР приняли участие 4, 5, 6, 7, 10, 11 классы. </w:t>
      </w:r>
      <w:r w:rsidRPr="00671439">
        <w:rPr>
          <w:szCs w:val="24"/>
        </w:rPr>
        <w:t>Для обучающихся 4-х, 5-х, 6-х классов они проводились в штатном режиме, 7-х и (10)11-х классов – по решению школы.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ab/>
        <w:t xml:space="preserve">Обучающиеся </w:t>
      </w:r>
      <w:r w:rsidRPr="006018D2">
        <w:rPr>
          <w:szCs w:val="24"/>
        </w:rPr>
        <w:t>4</w:t>
      </w:r>
      <w:r>
        <w:rPr>
          <w:szCs w:val="24"/>
        </w:rPr>
        <w:t>-х</w:t>
      </w:r>
      <w:r w:rsidRPr="006018D2">
        <w:rPr>
          <w:szCs w:val="24"/>
        </w:rPr>
        <w:t xml:space="preserve"> класс</w:t>
      </w:r>
      <w:r>
        <w:rPr>
          <w:szCs w:val="24"/>
        </w:rPr>
        <w:t>ов выполняли работу: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6018D2">
        <w:rPr>
          <w:szCs w:val="24"/>
        </w:rPr>
        <w:t>по русскому языку</w:t>
      </w:r>
      <w:r>
        <w:rPr>
          <w:szCs w:val="24"/>
        </w:rPr>
        <w:t xml:space="preserve"> -</w:t>
      </w:r>
      <w:r w:rsidR="00B018D4">
        <w:rPr>
          <w:szCs w:val="24"/>
        </w:rPr>
        <w:t xml:space="preserve">  </w:t>
      </w:r>
      <w:r w:rsidRPr="006018D2">
        <w:rPr>
          <w:rFonts w:eastAsia="Times New Roman"/>
          <w:szCs w:val="24"/>
          <w:lang w:eastAsia="ru-RU"/>
        </w:rPr>
        <w:t>961</w:t>
      </w:r>
      <w:r w:rsidR="00B018D4">
        <w:rPr>
          <w:rFonts w:eastAsia="Times New Roman"/>
          <w:szCs w:val="24"/>
          <w:lang w:eastAsia="ru-RU"/>
        </w:rPr>
        <w:t xml:space="preserve"> обучающий</w:t>
      </w:r>
      <w:r>
        <w:rPr>
          <w:rFonts w:eastAsia="Times New Roman"/>
          <w:szCs w:val="24"/>
          <w:lang w:eastAsia="ru-RU"/>
        </w:rPr>
        <w:t>ся</w:t>
      </w:r>
      <w:r w:rsidRPr="006018D2">
        <w:rPr>
          <w:szCs w:val="24"/>
        </w:rPr>
        <w:t>, успеваемость составила 92,51%, качество – 59,94</w:t>
      </w:r>
      <w:r>
        <w:rPr>
          <w:szCs w:val="24"/>
        </w:rPr>
        <w:t>%;</w:t>
      </w:r>
      <w:r w:rsidRPr="006018D2"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по </w:t>
      </w:r>
      <w:r w:rsidRPr="006018D2">
        <w:rPr>
          <w:szCs w:val="24"/>
        </w:rPr>
        <w:t>математике</w:t>
      </w:r>
      <w:r>
        <w:rPr>
          <w:szCs w:val="24"/>
        </w:rPr>
        <w:t xml:space="preserve"> - </w:t>
      </w:r>
      <w:r w:rsidR="00B018D4">
        <w:rPr>
          <w:szCs w:val="24"/>
        </w:rPr>
        <w:t xml:space="preserve"> </w:t>
      </w:r>
      <w:r w:rsidRPr="006018D2">
        <w:rPr>
          <w:rFonts w:eastAsia="Times New Roman"/>
          <w:szCs w:val="24"/>
          <w:lang w:eastAsia="ru-RU"/>
        </w:rPr>
        <w:t>966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6018D2">
        <w:rPr>
          <w:szCs w:val="24"/>
        </w:rPr>
        <w:t xml:space="preserve">, успеваемость составила </w:t>
      </w:r>
      <w:r>
        <w:rPr>
          <w:szCs w:val="24"/>
        </w:rPr>
        <w:t>95,96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72,98%;</w:t>
      </w:r>
    </w:p>
    <w:p w:rsidR="004D59CC" w:rsidRPr="006018D2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 xml:space="preserve">- </w:t>
      </w:r>
      <w:r w:rsidRPr="006018D2">
        <w:rPr>
          <w:szCs w:val="24"/>
        </w:rPr>
        <w:t xml:space="preserve">окружающему миру </w:t>
      </w:r>
      <w:r>
        <w:rPr>
          <w:szCs w:val="24"/>
        </w:rPr>
        <w:t xml:space="preserve">-  </w:t>
      </w:r>
      <w:r w:rsidRPr="006018D2">
        <w:rPr>
          <w:rFonts w:eastAsia="Times New Roman"/>
          <w:szCs w:val="24"/>
          <w:lang w:eastAsia="ru-RU"/>
        </w:rPr>
        <w:t xml:space="preserve">970 </w:t>
      </w:r>
      <w:r>
        <w:rPr>
          <w:rFonts w:eastAsia="Times New Roman"/>
          <w:szCs w:val="24"/>
          <w:lang w:eastAsia="ru-RU"/>
        </w:rPr>
        <w:t>обучающихся</w:t>
      </w:r>
      <w:r w:rsidR="0055014C">
        <w:rPr>
          <w:rFonts w:eastAsia="Times New Roman"/>
          <w:szCs w:val="24"/>
          <w:lang w:eastAsia="ru-RU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98,76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68,97%.</w:t>
      </w:r>
    </w:p>
    <w:p w:rsidR="004D59CC" w:rsidRDefault="004D59CC" w:rsidP="00AA59A2">
      <w:pPr>
        <w:pStyle w:val="aff0"/>
        <w:autoSpaceDE w:val="0"/>
        <w:autoSpaceDN w:val="0"/>
        <w:adjustRightInd w:val="0"/>
        <w:ind w:left="0" w:firstLine="0"/>
        <w:rPr>
          <w:szCs w:val="24"/>
        </w:rPr>
      </w:pPr>
      <w:r>
        <w:rPr>
          <w:szCs w:val="24"/>
        </w:rPr>
        <w:tab/>
        <w:t>Обучающи</w:t>
      </w:r>
      <w:r w:rsidR="0055014C">
        <w:rPr>
          <w:szCs w:val="24"/>
        </w:rPr>
        <w:t>еся 5-х классов выполняли работы:</w:t>
      </w:r>
      <w:r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по русскому языку, </w:t>
      </w:r>
      <w:r w:rsidRPr="002E6EC9">
        <w:rPr>
          <w:rFonts w:eastAsia="Times New Roman"/>
          <w:szCs w:val="24"/>
          <w:lang w:eastAsia="ru-RU"/>
        </w:rPr>
        <w:t>909</w:t>
      </w:r>
      <w:r>
        <w:rPr>
          <w:rFonts w:eastAsia="Times New Roman"/>
          <w:szCs w:val="24"/>
          <w:lang w:eastAsia="ru-RU"/>
        </w:rPr>
        <w:t xml:space="preserve"> 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78,33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41,91%;</w:t>
      </w:r>
      <w:r w:rsidRPr="002E6EC9"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 xml:space="preserve">- по </w:t>
      </w:r>
      <w:r w:rsidRPr="002E6EC9">
        <w:rPr>
          <w:szCs w:val="24"/>
        </w:rPr>
        <w:t>математике</w:t>
      </w:r>
      <w:r>
        <w:rPr>
          <w:szCs w:val="24"/>
        </w:rPr>
        <w:t>,</w:t>
      </w:r>
      <w:r w:rsidRPr="002E6EC9">
        <w:rPr>
          <w:szCs w:val="24"/>
        </w:rPr>
        <w:t xml:space="preserve"> </w:t>
      </w:r>
      <w:r w:rsidRPr="002E6EC9">
        <w:rPr>
          <w:rFonts w:eastAsia="Times New Roman"/>
          <w:szCs w:val="24"/>
          <w:lang w:eastAsia="ru-RU"/>
        </w:rPr>
        <w:t xml:space="preserve">913 </w:t>
      </w:r>
      <w:r>
        <w:rPr>
          <w:rFonts w:eastAsia="Times New Roman"/>
          <w:szCs w:val="24"/>
          <w:lang w:eastAsia="ru-RU"/>
        </w:rPr>
        <w:t>обучающихся</w:t>
      </w:r>
      <w:r w:rsidRPr="002E6EC9">
        <w:rPr>
          <w:rFonts w:eastAsia="Times New Roman"/>
          <w:szCs w:val="24"/>
          <w:lang w:eastAsia="ru-RU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75,58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41,18%;</w:t>
      </w:r>
    </w:p>
    <w:p w:rsidR="004D59CC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- по истории, </w:t>
      </w:r>
      <w:r w:rsidRPr="002E6EC9">
        <w:rPr>
          <w:rFonts w:eastAsia="Times New Roman"/>
          <w:szCs w:val="24"/>
          <w:lang w:eastAsia="ru-RU"/>
        </w:rPr>
        <w:t>903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2E6EC9">
        <w:rPr>
          <w:rFonts w:eastAsia="Times New Roman"/>
          <w:szCs w:val="24"/>
          <w:lang w:eastAsia="ru-RU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92,14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48,06%;</w:t>
      </w:r>
    </w:p>
    <w:p w:rsidR="004D59CC" w:rsidRPr="002E6EC9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 xml:space="preserve">- по </w:t>
      </w:r>
      <w:r w:rsidRPr="002E6EC9">
        <w:rPr>
          <w:rFonts w:eastAsia="Times New Roman"/>
          <w:szCs w:val="24"/>
          <w:lang w:eastAsia="ru-RU"/>
        </w:rPr>
        <w:t>биологии</w:t>
      </w:r>
      <w:r>
        <w:rPr>
          <w:rFonts w:eastAsia="Times New Roman"/>
          <w:szCs w:val="24"/>
          <w:lang w:eastAsia="ru-RU"/>
        </w:rPr>
        <w:t>,</w:t>
      </w:r>
      <w:r w:rsidRPr="002E6EC9">
        <w:rPr>
          <w:rFonts w:eastAsia="Times New Roman"/>
          <w:szCs w:val="24"/>
          <w:lang w:eastAsia="ru-RU"/>
        </w:rPr>
        <w:t xml:space="preserve"> 907 </w:t>
      </w:r>
      <w:r>
        <w:rPr>
          <w:rFonts w:eastAsia="Times New Roman"/>
          <w:szCs w:val="24"/>
          <w:lang w:eastAsia="ru-RU"/>
        </w:rPr>
        <w:t xml:space="preserve">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95,37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52,37%.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ab/>
        <w:t xml:space="preserve">Обучающиеся 6-х классов выполнили работу: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 xml:space="preserve">по русскому языку </w:t>
      </w:r>
      <w:r>
        <w:rPr>
          <w:szCs w:val="24"/>
        </w:rPr>
        <w:t xml:space="preserve">- </w:t>
      </w:r>
      <w:r w:rsidRPr="002C21C5">
        <w:rPr>
          <w:szCs w:val="24"/>
        </w:rPr>
        <w:t>788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83,50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45,69%;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>по математике</w:t>
      </w:r>
      <w:r>
        <w:rPr>
          <w:szCs w:val="24"/>
        </w:rPr>
        <w:t xml:space="preserve"> - </w:t>
      </w:r>
      <w:r w:rsidRPr="002C21C5">
        <w:rPr>
          <w:rFonts w:eastAsia="Times New Roman"/>
          <w:szCs w:val="24"/>
          <w:lang w:eastAsia="ru-RU"/>
        </w:rPr>
        <w:t>789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82,89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42,71%;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 xml:space="preserve">по биологии </w:t>
      </w:r>
      <w:r>
        <w:rPr>
          <w:szCs w:val="24"/>
        </w:rPr>
        <w:t xml:space="preserve">- </w:t>
      </w:r>
      <w:r w:rsidRPr="002C21C5">
        <w:rPr>
          <w:rFonts w:eastAsia="Times New Roman"/>
          <w:szCs w:val="24"/>
          <w:lang w:eastAsia="ru-RU"/>
        </w:rPr>
        <w:t>798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2C21C5">
        <w:rPr>
          <w:szCs w:val="24"/>
        </w:rPr>
        <w:t>,</w:t>
      </w:r>
      <w:r>
        <w:rPr>
          <w:szCs w:val="24"/>
        </w:rPr>
        <w:t xml:space="preserve">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92,98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52,76%;</w:t>
      </w:r>
      <w:r w:rsidRPr="002C21C5"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 xml:space="preserve">по географии </w:t>
      </w:r>
      <w:r>
        <w:rPr>
          <w:szCs w:val="24"/>
        </w:rPr>
        <w:t xml:space="preserve">- </w:t>
      </w:r>
      <w:r w:rsidRPr="002C21C5">
        <w:rPr>
          <w:szCs w:val="24"/>
        </w:rPr>
        <w:t>798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93,36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44,11%;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 xml:space="preserve">по обществознанию </w:t>
      </w:r>
      <w:r>
        <w:rPr>
          <w:szCs w:val="24"/>
        </w:rPr>
        <w:t xml:space="preserve">- </w:t>
      </w:r>
      <w:r w:rsidRPr="002C21C5">
        <w:rPr>
          <w:szCs w:val="24"/>
        </w:rPr>
        <w:t>785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91,72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48,03%;</w:t>
      </w:r>
    </w:p>
    <w:p w:rsidR="004D59CC" w:rsidRPr="002C21C5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 xml:space="preserve">- </w:t>
      </w:r>
      <w:r w:rsidRPr="002C21C5">
        <w:rPr>
          <w:szCs w:val="24"/>
        </w:rPr>
        <w:t xml:space="preserve">по истории </w:t>
      </w:r>
      <w:r>
        <w:rPr>
          <w:szCs w:val="24"/>
        </w:rPr>
        <w:t xml:space="preserve">- </w:t>
      </w:r>
      <w:r w:rsidRPr="002C21C5">
        <w:rPr>
          <w:szCs w:val="24"/>
        </w:rPr>
        <w:t>780</w:t>
      </w:r>
      <w:r>
        <w:rPr>
          <w:szCs w:val="24"/>
        </w:rPr>
        <w:t xml:space="preserve"> 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92,44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49,62%.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ab/>
        <w:t>Обучающиеся 7-х классов выполнили</w:t>
      </w:r>
      <w:r w:rsidRPr="002C21C5">
        <w:rPr>
          <w:szCs w:val="24"/>
        </w:rPr>
        <w:t xml:space="preserve"> </w:t>
      </w:r>
      <w:r>
        <w:rPr>
          <w:szCs w:val="24"/>
        </w:rPr>
        <w:t>работу: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>по русскому языку</w:t>
      </w:r>
      <w:r>
        <w:rPr>
          <w:szCs w:val="24"/>
        </w:rPr>
        <w:t>,</w:t>
      </w:r>
      <w:r w:rsidRPr="002C21C5">
        <w:rPr>
          <w:szCs w:val="24"/>
        </w:rPr>
        <w:t xml:space="preserve"> 619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75,61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29,40%;</w:t>
      </w:r>
    </w:p>
    <w:p w:rsidR="004D59CC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 xml:space="preserve">- </w:t>
      </w:r>
      <w:r w:rsidRPr="002C21C5">
        <w:rPr>
          <w:szCs w:val="24"/>
        </w:rPr>
        <w:t>по математике</w:t>
      </w:r>
      <w:r w:rsidR="0055014C">
        <w:rPr>
          <w:szCs w:val="24"/>
        </w:rPr>
        <w:t xml:space="preserve"> - </w:t>
      </w:r>
      <w:r>
        <w:rPr>
          <w:szCs w:val="24"/>
        </w:rPr>
        <w:t xml:space="preserve"> </w:t>
      </w:r>
      <w:r w:rsidRPr="002C21C5">
        <w:rPr>
          <w:rFonts w:eastAsia="Times New Roman"/>
          <w:szCs w:val="24"/>
          <w:lang w:eastAsia="ru-RU"/>
        </w:rPr>
        <w:t xml:space="preserve">495обучающихся,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76,77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28,48%;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rFonts w:eastAsia="Times New Roman"/>
          <w:szCs w:val="24"/>
          <w:lang w:eastAsia="ru-RU"/>
        </w:rPr>
        <w:t xml:space="preserve">- </w:t>
      </w:r>
      <w:r w:rsidR="0055014C">
        <w:rPr>
          <w:szCs w:val="24"/>
        </w:rPr>
        <w:t xml:space="preserve">по истории - </w:t>
      </w:r>
      <w:r>
        <w:rPr>
          <w:szCs w:val="24"/>
        </w:rPr>
        <w:t xml:space="preserve"> </w:t>
      </w:r>
      <w:r w:rsidRPr="002C21C5">
        <w:rPr>
          <w:szCs w:val="24"/>
        </w:rPr>
        <w:t>363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91,46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49,04%;</w:t>
      </w:r>
    </w:p>
    <w:p w:rsidR="004D59CC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szCs w:val="24"/>
        </w:rPr>
        <w:t xml:space="preserve">- </w:t>
      </w:r>
      <w:r w:rsidR="0055014C">
        <w:rPr>
          <w:szCs w:val="24"/>
        </w:rPr>
        <w:t xml:space="preserve">по биологии - </w:t>
      </w:r>
      <w:r w:rsidRPr="002C21C5">
        <w:rPr>
          <w:rFonts w:eastAsia="Times New Roman"/>
          <w:szCs w:val="24"/>
          <w:lang w:eastAsia="ru-RU"/>
        </w:rPr>
        <w:t>374</w:t>
      </w:r>
      <w:r>
        <w:rPr>
          <w:rFonts w:eastAsia="Times New Roman"/>
          <w:szCs w:val="24"/>
          <w:lang w:eastAsia="ru-RU"/>
        </w:rPr>
        <w:t xml:space="preserve"> 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83,96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35,56%;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rFonts w:eastAsia="Times New Roman"/>
          <w:szCs w:val="24"/>
          <w:lang w:eastAsia="ru-RU"/>
        </w:rPr>
        <w:t xml:space="preserve">- </w:t>
      </w:r>
      <w:r>
        <w:rPr>
          <w:szCs w:val="24"/>
        </w:rPr>
        <w:t>по обществознанию</w:t>
      </w:r>
      <w:r w:rsidR="0055014C">
        <w:rPr>
          <w:szCs w:val="24"/>
        </w:rPr>
        <w:t xml:space="preserve"> - </w:t>
      </w:r>
      <w:r>
        <w:rPr>
          <w:szCs w:val="24"/>
        </w:rPr>
        <w:t xml:space="preserve"> </w:t>
      </w:r>
      <w:r w:rsidRPr="002C21C5">
        <w:rPr>
          <w:szCs w:val="24"/>
        </w:rPr>
        <w:t xml:space="preserve">435 </w:t>
      </w:r>
      <w:r>
        <w:rPr>
          <w:szCs w:val="24"/>
        </w:rPr>
        <w:t>обучающихся</w:t>
      </w:r>
      <w:r w:rsidRPr="002C21C5">
        <w:rPr>
          <w:szCs w:val="24"/>
        </w:rPr>
        <w:t>,</w:t>
      </w:r>
      <w:r>
        <w:rPr>
          <w:szCs w:val="24"/>
        </w:rPr>
        <w:t xml:space="preserve">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84,37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31,49%;</w:t>
      </w:r>
      <w:r w:rsidRPr="002C21C5"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="0055014C">
        <w:rPr>
          <w:szCs w:val="24"/>
        </w:rPr>
        <w:t xml:space="preserve">по географии - </w:t>
      </w:r>
      <w:r w:rsidRPr="002C21C5">
        <w:rPr>
          <w:szCs w:val="24"/>
        </w:rPr>
        <w:t>391</w:t>
      </w:r>
      <w:r>
        <w:rPr>
          <w:szCs w:val="24"/>
        </w:rPr>
        <w:t>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80,82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32,23%;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>- по физи</w:t>
      </w:r>
      <w:r w:rsidR="0055014C">
        <w:rPr>
          <w:szCs w:val="24"/>
        </w:rPr>
        <w:t xml:space="preserve">ке - </w:t>
      </w:r>
      <w:r>
        <w:rPr>
          <w:szCs w:val="24"/>
        </w:rPr>
        <w:t xml:space="preserve"> </w:t>
      </w:r>
      <w:r w:rsidRPr="002C21C5">
        <w:rPr>
          <w:szCs w:val="24"/>
        </w:rPr>
        <w:t>378</w:t>
      </w:r>
      <w:r>
        <w:rPr>
          <w:szCs w:val="24"/>
        </w:rPr>
        <w:t xml:space="preserve"> обучающихся</w:t>
      </w:r>
      <w:r w:rsidRPr="002C21C5">
        <w:rPr>
          <w:szCs w:val="24"/>
        </w:rPr>
        <w:t xml:space="preserve">,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>-</w:t>
      </w:r>
      <w:r w:rsidRPr="006018D2">
        <w:rPr>
          <w:szCs w:val="24"/>
        </w:rPr>
        <w:t xml:space="preserve"> </w:t>
      </w:r>
      <w:r>
        <w:rPr>
          <w:szCs w:val="24"/>
        </w:rPr>
        <w:t>79,37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23,81%;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2C21C5">
        <w:rPr>
          <w:szCs w:val="24"/>
        </w:rPr>
        <w:t>по английскому языку</w:t>
      </w:r>
      <w:r w:rsidR="0055014C">
        <w:rPr>
          <w:szCs w:val="24"/>
        </w:rPr>
        <w:t xml:space="preserve"> - </w:t>
      </w:r>
      <w:r w:rsidRPr="002C21C5">
        <w:rPr>
          <w:rFonts w:eastAsia="Times New Roman"/>
          <w:szCs w:val="24"/>
          <w:lang w:eastAsia="ru-RU"/>
        </w:rPr>
        <w:t>31</w:t>
      </w:r>
      <w:r>
        <w:rPr>
          <w:rFonts w:eastAsia="Times New Roman"/>
          <w:szCs w:val="24"/>
          <w:lang w:eastAsia="ru-RU"/>
        </w:rPr>
        <w:t xml:space="preserve"> обучающихся;</w:t>
      </w:r>
      <w:r w:rsidRPr="002E2CF1">
        <w:rPr>
          <w:szCs w:val="24"/>
        </w:rPr>
        <w:t xml:space="preserve">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41,94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32,26%.</w:t>
      </w:r>
    </w:p>
    <w:p w:rsidR="004D59CC" w:rsidRPr="002E2CF1" w:rsidRDefault="004D59CC" w:rsidP="00AA59A2">
      <w:pPr>
        <w:tabs>
          <w:tab w:val="left" w:pos="540"/>
        </w:tabs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ab/>
      </w:r>
      <w:r w:rsidR="00311AE2" w:rsidRPr="002E2CF1">
        <w:rPr>
          <w:szCs w:val="24"/>
        </w:rPr>
        <w:t>Обучающиеся 10</w:t>
      </w:r>
      <w:r w:rsidRPr="002E2CF1">
        <w:rPr>
          <w:szCs w:val="24"/>
        </w:rPr>
        <w:t>-</w:t>
      </w:r>
      <w:r w:rsidR="00311AE2" w:rsidRPr="002E2CF1">
        <w:rPr>
          <w:szCs w:val="24"/>
        </w:rPr>
        <w:t>х классов писали</w:t>
      </w:r>
      <w:r w:rsidR="00FB7987">
        <w:rPr>
          <w:szCs w:val="24"/>
        </w:rPr>
        <w:t xml:space="preserve"> </w:t>
      </w:r>
      <w:r w:rsidR="00311AE2">
        <w:rPr>
          <w:szCs w:val="24"/>
        </w:rPr>
        <w:t>ВПР по</w:t>
      </w:r>
      <w:r>
        <w:rPr>
          <w:szCs w:val="24"/>
        </w:rPr>
        <w:t xml:space="preserve"> географии, </w:t>
      </w:r>
      <w:r w:rsidRPr="002E2CF1">
        <w:rPr>
          <w:szCs w:val="24"/>
        </w:rPr>
        <w:t>135</w:t>
      </w:r>
      <w:r>
        <w:rPr>
          <w:szCs w:val="24"/>
        </w:rPr>
        <w:t xml:space="preserve"> обучающихся, </w:t>
      </w:r>
      <w:r w:rsidRPr="006018D2">
        <w:rPr>
          <w:szCs w:val="24"/>
        </w:rPr>
        <w:t xml:space="preserve">успеваемость составила </w:t>
      </w:r>
      <w:r>
        <w:rPr>
          <w:szCs w:val="24"/>
        </w:rPr>
        <w:t>98,52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57,78%.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ab/>
      </w:r>
      <w:r w:rsidR="00311AE2" w:rsidRPr="00727F15">
        <w:rPr>
          <w:szCs w:val="24"/>
        </w:rPr>
        <w:t>Обучающиеся 11</w:t>
      </w:r>
      <w:r w:rsidRPr="00727F15">
        <w:rPr>
          <w:szCs w:val="24"/>
        </w:rPr>
        <w:t>-</w:t>
      </w:r>
      <w:r w:rsidR="00311AE2" w:rsidRPr="00727F15">
        <w:rPr>
          <w:szCs w:val="24"/>
        </w:rPr>
        <w:t>х классов были</w:t>
      </w:r>
      <w:r w:rsidR="00FB7987">
        <w:rPr>
          <w:szCs w:val="24"/>
        </w:rPr>
        <w:t xml:space="preserve"> участниками ВПР</w:t>
      </w:r>
      <w:r>
        <w:rPr>
          <w:szCs w:val="24"/>
        </w:rPr>
        <w:t>: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890F8F">
        <w:rPr>
          <w:szCs w:val="24"/>
        </w:rPr>
        <w:t>по английскому языку</w:t>
      </w:r>
      <w:r>
        <w:rPr>
          <w:rFonts w:eastAsia="Times New Roman"/>
          <w:szCs w:val="24"/>
          <w:lang w:eastAsia="ru-RU"/>
        </w:rPr>
        <w:t xml:space="preserve">, </w:t>
      </w:r>
      <w:r w:rsidRPr="00890F8F">
        <w:rPr>
          <w:rFonts w:eastAsia="Times New Roman"/>
          <w:szCs w:val="24"/>
          <w:lang w:eastAsia="ru-RU"/>
        </w:rPr>
        <w:t>40 обучающихся</w:t>
      </w:r>
      <w:r w:rsidRPr="00890F8F">
        <w:rPr>
          <w:szCs w:val="24"/>
        </w:rPr>
        <w:t xml:space="preserve">, </w:t>
      </w:r>
      <w:r w:rsidR="00311AE2" w:rsidRPr="006018D2">
        <w:rPr>
          <w:szCs w:val="24"/>
        </w:rPr>
        <w:t xml:space="preserve">успеваемость </w:t>
      </w:r>
      <w:r w:rsidR="00311AE2">
        <w:rPr>
          <w:szCs w:val="24"/>
        </w:rPr>
        <w:t>-</w:t>
      </w:r>
      <w:r w:rsidR="00FB7987">
        <w:rPr>
          <w:szCs w:val="24"/>
        </w:rPr>
        <w:t xml:space="preserve"> </w:t>
      </w:r>
      <w:r>
        <w:rPr>
          <w:szCs w:val="24"/>
        </w:rPr>
        <w:t>87,50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67,50%;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890F8F">
        <w:rPr>
          <w:szCs w:val="24"/>
        </w:rPr>
        <w:t>по немецкому языку</w:t>
      </w:r>
      <w:r>
        <w:rPr>
          <w:szCs w:val="24"/>
        </w:rPr>
        <w:t>,</w:t>
      </w:r>
      <w:r w:rsidRPr="00890F8F">
        <w:rPr>
          <w:szCs w:val="24"/>
        </w:rPr>
        <w:t xml:space="preserve"> </w:t>
      </w:r>
      <w:r>
        <w:rPr>
          <w:szCs w:val="24"/>
        </w:rPr>
        <w:t xml:space="preserve">1 </w:t>
      </w:r>
      <w:r w:rsidR="00311AE2">
        <w:rPr>
          <w:szCs w:val="24"/>
        </w:rPr>
        <w:t>ОО, из</w:t>
      </w:r>
      <w:r>
        <w:rPr>
          <w:szCs w:val="24"/>
        </w:rPr>
        <w:t xml:space="preserve"> них </w:t>
      </w:r>
      <w:r w:rsidRPr="00890F8F">
        <w:rPr>
          <w:szCs w:val="24"/>
        </w:rPr>
        <w:t>5</w:t>
      </w:r>
      <w:r>
        <w:rPr>
          <w:szCs w:val="24"/>
        </w:rPr>
        <w:t xml:space="preserve"> обучающихся</w:t>
      </w:r>
      <w:r w:rsidRPr="00890F8F">
        <w:rPr>
          <w:szCs w:val="24"/>
        </w:rPr>
        <w:t>,</w:t>
      </w:r>
      <w:r>
        <w:rPr>
          <w:szCs w:val="24"/>
        </w:rPr>
        <w:t xml:space="preserve"> </w:t>
      </w:r>
      <w:r w:rsidR="00311AE2">
        <w:rPr>
          <w:szCs w:val="24"/>
        </w:rPr>
        <w:t>успеваемость -</w:t>
      </w:r>
      <w:r w:rsidRPr="006018D2">
        <w:rPr>
          <w:szCs w:val="24"/>
        </w:rPr>
        <w:t xml:space="preserve"> </w:t>
      </w:r>
      <w:r>
        <w:rPr>
          <w:szCs w:val="24"/>
        </w:rPr>
        <w:t>80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0%;</w:t>
      </w:r>
      <w:r w:rsidRPr="00890F8F">
        <w:rPr>
          <w:szCs w:val="24"/>
        </w:rPr>
        <w:t xml:space="preserve"> 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по истории, </w:t>
      </w:r>
      <w:r w:rsidRPr="00890F8F">
        <w:rPr>
          <w:rFonts w:eastAsia="Times New Roman"/>
          <w:szCs w:val="24"/>
          <w:lang w:eastAsia="ru-RU"/>
        </w:rPr>
        <w:t>201</w:t>
      </w:r>
      <w:r w:rsidR="00FB7987">
        <w:rPr>
          <w:rFonts w:eastAsia="Times New Roman"/>
          <w:szCs w:val="24"/>
          <w:lang w:eastAsia="ru-RU"/>
        </w:rPr>
        <w:t xml:space="preserve"> обучающий</w:t>
      </w:r>
      <w:r>
        <w:rPr>
          <w:rFonts w:eastAsia="Times New Roman"/>
          <w:szCs w:val="24"/>
          <w:lang w:eastAsia="ru-RU"/>
        </w:rPr>
        <w:t>ся</w:t>
      </w:r>
      <w:r w:rsidRPr="00890F8F">
        <w:rPr>
          <w:szCs w:val="24"/>
        </w:rPr>
        <w:t xml:space="preserve">,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>-</w:t>
      </w:r>
      <w:r w:rsidRPr="006018D2">
        <w:rPr>
          <w:szCs w:val="24"/>
        </w:rPr>
        <w:t xml:space="preserve"> </w:t>
      </w:r>
      <w:r>
        <w:rPr>
          <w:szCs w:val="24"/>
        </w:rPr>
        <w:t>95,52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63,18%;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890F8F">
        <w:rPr>
          <w:szCs w:val="24"/>
        </w:rPr>
        <w:t>по географии</w:t>
      </w:r>
      <w:r>
        <w:rPr>
          <w:szCs w:val="24"/>
        </w:rPr>
        <w:t xml:space="preserve">, 12 ОО из них </w:t>
      </w:r>
      <w:r w:rsidRPr="00890F8F">
        <w:rPr>
          <w:rFonts w:eastAsia="Times New Roman"/>
          <w:szCs w:val="24"/>
          <w:lang w:eastAsia="ru-RU"/>
        </w:rPr>
        <w:t>95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890F8F">
        <w:rPr>
          <w:szCs w:val="24"/>
        </w:rPr>
        <w:t xml:space="preserve">, </w:t>
      </w:r>
      <w:r w:rsidRPr="006018D2">
        <w:rPr>
          <w:szCs w:val="24"/>
        </w:rPr>
        <w:t>успеваемость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97,89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57,89%;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890F8F">
        <w:rPr>
          <w:szCs w:val="24"/>
        </w:rPr>
        <w:t>по химии</w:t>
      </w:r>
      <w:r>
        <w:rPr>
          <w:szCs w:val="24"/>
        </w:rPr>
        <w:t xml:space="preserve">, 10 ОО из них </w:t>
      </w:r>
      <w:r w:rsidRPr="00890F8F">
        <w:rPr>
          <w:rFonts w:eastAsia="Times New Roman"/>
          <w:szCs w:val="24"/>
          <w:lang w:eastAsia="ru-RU"/>
        </w:rPr>
        <w:t>107</w:t>
      </w:r>
      <w:r>
        <w:rPr>
          <w:rFonts w:eastAsia="Times New Roman"/>
          <w:szCs w:val="24"/>
          <w:lang w:eastAsia="ru-RU"/>
        </w:rPr>
        <w:t xml:space="preserve"> обучающихся</w:t>
      </w:r>
      <w:r w:rsidRPr="00890F8F">
        <w:rPr>
          <w:szCs w:val="24"/>
        </w:rPr>
        <w:t xml:space="preserve">, </w:t>
      </w:r>
      <w:r w:rsidRPr="006018D2">
        <w:rPr>
          <w:szCs w:val="24"/>
        </w:rPr>
        <w:t>успеваемость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90,65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55,14%;</w:t>
      </w:r>
    </w:p>
    <w:p w:rsidR="004D59CC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по физике, 13 ОО из них </w:t>
      </w:r>
      <w:r w:rsidRPr="00890F8F">
        <w:rPr>
          <w:szCs w:val="24"/>
        </w:rPr>
        <w:t>133</w:t>
      </w:r>
      <w:r>
        <w:rPr>
          <w:szCs w:val="24"/>
        </w:rPr>
        <w:t xml:space="preserve"> обучающихся</w:t>
      </w:r>
      <w:r w:rsidRPr="00890F8F">
        <w:rPr>
          <w:szCs w:val="24"/>
        </w:rPr>
        <w:t xml:space="preserve">,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93,23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42,86%;</w:t>
      </w:r>
    </w:p>
    <w:p w:rsidR="004D59CC" w:rsidRPr="00890F8F" w:rsidRDefault="004D59CC" w:rsidP="00AA59A2">
      <w:pPr>
        <w:tabs>
          <w:tab w:val="left" w:pos="540"/>
        </w:tabs>
        <w:ind w:firstLine="0"/>
        <w:rPr>
          <w:szCs w:val="24"/>
        </w:rPr>
      </w:pPr>
      <w:r>
        <w:rPr>
          <w:szCs w:val="24"/>
        </w:rPr>
        <w:t xml:space="preserve">- </w:t>
      </w:r>
      <w:r w:rsidRPr="00890F8F">
        <w:rPr>
          <w:szCs w:val="24"/>
        </w:rPr>
        <w:t xml:space="preserve">по биологии </w:t>
      </w:r>
      <w:r>
        <w:rPr>
          <w:szCs w:val="24"/>
        </w:rPr>
        <w:t xml:space="preserve">15 ОО из них </w:t>
      </w:r>
      <w:r w:rsidRPr="00890F8F">
        <w:rPr>
          <w:szCs w:val="24"/>
        </w:rPr>
        <w:t>115</w:t>
      </w:r>
      <w:r>
        <w:rPr>
          <w:szCs w:val="24"/>
        </w:rPr>
        <w:t xml:space="preserve"> обучающихся, </w:t>
      </w:r>
      <w:r w:rsidRPr="006018D2">
        <w:rPr>
          <w:szCs w:val="24"/>
        </w:rPr>
        <w:t xml:space="preserve">успеваемость </w:t>
      </w:r>
      <w:r w:rsidR="00FB7987">
        <w:rPr>
          <w:szCs w:val="24"/>
        </w:rPr>
        <w:t xml:space="preserve">- </w:t>
      </w:r>
      <w:r w:rsidRPr="006018D2">
        <w:rPr>
          <w:szCs w:val="24"/>
        </w:rPr>
        <w:t xml:space="preserve"> </w:t>
      </w:r>
      <w:r>
        <w:rPr>
          <w:szCs w:val="24"/>
        </w:rPr>
        <w:t>87,83</w:t>
      </w:r>
      <w:r w:rsidRPr="006018D2">
        <w:rPr>
          <w:szCs w:val="24"/>
        </w:rPr>
        <w:t xml:space="preserve">%, качество – </w:t>
      </w:r>
      <w:r>
        <w:rPr>
          <w:szCs w:val="24"/>
        </w:rPr>
        <w:t>50,43%</w:t>
      </w:r>
      <w:r w:rsidRPr="00890F8F">
        <w:rPr>
          <w:szCs w:val="24"/>
        </w:rPr>
        <w:t>.</w:t>
      </w:r>
    </w:p>
    <w:p w:rsidR="004D59CC" w:rsidRPr="008E1575" w:rsidRDefault="00FB7987" w:rsidP="00AA59A2">
      <w:pPr>
        <w:shd w:val="clear" w:color="auto" w:fill="FFFFFF"/>
        <w:autoSpaceDE w:val="0"/>
        <w:autoSpaceDN w:val="0"/>
        <w:adjustRightInd w:val="0"/>
        <w:ind w:firstLine="567"/>
        <w:rPr>
          <w:szCs w:val="24"/>
        </w:rPr>
      </w:pPr>
      <w:r>
        <w:rPr>
          <w:szCs w:val="24"/>
        </w:rPr>
        <w:t xml:space="preserve">Анализ результатов ВПР показал, </w:t>
      </w:r>
      <w:r w:rsidR="00311AE2">
        <w:rPr>
          <w:szCs w:val="24"/>
        </w:rPr>
        <w:t xml:space="preserve">что </w:t>
      </w:r>
      <w:r w:rsidR="00311AE2" w:rsidRPr="008E1575">
        <w:rPr>
          <w:szCs w:val="24"/>
        </w:rPr>
        <w:t>уровень</w:t>
      </w:r>
      <w:r w:rsidR="004D59CC" w:rsidRPr="008E1575">
        <w:rPr>
          <w:szCs w:val="24"/>
        </w:rPr>
        <w:t xml:space="preserve"> овладения</w:t>
      </w:r>
      <w:r>
        <w:rPr>
          <w:szCs w:val="24"/>
        </w:rPr>
        <w:t xml:space="preserve"> о</w:t>
      </w:r>
      <w:r w:rsidRPr="008E1575">
        <w:rPr>
          <w:szCs w:val="24"/>
        </w:rPr>
        <w:t>буча</w:t>
      </w:r>
      <w:r>
        <w:rPr>
          <w:szCs w:val="24"/>
        </w:rPr>
        <w:t>ю</w:t>
      </w:r>
      <w:r w:rsidRPr="008E1575">
        <w:rPr>
          <w:szCs w:val="24"/>
        </w:rPr>
        <w:t>щимися</w:t>
      </w:r>
      <w:r>
        <w:rPr>
          <w:szCs w:val="24"/>
        </w:rPr>
        <w:t xml:space="preserve"> базовыми компетенциями </w:t>
      </w:r>
      <w:r w:rsidR="00311AE2">
        <w:rPr>
          <w:szCs w:val="24"/>
        </w:rPr>
        <w:t xml:space="preserve">и </w:t>
      </w:r>
      <w:r w:rsidR="00311AE2" w:rsidRPr="008E1575">
        <w:rPr>
          <w:szCs w:val="24"/>
        </w:rPr>
        <w:t>находится</w:t>
      </w:r>
      <w:r w:rsidR="00311AE2">
        <w:rPr>
          <w:szCs w:val="24"/>
        </w:rPr>
        <w:t xml:space="preserve">, </w:t>
      </w:r>
      <w:r w:rsidR="00311AE2" w:rsidRPr="008E1575">
        <w:rPr>
          <w:szCs w:val="24"/>
        </w:rPr>
        <w:t>в</w:t>
      </w:r>
      <w:r w:rsidR="004D59CC" w:rsidRPr="008E1575">
        <w:rPr>
          <w:szCs w:val="24"/>
        </w:rPr>
        <w:t xml:space="preserve"> целом</w:t>
      </w:r>
      <w:r>
        <w:rPr>
          <w:szCs w:val="24"/>
        </w:rPr>
        <w:t>,</w:t>
      </w:r>
      <w:r w:rsidR="004D59CC" w:rsidRPr="008E1575">
        <w:rPr>
          <w:szCs w:val="24"/>
        </w:rPr>
        <w:t xml:space="preserve"> в границах среднего уровня, причем тенденция такова, что наблюдается некоторое выравнивание овладения умениями на базовом уровне, при этом увеличивается количество не справившихся с работой и уменьшается число выполнивших ее на высоком уровне. Это может свидетельствовать о том, что учебный процесс в целом направлен на «среднего» ученика, а обучающиеся с более высокой, а также низкой учебной мотивацией не получают должного сопровождения.</w:t>
      </w:r>
      <w:r w:rsidR="004D59CC">
        <w:rPr>
          <w:szCs w:val="24"/>
        </w:rPr>
        <w:t xml:space="preserve"> </w:t>
      </w:r>
      <w:r>
        <w:rPr>
          <w:szCs w:val="24"/>
        </w:rPr>
        <w:t>Педагогам н</w:t>
      </w:r>
      <w:r w:rsidR="004D59CC" w:rsidRPr="008E1575">
        <w:rPr>
          <w:szCs w:val="24"/>
        </w:rPr>
        <w:t xml:space="preserve">еобходимо использовать не </w:t>
      </w:r>
      <w:r w:rsidR="004D59CC" w:rsidRPr="008E1575">
        <w:rPr>
          <w:szCs w:val="24"/>
        </w:rPr>
        <w:lastRenderedPageBreak/>
        <w:t>информирующие принципы преподавания, позволяющие сделать процесс обучения активным и осознанным.</w:t>
      </w:r>
    </w:p>
    <w:p w:rsidR="004D59CC" w:rsidRDefault="004D59CC" w:rsidP="00AA59A2">
      <w:pPr>
        <w:tabs>
          <w:tab w:val="left" w:pos="709"/>
        </w:tabs>
        <w:ind w:firstLine="0"/>
        <w:rPr>
          <w:szCs w:val="24"/>
        </w:rPr>
      </w:pPr>
      <w:r>
        <w:rPr>
          <w:szCs w:val="24"/>
        </w:rPr>
        <w:tab/>
      </w:r>
      <w:r w:rsidRPr="00B5389F">
        <w:rPr>
          <w:szCs w:val="24"/>
        </w:rPr>
        <w:t xml:space="preserve">В целом, по итогам года успеваемость составила </w:t>
      </w:r>
      <w:r>
        <w:rPr>
          <w:szCs w:val="24"/>
        </w:rPr>
        <w:t>88,70</w:t>
      </w:r>
      <w:r w:rsidRPr="00B5389F">
        <w:rPr>
          <w:szCs w:val="24"/>
        </w:rPr>
        <w:t xml:space="preserve">%, качество знаний – </w:t>
      </w:r>
      <w:r>
        <w:rPr>
          <w:szCs w:val="24"/>
        </w:rPr>
        <w:t>48,44</w:t>
      </w:r>
      <w:r w:rsidRPr="00B5389F">
        <w:rPr>
          <w:szCs w:val="24"/>
        </w:rPr>
        <w:t xml:space="preserve"> %, данные показатели практически соответствуют уровню прошлого года</w:t>
      </w:r>
      <w:r>
        <w:rPr>
          <w:szCs w:val="24"/>
        </w:rPr>
        <w:t>.</w:t>
      </w:r>
    </w:p>
    <w:p w:rsidR="00FB7987" w:rsidRDefault="00FB7987" w:rsidP="00AA59A2">
      <w:pPr>
        <w:tabs>
          <w:tab w:val="left" w:pos="709"/>
        </w:tabs>
        <w:ind w:firstLine="0"/>
        <w:rPr>
          <w:szCs w:val="24"/>
        </w:rPr>
      </w:pPr>
      <w:r>
        <w:rPr>
          <w:szCs w:val="24"/>
        </w:rPr>
        <w:tab/>
        <w:t xml:space="preserve">По итогам проведения </w:t>
      </w:r>
      <w:r w:rsidR="00311AE2">
        <w:rPr>
          <w:szCs w:val="24"/>
        </w:rPr>
        <w:t>ВПР Рособнадзором</w:t>
      </w:r>
      <w:r>
        <w:rPr>
          <w:szCs w:val="24"/>
        </w:rPr>
        <w:t xml:space="preserve"> определены 4 ОО с признаками необъективности оценивания работ: МКОУ СОШ № 10 г. Бирюсинска, МКОУ Мирнинская СОШ, МКОУ Джогинская СОШ, МКОУ Шелаевская СОШ.</w:t>
      </w:r>
    </w:p>
    <w:p w:rsidR="005817F1" w:rsidRDefault="00FB7987" w:rsidP="005817F1">
      <w:pPr>
        <w:tabs>
          <w:tab w:val="left" w:pos="709"/>
        </w:tabs>
        <w:ind w:firstLine="0"/>
        <w:rPr>
          <w:szCs w:val="24"/>
        </w:rPr>
      </w:pPr>
      <w:r>
        <w:rPr>
          <w:szCs w:val="24"/>
        </w:rPr>
        <w:tab/>
        <w:t xml:space="preserve">По результатам данного анализа, в муниципалитете сформирован план </w:t>
      </w:r>
      <w:r w:rsidR="00BE27CB">
        <w:rPr>
          <w:szCs w:val="24"/>
        </w:rPr>
        <w:t xml:space="preserve">работы по недопущению необъективного проведения ВПР, состоялись собеседования </w:t>
      </w:r>
      <w:r w:rsidR="00311AE2">
        <w:rPr>
          <w:szCs w:val="24"/>
        </w:rPr>
        <w:t>в каждый руководитель</w:t>
      </w:r>
      <w:r w:rsidR="00BE27CB">
        <w:rPr>
          <w:szCs w:val="24"/>
        </w:rPr>
        <w:t xml:space="preserve">, вопрос рассмотрен на совещании руководителей, организованы тематические выездные </w:t>
      </w:r>
      <w:r w:rsidR="00311AE2">
        <w:rPr>
          <w:szCs w:val="24"/>
        </w:rPr>
        <w:t>консультации в</w:t>
      </w:r>
      <w:r w:rsidR="00BE27CB">
        <w:rPr>
          <w:szCs w:val="24"/>
        </w:rPr>
        <w:t xml:space="preserve"> вышеназванные ОО. </w:t>
      </w:r>
    </w:p>
    <w:p w:rsidR="005817F1" w:rsidRDefault="005817F1" w:rsidP="005817F1">
      <w:pPr>
        <w:tabs>
          <w:tab w:val="left" w:pos="709"/>
        </w:tabs>
        <w:ind w:firstLine="0"/>
        <w:rPr>
          <w:color w:val="000000"/>
          <w:lang w:bidi="ru-RU"/>
        </w:rPr>
      </w:pPr>
      <w:r>
        <w:rPr>
          <w:szCs w:val="24"/>
        </w:rPr>
        <w:tab/>
      </w:r>
      <w:r>
        <w:t xml:space="preserve">Информационная открытость деятельности системы образования Тайшетского района осуществляется в соответствии </w:t>
      </w:r>
      <w:r>
        <w:rPr>
          <w:color w:val="000000"/>
          <w:lang w:bidi="ru-RU"/>
        </w:rPr>
        <w:t>со статьей 29, статьей89 и статьей 97</w:t>
      </w:r>
      <w:r w:rsidRPr="00037512">
        <w:rPr>
          <w:color w:val="000000"/>
          <w:lang w:bidi="ru-RU"/>
        </w:rPr>
        <w:t xml:space="preserve"> Федерального закона от 29 декабря 2012 года № 273-ФЗ «Об обра</w:t>
      </w:r>
      <w:r>
        <w:rPr>
          <w:color w:val="000000"/>
          <w:lang w:bidi="ru-RU"/>
        </w:rPr>
        <w:t>зовании в Российской Федерации»; п</w:t>
      </w:r>
      <w:r w:rsidRPr="004A0A42">
        <w:rPr>
          <w:color w:val="000000"/>
          <w:lang w:bidi="ru-RU"/>
        </w:rPr>
        <w:t>остановление</w:t>
      </w:r>
      <w:r>
        <w:rPr>
          <w:color w:val="000000"/>
          <w:lang w:bidi="ru-RU"/>
        </w:rPr>
        <w:t>м</w:t>
      </w:r>
      <w:r w:rsidRPr="004A0A42">
        <w:rPr>
          <w:color w:val="000000"/>
          <w:lang w:bidi="ru-RU"/>
        </w:rPr>
        <w:t xml:space="preserve"> Правительс</w:t>
      </w:r>
      <w:r>
        <w:rPr>
          <w:color w:val="000000"/>
          <w:lang w:bidi="ru-RU"/>
        </w:rPr>
        <w:t xml:space="preserve">тва РФ от 10 июля 2013 г. N 582 </w:t>
      </w:r>
      <w:r w:rsidRPr="004A0A42">
        <w:rPr>
          <w:color w:val="000000"/>
          <w:lang w:bidi="ru-RU"/>
        </w:rPr>
        <w:t>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</w:t>
      </w:r>
      <w:r>
        <w:rPr>
          <w:color w:val="000000"/>
          <w:lang w:bidi="ru-RU"/>
        </w:rPr>
        <w:t xml:space="preserve">; требованиями к структуре официального сайта образовательной организации в информационно-телекоммуникационной сети «Интернет» и формату предоставления на нем информации, утвержденными приказом Министерства образования и науки Российской Федерации и Федеральной службы по надзору в сфере образования и науки от 29 мая 2014 года № 785. Управлением образования регулярно производится мониторинг сайтов образовательных организаций на соответствие требованиям и правилам размещения информации. </w:t>
      </w:r>
    </w:p>
    <w:p w:rsidR="005817F1" w:rsidRDefault="005817F1" w:rsidP="005817F1">
      <w:pPr>
        <w:tabs>
          <w:tab w:val="left" w:pos="709"/>
        </w:tabs>
        <w:ind w:firstLine="0"/>
        <w:rPr>
          <w:lang w:bidi="ru-RU"/>
        </w:rPr>
      </w:pPr>
      <w:r>
        <w:rPr>
          <w:color w:val="000000"/>
          <w:lang w:bidi="ru-RU"/>
        </w:rPr>
        <w:tab/>
        <w:t>На официальном сайте Управления образования размещена вся необходимая информация для граждан об образовании в Тайшетском районе. Посетители сайта могут ознакомиться с актуальной информацией и мероприятиями. При помощи интернет-приемной имеется возможность обратиться с интересующим вопросом к специалистам Управления образования, методистам МКУ «Центр развития образования» и получить незамедлительно ответ или консультацию.</w:t>
      </w:r>
    </w:p>
    <w:p w:rsidR="00617FBF" w:rsidRDefault="00617FBF" w:rsidP="005C5EF2">
      <w:pPr>
        <w:spacing w:after="160"/>
        <w:ind w:firstLine="0"/>
        <w:jc w:val="left"/>
        <w:rPr>
          <w:rFonts w:eastAsia="Times New Roman"/>
          <w:b/>
          <w:szCs w:val="24"/>
        </w:rPr>
      </w:pPr>
      <w:r w:rsidRPr="005817F1">
        <w:br w:type="page"/>
      </w:r>
    </w:p>
    <w:p w:rsidR="00617FBF" w:rsidRDefault="0098775A" w:rsidP="00A629C3">
      <w:pPr>
        <w:pStyle w:val="3"/>
      </w:pPr>
      <w:bookmarkStart w:id="48" w:name="_Toc495354748"/>
      <w:bookmarkStart w:id="49" w:name="_Toc48217281"/>
      <w:bookmarkStart w:id="50" w:name="_Toc54428851"/>
      <w:r>
        <w:lastRenderedPageBreak/>
        <w:t>2.7</w:t>
      </w:r>
      <w:r w:rsidR="00617FBF">
        <w:t>. Сведения о создании условий социализации и самореализации молодежи (в том числе лиц, обучающихся по уровням и видам образования)</w:t>
      </w:r>
      <w:bookmarkEnd w:id="48"/>
      <w:bookmarkEnd w:id="49"/>
      <w:bookmarkEnd w:id="50"/>
    </w:p>
    <w:p w:rsidR="00CA6139" w:rsidRPr="00D9172E" w:rsidRDefault="00CA6139" w:rsidP="00CA6139">
      <w:pPr>
        <w:shd w:val="clear" w:color="auto" w:fill="FFFFFF"/>
        <w:ind w:firstLine="426"/>
        <w:rPr>
          <w:lang w:eastAsia="ru-RU"/>
        </w:rPr>
      </w:pPr>
      <w:r w:rsidRPr="00F20E8E">
        <w:rPr>
          <w:lang w:eastAsia="ru-RU"/>
        </w:rPr>
        <w:t xml:space="preserve">Организация профориентационной работы </w:t>
      </w:r>
      <w:r w:rsidRPr="00D9172E">
        <w:rPr>
          <w:lang w:eastAsia="ru-RU"/>
        </w:rPr>
        <w:t xml:space="preserve">в образовательных организациях Тайшетского района </w:t>
      </w:r>
      <w:r w:rsidRPr="00F20E8E">
        <w:rPr>
          <w:lang w:eastAsia="ru-RU"/>
        </w:rPr>
        <w:t xml:space="preserve">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 </w:t>
      </w:r>
    </w:p>
    <w:p w:rsidR="00CA6139" w:rsidRDefault="00CA6139" w:rsidP="00CA6139">
      <w:pPr>
        <w:ind w:firstLine="426"/>
      </w:pPr>
      <w:r w:rsidRPr="009A0A75">
        <w:t xml:space="preserve">Целью профориентационной работы в </w:t>
      </w:r>
      <w:r>
        <w:t xml:space="preserve">образовательных организациях </w:t>
      </w:r>
      <w:r w:rsidRPr="009A0A75">
        <w:t>является создание эффективных условий для профессионального самоопределения обучающихся в соответствии со своими возможностями, способностями и склонностями.</w:t>
      </w:r>
    </w:p>
    <w:p w:rsidR="00CA6139" w:rsidRDefault="00CA6139" w:rsidP="00CA6139">
      <w:pPr>
        <w:ind w:firstLine="426"/>
      </w:pPr>
      <w:r w:rsidRPr="009A0A75">
        <w:t xml:space="preserve">Задачи: </w:t>
      </w:r>
    </w:p>
    <w:p w:rsidR="00CA6139" w:rsidRDefault="00CA6139" w:rsidP="00CA6139">
      <w:pPr>
        <w:ind w:firstLine="426"/>
      </w:pPr>
      <w:r w:rsidRPr="009A0A75">
        <w:t>-</w:t>
      </w:r>
      <w:r>
        <w:t xml:space="preserve"> </w:t>
      </w:r>
      <w:r w:rsidRPr="009A0A75">
        <w:t xml:space="preserve">формирование профессиональных интересов и развитие склонностей и способностей учащихся через привлечение учащихся к участию в профпробах, экскурсиях; </w:t>
      </w:r>
    </w:p>
    <w:p w:rsidR="00CA6139" w:rsidRDefault="00CA6139" w:rsidP="00CA6139">
      <w:pPr>
        <w:ind w:firstLine="426"/>
      </w:pPr>
      <w:r w:rsidRPr="009A0A75">
        <w:t>-</w:t>
      </w:r>
      <w:r>
        <w:t xml:space="preserve"> </w:t>
      </w:r>
      <w:r w:rsidRPr="009A0A75">
        <w:t>информирование учащихся о потребностях в кадрах местных и городских предприятий, о профессиях, путях их приобретения, возможностях трудоустройства;</w:t>
      </w:r>
    </w:p>
    <w:p w:rsidR="00CA6139" w:rsidRDefault="00CA6139" w:rsidP="00CA6139">
      <w:pPr>
        <w:ind w:firstLine="426"/>
      </w:pPr>
      <w:r w:rsidRPr="009A0A75">
        <w:t>-</w:t>
      </w:r>
      <w:r>
        <w:t xml:space="preserve"> </w:t>
      </w:r>
      <w:r w:rsidRPr="009A0A75">
        <w:t>выявление профессиональных интересов и склонностей, изучение личностных особенностей и мотивов профессиональной направленности учащихся</w:t>
      </w:r>
      <w:r>
        <w:t>.</w:t>
      </w:r>
    </w:p>
    <w:p w:rsidR="00CA6139" w:rsidRPr="00F20E8E" w:rsidRDefault="00CA6139" w:rsidP="00CA6139">
      <w:pPr>
        <w:shd w:val="clear" w:color="auto" w:fill="FFFFFF"/>
        <w:ind w:firstLine="426"/>
        <w:rPr>
          <w:lang w:eastAsia="ru-RU"/>
        </w:rPr>
      </w:pPr>
      <w:r w:rsidRPr="00F20E8E">
        <w:rPr>
          <w:lang w:eastAsia="ru-RU"/>
        </w:rPr>
        <w:t xml:space="preserve">В </w:t>
      </w:r>
      <w:r w:rsidRPr="00D9172E">
        <w:rPr>
          <w:lang w:eastAsia="ru-RU"/>
        </w:rPr>
        <w:t xml:space="preserve">образовательных организациях </w:t>
      </w:r>
      <w:r w:rsidRPr="00F20E8E">
        <w:rPr>
          <w:lang w:eastAsia="ru-RU"/>
        </w:rPr>
        <w:t>утвержден</w:t>
      </w:r>
      <w:r w:rsidRPr="00D9172E">
        <w:rPr>
          <w:lang w:eastAsia="ru-RU"/>
        </w:rPr>
        <w:t>ы</w:t>
      </w:r>
      <w:r w:rsidRPr="00F20E8E">
        <w:rPr>
          <w:lang w:eastAsia="ru-RU"/>
        </w:rPr>
        <w:t xml:space="preserve"> план</w:t>
      </w:r>
      <w:r w:rsidRPr="00D9172E">
        <w:rPr>
          <w:lang w:eastAsia="ru-RU"/>
        </w:rPr>
        <w:t>ы</w:t>
      </w:r>
      <w:r w:rsidRPr="00F20E8E">
        <w:rPr>
          <w:lang w:eastAsia="ru-RU"/>
        </w:rPr>
        <w:t xml:space="preserve"> профориентационной работы, являющийся частью плана работы школы на учебный год.</w:t>
      </w:r>
    </w:p>
    <w:p w:rsidR="00CA6139" w:rsidRPr="00F20E8E" w:rsidRDefault="00CA6139" w:rsidP="00CA6139">
      <w:pPr>
        <w:shd w:val="clear" w:color="auto" w:fill="FFFFFF"/>
        <w:ind w:firstLine="426"/>
        <w:rPr>
          <w:lang w:eastAsia="ru-RU"/>
        </w:rPr>
      </w:pPr>
      <w:r w:rsidRPr="00F20E8E">
        <w:rPr>
          <w:lang w:eastAsia="ru-RU"/>
        </w:rPr>
        <w:t>При организации профориентационной работы в школе соблюдаются следующие принципы:</w:t>
      </w:r>
    </w:p>
    <w:p w:rsidR="00CA6139" w:rsidRPr="00D9172E" w:rsidRDefault="00CA6139" w:rsidP="00CA6139">
      <w:pPr>
        <w:pStyle w:val="aff0"/>
        <w:numPr>
          <w:ilvl w:val="0"/>
          <w:numId w:val="27"/>
        </w:numPr>
        <w:shd w:val="clear" w:color="auto" w:fill="FFFFFF"/>
        <w:tabs>
          <w:tab w:val="left" w:pos="284"/>
        </w:tabs>
        <w:ind w:left="0" w:firstLine="426"/>
        <w:rPr>
          <w:szCs w:val="24"/>
          <w:lang w:eastAsia="ru-RU"/>
        </w:rPr>
      </w:pPr>
      <w:r w:rsidRPr="00D9172E">
        <w:rPr>
          <w:bCs/>
          <w:szCs w:val="24"/>
          <w:lang w:eastAsia="ru-RU"/>
        </w:rPr>
        <w:t>Систематичность и преемственность.</w:t>
      </w:r>
      <w:r w:rsidRPr="00D9172E">
        <w:rPr>
          <w:szCs w:val="24"/>
          <w:lang w:eastAsia="ru-RU"/>
        </w:rPr>
        <w:t> </w:t>
      </w:r>
    </w:p>
    <w:p w:rsidR="00CA6139" w:rsidRPr="00D9172E" w:rsidRDefault="00CA6139" w:rsidP="00CA6139">
      <w:pPr>
        <w:pStyle w:val="aff0"/>
        <w:numPr>
          <w:ilvl w:val="0"/>
          <w:numId w:val="27"/>
        </w:numPr>
        <w:shd w:val="clear" w:color="auto" w:fill="FFFFFF"/>
        <w:tabs>
          <w:tab w:val="left" w:pos="284"/>
        </w:tabs>
        <w:ind w:left="0" w:firstLine="426"/>
        <w:rPr>
          <w:szCs w:val="24"/>
          <w:lang w:eastAsia="ru-RU"/>
        </w:rPr>
      </w:pPr>
      <w:r w:rsidRPr="00D9172E">
        <w:rPr>
          <w:bCs/>
          <w:szCs w:val="24"/>
          <w:lang w:eastAsia="ru-RU"/>
        </w:rPr>
        <w:t>Дифференцированный и индивидуальный подход</w:t>
      </w:r>
      <w:r w:rsidRPr="00D9172E">
        <w:rPr>
          <w:szCs w:val="24"/>
          <w:lang w:eastAsia="ru-RU"/>
        </w:rPr>
        <w:t> к обучающимся.</w:t>
      </w:r>
    </w:p>
    <w:p w:rsidR="00CA6139" w:rsidRPr="00F20E8E" w:rsidRDefault="00CA6139" w:rsidP="00134184">
      <w:pPr>
        <w:shd w:val="clear" w:color="auto" w:fill="FFFFFF"/>
        <w:tabs>
          <w:tab w:val="left" w:pos="284"/>
        </w:tabs>
        <w:ind w:firstLine="426"/>
        <w:rPr>
          <w:lang w:eastAsia="ru-RU"/>
        </w:rPr>
      </w:pPr>
      <w:r w:rsidRPr="00F20E8E">
        <w:rPr>
          <w:lang w:eastAsia="ru-RU"/>
        </w:rPr>
        <w:t> 3) </w:t>
      </w:r>
      <w:r w:rsidRPr="00D9172E">
        <w:rPr>
          <w:bCs/>
          <w:lang w:eastAsia="ru-RU"/>
        </w:rPr>
        <w:t>Оптимальное</w:t>
      </w:r>
      <w:r w:rsidR="00134184">
        <w:rPr>
          <w:bCs/>
          <w:lang w:eastAsia="ru-RU"/>
        </w:rPr>
        <w:t xml:space="preserve">   </w:t>
      </w:r>
      <w:r w:rsidRPr="00D9172E">
        <w:rPr>
          <w:bCs/>
          <w:lang w:eastAsia="ru-RU"/>
        </w:rPr>
        <w:t>сочетание</w:t>
      </w:r>
      <w:r w:rsidRPr="00F20E8E">
        <w:rPr>
          <w:lang w:eastAsia="ru-RU"/>
        </w:rPr>
        <w:t> </w:t>
      </w:r>
      <w:r w:rsidR="00134184">
        <w:rPr>
          <w:lang w:eastAsia="ru-RU"/>
        </w:rPr>
        <w:t xml:space="preserve">   </w:t>
      </w:r>
      <w:r w:rsidR="00311AE2" w:rsidRPr="00F20E8E">
        <w:rPr>
          <w:lang w:eastAsia="ru-RU"/>
        </w:rPr>
        <w:t>массовых,</w:t>
      </w:r>
      <w:r w:rsidR="00311AE2">
        <w:rPr>
          <w:lang w:eastAsia="ru-RU"/>
        </w:rPr>
        <w:t xml:space="preserve"> групповых</w:t>
      </w:r>
      <w:r w:rsidR="00134184">
        <w:rPr>
          <w:lang w:eastAsia="ru-RU"/>
        </w:rPr>
        <w:t xml:space="preserve"> и </w:t>
      </w:r>
      <w:r w:rsidRPr="00F20E8E">
        <w:rPr>
          <w:lang w:eastAsia="ru-RU"/>
        </w:rPr>
        <w:t>индивидуальных </w:t>
      </w:r>
      <w:r w:rsidRPr="00D9172E">
        <w:rPr>
          <w:bCs/>
          <w:lang w:eastAsia="ru-RU"/>
        </w:rPr>
        <w:t>форм</w:t>
      </w:r>
      <w:r w:rsidRPr="00F20E8E">
        <w:rPr>
          <w:lang w:eastAsia="ru-RU"/>
        </w:rPr>
        <w:t> профориентационной работы с обучающимися.</w:t>
      </w:r>
    </w:p>
    <w:p w:rsidR="00CA6139" w:rsidRPr="00F20E8E" w:rsidRDefault="00CA6139" w:rsidP="00CA6139">
      <w:pPr>
        <w:shd w:val="clear" w:color="auto" w:fill="FFFFFF"/>
        <w:tabs>
          <w:tab w:val="left" w:pos="284"/>
        </w:tabs>
        <w:ind w:firstLine="426"/>
        <w:rPr>
          <w:lang w:eastAsia="ru-RU"/>
        </w:rPr>
      </w:pPr>
      <w:r w:rsidRPr="00F20E8E">
        <w:rPr>
          <w:lang w:eastAsia="ru-RU"/>
        </w:rPr>
        <w:t>4) </w:t>
      </w:r>
      <w:r w:rsidRPr="00D9172E">
        <w:rPr>
          <w:bCs/>
          <w:lang w:eastAsia="ru-RU"/>
        </w:rPr>
        <w:t>Взаимосвязь</w:t>
      </w:r>
      <w:r w:rsidRPr="00F20E8E">
        <w:rPr>
          <w:lang w:eastAsia="ru-RU"/>
        </w:rPr>
        <w:t> школы, семьи, профессиональных учебных заведений, службы занятости, общественных организаций.</w:t>
      </w:r>
    </w:p>
    <w:p w:rsidR="00CA6139" w:rsidRPr="00F20E8E" w:rsidRDefault="00CA6139" w:rsidP="00CA6139">
      <w:pPr>
        <w:shd w:val="clear" w:color="auto" w:fill="FFFFFF"/>
        <w:ind w:firstLine="426"/>
        <w:rPr>
          <w:lang w:eastAsia="ru-RU"/>
        </w:rPr>
      </w:pPr>
      <w:r w:rsidRPr="00F20E8E">
        <w:rPr>
          <w:lang w:eastAsia="ru-RU"/>
        </w:rPr>
        <w:t xml:space="preserve">Профориентационная работа </w:t>
      </w:r>
      <w:r w:rsidRPr="00D9172E">
        <w:rPr>
          <w:lang w:eastAsia="ru-RU"/>
        </w:rPr>
        <w:t xml:space="preserve">осуществляется </w:t>
      </w:r>
      <w:r w:rsidRPr="00F20E8E">
        <w:rPr>
          <w:lang w:eastAsia="ru-RU"/>
        </w:rPr>
        <w:t xml:space="preserve">в </w:t>
      </w:r>
      <w:r w:rsidRPr="00D9172E">
        <w:rPr>
          <w:lang w:eastAsia="ru-RU"/>
        </w:rPr>
        <w:t xml:space="preserve">образовательных организациях </w:t>
      </w:r>
      <w:r w:rsidRPr="00F20E8E">
        <w:rPr>
          <w:lang w:eastAsia="ru-RU"/>
        </w:rPr>
        <w:t>по следующим направлениям:</w:t>
      </w:r>
    </w:p>
    <w:p w:rsidR="00CA6139" w:rsidRPr="00F20E8E" w:rsidRDefault="00CA6139" w:rsidP="00CA6139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ind w:left="0" w:firstLine="426"/>
        <w:rPr>
          <w:lang w:eastAsia="ru-RU"/>
        </w:rPr>
      </w:pPr>
      <w:r w:rsidRPr="00F20E8E">
        <w:rPr>
          <w:bCs/>
          <w:iCs/>
          <w:lang w:eastAsia="ru-RU"/>
        </w:rPr>
        <w:t>Диагностика.</w:t>
      </w:r>
      <w:r w:rsidRPr="00F20E8E">
        <w:rPr>
          <w:lang w:eastAsia="ru-RU"/>
        </w:rPr>
        <w:t> </w:t>
      </w:r>
    </w:p>
    <w:p w:rsidR="00CA6139" w:rsidRPr="00D9172E" w:rsidRDefault="00CA6139" w:rsidP="00CA6139">
      <w:pPr>
        <w:pStyle w:val="aff0"/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ind w:left="0" w:firstLine="426"/>
        <w:rPr>
          <w:bCs/>
          <w:iCs/>
          <w:szCs w:val="24"/>
          <w:lang w:eastAsia="ru-RU"/>
        </w:rPr>
      </w:pPr>
      <w:r w:rsidRPr="00D9172E">
        <w:rPr>
          <w:bCs/>
          <w:iCs/>
          <w:szCs w:val="24"/>
          <w:lang w:eastAsia="ru-RU"/>
        </w:rPr>
        <w:t>Совместные мероприятия с центром занятости населения.</w:t>
      </w:r>
    </w:p>
    <w:p w:rsidR="00CA6139" w:rsidRPr="00D9172E" w:rsidRDefault="00CA6139" w:rsidP="00CA6139">
      <w:pPr>
        <w:pStyle w:val="aff0"/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ind w:left="0" w:firstLine="426"/>
        <w:rPr>
          <w:szCs w:val="24"/>
          <w:lang w:eastAsia="ru-RU"/>
        </w:rPr>
      </w:pPr>
      <w:r w:rsidRPr="00D9172E">
        <w:rPr>
          <w:bCs/>
          <w:iCs/>
          <w:szCs w:val="24"/>
          <w:lang w:eastAsia="ru-RU"/>
        </w:rPr>
        <w:t>Проведение внеклассных мероприятий и классных часов.</w:t>
      </w:r>
    </w:p>
    <w:p w:rsidR="00CA6139" w:rsidRPr="00F20E8E" w:rsidRDefault="00CA6139" w:rsidP="00CA6139">
      <w:pPr>
        <w:shd w:val="clear" w:color="auto" w:fill="FFFFFF"/>
        <w:tabs>
          <w:tab w:val="num" w:pos="284"/>
        </w:tabs>
        <w:ind w:firstLine="426"/>
        <w:rPr>
          <w:lang w:eastAsia="ru-RU"/>
        </w:rPr>
      </w:pPr>
      <w:r w:rsidRPr="00D9172E">
        <w:rPr>
          <w:bCs/>
          <w:lang w:eastAsia="ru-RU"/>
        </w:rPr>
        <w:t>4. Экскурсии.</w:t>
      </w:r>
    </w:p>
    <w:p w:rsidR="00CA6139" w:rsidRDefault="00CA6139" w:rsidP="00CA6139">
      <w:pPr>
        <w:ind w:firstLine="426"/>
      </w:pPr>
      <w:r w:rsidRPr="00EF3C2E">
        <w:t>В 2019 учебном году обучающиеся приняли участие в рамках реализации мероприятий регионального проекта «Успех каждого ребенка» - «Билет в будущее» (537 обучающихся из 31 образовательной организации).</w:t>
      </w:r>
    </w:p>
    <w:p w:rsidR="00CA6139" w:rsidRPr="00EF3C2E" w:rsidRDefault="00CA6139" w:rsidP="00CA6139">
      <w:pPr>
        <w:ind w:firstLine="426"/>
      </w:pPr>
      <w:r>
        <w:lastRenderedPageBreak/>
        <w:t>Обучающиеся общеобразовательных организаций приняли участие во Всероссийской акции «Неделя без турникетов», проводимую в рамках профориентационного проекта «Работай в России!». Обучающиеся посетили предприятия Тайшетского района, познакомились с предложенными профессиями. Школьники приняли участие в профессиональных пробах, проводимых в Тайшетском</w:t>
      </w:r>
      <w:r w:rsidR="00311AE2">
        <w:t xml:space="preserve"> промышленно-технологическом тех</w:t>
      </w:r>
      <w:r>
        <w:t xml:space="preserve">никуме и Тайшетском медицинском техникуме. </w:t>
      </w:r>
    </w:p>
    <w:p w:rsidR="00CA6139" w:rsidRPr="009A0A75" w:rsidRDefault="00CA6139" w:rsidP="00CA6139">
      <w:pPr>
        <w:ind w:firstLine="426"/>
      </w:pPr>
      <w:r w:rsidRPr="009A0A75">
        <w:t xml:space="preserve">В </w:t>
      </w:r>
      <w:r>
        <w:t xml:space="preserve">общеобразовательных организациях </w:t>
      </w:r>
      <w:r w:rsidRPr="009A0A75">
        <w:t>ведется целенаправленная работа по профориентации обучающихся с учетом запроса экономики современного общества.</w:t>
      </w:r>
    </w:p>
    <w:p w:rsidR="00CA6139" w:rsidRPr="00F34111" w:rsidRDefault="00CA6139" w:rsidP="00AE5184">
      <w:pPr>
        <w:pStyle w:val="aff1"/>
        <w:rPr>
          <w:rStyle w:val="a9"/>
          <w:rFonts w:eastAsia="Calibri"/>
          <w:i/>
          <w:color w:val="auto"/>
        </w:rPr>
      </w:pPr>
      <w:r w:rsidRPr="00F34111">
        <w:t>В соответствии с муниципальной программой муниципального образования «Тайшетский район» «Развитие муниципальной системы образования» на 2015-2020 годы</w:t>
      </w:r>
      <w:r>
        <w:t xml:space="preserve"> в 2019 году было трудоустроено 500 детей.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Название успешной практики</w:t>
      </w:r>
      <w:r w:rsidRPr="00C46268">
        <w:t>: Всероссийская акция «Неделя без турникетов» в рамках профориентационного проекта «Работай в России!»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Цель/задачи</w:t>
      </w:r>
      <w:r w:rsidRPr="00C46268">
        <w:t xml:space="preserve">: Профориентационное информирование обучающихся о деятельности предприятий, организаций в Тайшетском районе и ознакомление с профессиями, в том числе, востребованными на данных предприятиях, организациях.  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Масштаб и география охвата</w:t>
      </w:r>
      <w:r w:rsidRPr="00C46268">
        <w:t>: предприятия, организации Тайшетского района сельскохозяйственной направленности, железнодорожного хозяйства, пищевой промышленности, образовательной деятельности и др.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Сроки реализации</w:t>
      </w:r>
      <w:r w:rsidRPr="00C46268">
        <w:t>: 2019 год, октябрь.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Краткое описание</w:t>
      </w:r>
      <w:r w:rsidRPr="00C46268">
        <w:t>: в течение рабочей недели обучающиеся ежедневно посещали предприятия и организации Тайшетского района. Школьникам проведены ознакомительные экскурсии с представителями предприятий и организаций, ознакомили с профессиями, необходимыми для деятельности данных предприятий и организаций. Школьники приняли участие в профессиональных пробах, проводимых в Тайшетском промышленно-технологическом техникуме по профессии «повар» и Тайшетском медицинском техникуме по профессии «медицинская сестра».</w:t>
      </w:r>
    </w:p>
    <w:p w:rsidR="00C075FB" w:rsidRPr="00C46268" w:rsidRDefault="00C075FB" w:rsidP="00C46268">
      <w:pPr>
        <w:ind w:firstLine="426"/>
      </w:pPr>
      <w:r w:rsidRPr="00C46268">
        <w:rPr>
          <w:i/>
        </w:rPr>
        <w:t>Достигнутые результаты</w:t>
      </w:r>
      <w:r w:rsidRPr="00C46268">
        <w:t xml:space="preserve">: </w:t>
      </w:r>
    </w:p>
    <w:p w:rsidR="00C075FB" w:rsidRPr="00C46268" w:rsidRDefault="00C075FB" w:rsidP="00C46268">
      <w:pPr>
        <w:ind w:firstLine="426"/>
      </w:pPr>
      <w:r w:rsidRPr="00C46268">
        <w:t xml:space="preserve">Обучающиеся посетили предприятия Тайшетского района, познакомились с предложенными профессиями, получили ознакомительные знания о предприятиях и организациях Тайшетского района и о профессиях, необходимых для работы на данных предприятиях и организациях. </w:t>
      </w:r>
    </w:p>
    <w:p w:rsidR="00C075FB" w:rsidRPr="00C46268" w:rsidRDefault="00C075FB" w:rsidP="00C46268">
      <w:pPr>
        <w:ind w:firstLine="0"/>
      </w:pPr>
      <w:r w:rsidRPr="00C46268">
        <w:rPr>
          <w:i/>
        </w:rPr>
        <w:t>Контактное лицо</w:t>
      </w:r>
      <w:r w:rsidRPr="00C46268">
        <w:t>: Занина Ирина Витальевна</w:t>
      </w:r>
    </w:p>
    <w:p w:rsidR="00C075FB" w:rsidRPr="00C46268" w:rsidRDefault="00C075FB" w:rsidP="00C46268">
      <w:pPr>
        <w:ind w:firstLine="0"/>
      </w:pPr>
      <w:r w:rsidRPr="00C46268">
        <w:rPr>
          <w:i/>
        </w:rPr>
        <w:t>Телефон</w:t>
      </w:r>
      <w:r w:rsidRPr="00C46268">
        <w:t>: 89041268291</w:t>
      </w:r>
    </w:p>
    <w:p w:rsidR="00617FBF" w:rsidRPr="002E4D91" w:rsidRDefault="00C075FB" w:rsidP="005817F1">
      <w:pPr>
        <w:ind w:firstLine="0"/>
      </w:pPr>
      <w:r w:rsidRPr="00C46268">
        <w:rPr>
          <w:i/>
        </w:rPr>
        <w:t>Почта</w:t>
      </w:r>
      <w:r w:rsidRPr="00C46268">
        <w:t xml:space="preserve">: </w:t>
      </w:r>
      <w:hyperlink r:id="rId43" w:history="1">
        <w:r w:rsidR="005817F1" w:rsidRPr="0058713C">
          <w:rPr>
            <w:rStyle w:val="ad"/>
            <w:lang w:val="en-US"/>
          </w:rPr>
          <w:t>uo</w:t>
        </w:r>
        <w:r w:rsidR="005817F1" w:rsidRPr="002E4D91">
          <w:rPr>
            <w:rStyle w:val="ad"/>
          </w:rPr>
          <w:t>_</w:t>
        </w:r>
        <w:r w:rsidR="005817F1" w:rsidRPr="0058713C">
          <w:rPr>
            <w:rStyle w:val="ad"/>
            <w:lang w:val="en-US"/>
          </w:rPr>
          <w:t>taishet</w:t>
        </w:r>
        <w:r w:rsidR="005817F1" w:rsidRPr="002E4D91">
          <w:rPr>
            <w:rStyle w:val="ad"/>
          </w:rPr>
          <w:t>@</w:t>
        </w:r>
        <w:r w:rsidR="005817F1" w:rsidRPr="0058713C">
          <w:rPr>
            <w:rStyle w:val="ad"/>
            <w:lang w:val="en-US"/>
          </w:rPr>
          <w:t>mail</w:t>
        </w:r>
        <w:r w:rsidR="005817F1" w:rsidRPr="002E4D91">
          <w:rPr>
            <w:rStyle w:val="ad"/>
          </w:rPr>
          <w:t>.</w:t>
        </w:r>
        <w:r w:rsidR="005817F1" w:rsidRPr="0058713C">
          <w:rPr>
            <w:rStyle w:val="ad"/>
            <w:lang w:val="en-US"/>
          </w:rPr>
          <w:t>r</w:t>
        </w:r>
      </w:hyperlink>
    </w:p>
    <w:p w:rsidR="00617FBF" w:rsidRDefault="00617FBF" w:rsidP="00617FBF">
      <w:pPr>
        <w:pStyle w:val="2"/>
      </w:pPr>
      <w:bookmarkStart w:id="51" w:name="_Toc495354749"/>
      <w:bookmarkStart w:id="52" w:name="_Toc48217282"/>
      <w:bookmarkStart w:id="53" w:name="_Toc54428852"/>
      <w:r>
        <w:lastRenderedPageBreak/>
        <w:t>3. Выводы и заключения</w:t>
      </w:r>
      <w:bookmarkEnd w:id="51"/>
      <w:bookmarkEnd w:id="52"/>
      <w:bookmarkEnd w:id="53"/>
    </w:p>
    <w:p w:rsidR="005817F1" w:rsidRDefault="005817F1" w:rsidP="005817F1">
      <w:pPr>
        <w:pStyle w:val="aff1"/>
      </w:pPr>
      <w:r>
        <w:t xml:space="preserve">Таким </w:t>
      </w:r>
      <w:r w:rsidR="00311AE2">
        <w:t>образом, анализ</w:t>
      </w:r>
      <w:r>
        <w:t xml:space="preserve"> показал, что Управлением образования ведется планомерная целенаправленная работа по повышению доступности дошкольного и общего образования, в том числе образования для детей с ОВЗ и детей-инвалидов; по повышению качества образования, особо – по повышению качества результатов государственной итоговой аттестации и предотвращению появления школ с необъективными результатами ВПР. Проблемы, имеющиеся в муниципальной системе образования, характерны для образования региона и отражают общую тенденцию в развитии образовательных систем. Анализ определил «болевые точки», над которыми предстоит работать </w:t>
      </w:r>
      <w:r w:rsidR="00311AE2">
        <w:t>в 2020 году</w:t>
      </w:r>
      <w:r>
        <w:t xml:space="preserve">. Прежде всего, это повышение качества образования по результатам ГИА, повышение </w:t>
      </w:r>
      <w:r w:rsidR="00311AE2">
        <w:t>доступности дошкольного</w:t>
      </w:r>
      <w:r>
        <w:t xml:space="preserve"> образования для детей в возрасте от 3 до 7 лет, создание новых мест для ликвидации двухсменного </w:t>
      </w:r>
      <w:r w:rsidR="00311AE2">
        <w:t>режима работы</w:t>
      </w:r>
      <w:r>
        <w:t xml:space="preserve">.  Важным направлением </w:t>
      </w:r>
      <w:r w:rsidR="00311AE2">
        <w:t>остается решение</w:t>
      </w:r>
      <w:r>
        <w:t xml:space="preserve"> задач по обеспечению безопасности ОО, проведение капитальных ремонтов ОО.</w:t>
      </w:r>
    </w:p>
    <w:p w:rsidR="005817F1" w:rsidRDefault="005817F1" w:rsidP="005817F1">
      <w:pPr>
        <w:rPr>
          <w:szCs w:val="24"/>
        </w:rPr>
      </w:pPr>
      <w:r w:rsidRPr="00155787">
        <w:rPr>
          <w:szCs w:val="24"/>
        </w:rPr>
        <w:t>На основании проведенного анализа основных показателей развития муниципальной системы образования</w:t>
      </w:r>
      <w:r>
        <w:rPr>
          <w:szCs w:val="24"/>
        </w:rPr>
        <w:t xml:space="preserve"> Тайшетского района</w:t>
      </w:r>
      <w:r w:rsidRPr="00155787">
        <w:rPr>
          <w:szCs w:val="24"/>
        </w:rPr>
        <w:t xml:space="preserve">, можно выделить </w:t>
      </w:r>
      <w:r>
        <w:rPr>
          <w:szCs w:val="24"/>
        </w:rPr>
        <w:t>позиции, по которым наблюдается положительная динамика</w:t>
      </w:r>
      <w:r w:rsidRPr="00155787">
        <w:rPr>
          <w:szCs w:val="24"/>
        </w:rPr>
        <w:t xml:space="preserve">: </w:t>
      </w:r>
    </w:p>
    <w:p w:rsidR="005817F1" w:rsidRPr="00100F48" w:rsidRDefault="005817F1" w:rsidP="005817F1">
      <w:pPr>
        <w:ind w:firstLine="708"/>
        <w:rPr>
          <w:szCs w:val="24"/>
        </w:rPr>
      </w:pPr>
      <w:r w:rsidRPr="00100F48">
        <w:rPr>
          <w:szCs w:val="24"/>
        </w:rPr>
        <w:t xml:space="preserve">- доступность дошкольного образования для детей в возрасте от трех до семи лет </w:t>
      </w:r>
      <w:r>
        <w:rPr>
          <w:szCs w:val="24"/>
        </w:rPr>
        <w:t>возрастает</w:t>
      </w:r>
      <w:r w:rsidRPr="00100F48">
        <w:rPr>
          <w:szCs w:val="24"/>
        </w:rPr>
        <w:t>;</w:t>
      </w:r>
    </w:p>
    <w:p w:rsidR="005817F1" w:rsidRDefault="005817F1" w:rsidP="005817F1">
      <w:pPr>
        <w:ind w:left="709" w:firstLine="0"/>
        <w:rPr>
          <w:szCs w:val="24"/>
        </w:rPr>
      </w:pPr>
      <w:r>
        <w:rPr>
          <w:szCs w:val="24"/>
        </w:rPr>
        <w:t xml:space="preserve">-  продолжает развиваться предметно-пространственная среда ДОУ, в </w:t>
      </w:r>
      <w:r w:rsidR="00311AE2">
        <w:rPr>
          <w:szCs w:val="24"/>
        </w:rPr>
        <w:t>том числе</w:t>
      </w:r>
      <w:r>
        <w:rPr>
          <w:szCs w:val="24"/>
        </w:rPr>
        <w:t xml:space="preserve"> за</w:t>
      </w:r>
    </w:p>
    <w:p w:rsidR="005817F1" w:rsidRPr="00100F48" w:rsidRDefault="005817F1" w:rsidP="005817F1">
      <w:pPr>
        <w:ind w:firstLine="0"/>
        <w:rPr>
          <w:szCs w:val="24"/>
        </w:rPr>
      </w:pPr>
      <w:r>
        <w:rPr>
          <w:szCs w:val="24"/>
        </w:rPr>
        <w:t xml:space="preserve"> счет финансирования из муниципального бюджета;</w:t>
      </w:r>
    </w:p>
    <w:p w:rsidR="005817F1" w:rsidRPr="005922F4" w:rsidRDefault="005817F1" w:rsidP="005817F1">
      <w:pPr>
        <w:rPr>
          <w:szCs w:val="24"/>
        </w:rPr>
      </w:pPr>
      <w:r w:rsidRPr="005922F4">
        <w:rPr>
          <w:szCs w:val="24"/>
        </w:rPr>
        <w:t xml:space="preserve">- продолжается поэтапный переход общеобразовательных </w:t>
      </w:r>
      <w:r w:rsidR="00311AE2" w:rsidRPr="005922F4">
        <w:rPr>
          <w:szCs w:val="24"/>
        </w:rPr>
        <w:t>организаций на</w:t>
      </w:r>
      <w:r w:rsidRPr="005922F4">
        <w:rPr>
          <w:szCs w:val="24"/>
        </w:rPr>
        <w:t xml:space="preserve"> ФГОС второго поколения;</w:t>
      </w:r>
    </w:p>
    <w:p w:rsidR="005817F1" w:rsidRDefault="005817F1" w:rsidP="005817F1">
      <w:pPr>
        <w:ind w:left="709" w:firstLine="0"/>
        <w:rPr>
          <w:szCs w:val="24"/>
        </w:rPr>
      </w:pPr>
      <w:r w:rsidRPr="00B56238">
        <w:rPr>
          <w:szCs w:val="24"/>
        </w:rPr>
        <w:t>- продолжается реализация ФГОС НОО</w:t>
      </w:r>
      <w:r>
        <w:rPr>
          <w:szCs w:val="24"/>
        </w:rPr>
        <w:t xml:space="preserve"> для детей </w:t>
      </w:r>
      <w:r w:rsidR="00311AE2">
        <w:rPr>
          <w:szCs w:val="24"/>
        </w:rPr>
        <w:t xml:space="preserve">с </w:t>
      </w:r>
      <w:r w:rsidR="00311AE2" w:rsidRPr="00B56238">
        <w:rPr>
          <w:szCs w:val="24"/>
        </w:rPr>
        <w:t>ОВЗ</w:t>
      </w:r>
      <w:r>
        <w:rPr>
          <w:szCs w:val="24"/>
        </w:rPr>
        <w:t xml:space="preserve"> и ФГОС для детей</w:t>
      </w:r>
    </w:p>
    <w:p w:rsidR="005817F1" w:rsidRPr="00B56238" w:rsidRDefault="005817F1" w:rsidP="005817F1">
      <w:pPr>
        <w:ind w:firstLine="0"/>
        <w:rPr>
          <w:szCs w:val="24"/>
        </w:rPr>
      </w:pPr>
      <w:r>
        <w:rPr>
          <w:szCs w:val="24"/>
        </w:rPr>
        <w:t xml:space="preserve"> умственной отсталостью</w:t>
      </w:r>
      <w:r w:rsidRPr="00B56238">
        <w:rPr>
          <w:szCs w:val="24"/>
        </w:rPr>
        <w:t>;</w:t>
      </w:r>
    </w:p>
    <w:p w:rsidR="005817F1" w:rsidRPr="005817F1" w:rsidRDefault="005817F1" w:rsidP="005817F1">
      <w:pPr>
        <w:pStyle w:val="a4"/>
        <w:tabs>
          <w:tab w:val="left" w:pos="567"/>
          <w:tab w:val="left" w:pos="709"/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56238">
        <w:rPr>
          <w:rFonts w:ascii="Times New Roman" w:hAnsi="Times New Roman"/>
          <w:sz w:val="24"/>
          <w:szCs w:val="24"/>
        </w:rPr>
        <w:t xml:space="preserve">-продолжается создание </w:t>
      </w:r>
      <w:r w:rsidR="00311AE2" w:rsidRPr="00B56238">
        <w:rPr>
          <w:rFonts w:ascii="Times New Roman" w:hAnsi="Times New Roman"/>
          <w:sz w:val="24"/>
          <w:szCs w:val="24"/>
        </w:rPr>
        <w:t xml:space="preserve">безопасных </w:t>
      </w:r>
      <w:r w:rsidR="00311AE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комфортных </w:t>
      </w:r>
      <w:r w:rsidRPr="00B56238">
        <w:rPr>
          <w:rFonts w:ascii="Times New Roman" w:hAnsi="Times New Roman"/>
          <w:sz w:val="24"/>
          <w:szCs w:val="24"/>
        </w:rPr>
        <w:t>условий органи</w:t>
      </w:r>
      <w:r>
        <w:rPr>
          <w:rFonts w:ascii="Times New Roman" w:hAnsi="Times New Roman"/>
          <w:sz w:val="24"/>
          <w:szCs w:val="24"/>
        </w:rPr>
        <w:t>зации образовательного процесса</w:t>
      </w:r>
      <w:r>
        <w:t xml:space="preserve">. </w:t>
      </w:r>
    </w:p>
    <w:p w:rsidR="005817F1" w:rsidRDefault="005817F1" w:rsidP="005817F1">
      <w:pPr>
        <w:rPr>
          <w:szCs w:val="24"/>
        </w:rPr>
      </w:pPr>
      <w:r>
        <w:rPr>
          <w:szCs w:val="24"/>
        </w:rPr>
        <w:t>Отмечается негативная динамика в</w:t>
      </w:r>
      <w:r w:rsidRPr="008649A0">
        <w:rPr>
          <w:szCs w:val="24"/>
        </w:rPr>
        <w:t xml:space="preserve"> сфере </w:t>
      </w:r>
      <w:r>
        <w:rPr>
          <w:szCs w:val="24"/>
        </w:rPr>
        <w:t xml:space="preserve">общего и </w:t>
      </w:r>
      <w:r w:rsidR="00311AE2">
        <w:rPr>
          <w:szCs w:val="24"/>
        </w:rPr>
        <w:t>дошкольного образования</w:t>
      </w:r>
      <w:r>
        <w:rPr>
          <w:szCs w:val="24"/>
        </w:rPr>
        <w:t>:</w:t>
      </w:r>
    </w:p>
    <w:p w:rsidR="005817F1" w:rsidRDefault="005817F1" w:rsidP="005817F1">
      <w:pPr>
        <w:ind w:firstLine="567"/>
        <w:rPr>
          <w:szCs w:val="24"/>
        </w:rPr>
      </w:pPr>
      <w:r>
        <w:rPr>
          <w:szCs w:val="24"/>
        </w:rPr>
        <w:t xml:space="preserve">- сохраняется </w:t>
      </w:r>
      <w:r w:rsidR="00311AE2">
        <w:rPr>
          <w:szCs w:val="24"/>
        </w:rPr>
        <w:t>очередность для</w:t>
      </w:r>
      <w:r>
        <w:rPr>
          <w:szCs w:val="24"/>
        </w:rPr>
        <w:t xml:space="preserve"> ус</w:t>
      </w:r>
      <w:r w:rsidR="00311AE2">
        <w:rPr>
          <w:szCs w:val="24"/>
        </w:rPr>
        <w:t xml:space="preserve">тройства в МКДОУ в </w:t>
      </w:r>
      <w:r>
        <w:rPr>
          <w:szCs w:val="24"/>
        </w:rPr>
        <w:t xml:space="preserve">г. Тайшет, </w:t>
      </w:r>
      <w:r w:rsidR="00311AE2">
        <w:rPr>
          <w:szCs w:val="24"/>
        </w:rPr>
        <w:t xml:space="preserve">г. </w:t>
      </w:r>
      <w:r>
        <w:rPr>
          <w:szCs w:val="24"/>
        </w:rPr>
        <w:t>Бирюсинск;</w:t>
      </w:r>
    </w:p>
    <w:p w:rsidR="005817F1" w:rsidRDefault="005817F1" w:rsidP="005817F1">
      <w:pPr>
        <w:ind w:firstLine="567"/>
        <w:rPr>
          <w:szCs w:val="24"/>
        </w:rPr>
      </w:pPr>
      <w:r>
        <w:rPr>
          <w:szCs w:val="24"/>
        </w:rPr>
        <w:t xml:space="preserve">- остается </w:t>
      </w:r>
      <w:r w:rsidR="00311AE2">
        <w:rPr>
          <w:szCs w:val="24"/>
        </w:rPr>
        <w:t>низким число</w:t>
      </w:r>
      <w:r w:rsidRPr="005312CE">
        <w:rPr>
          <w:szCs w:val="24"/>
        </w:rPr>
        <w:t xml:space="preserve"> персональных компьютеров, доступных для использования детьми</w:t>
      </w:r>
      <w:r>
        <w:rPr>
          <w:szCs w:val="24"/>
        </w:rPr>
        <w:t xml:space="preserve"> в образовательной деятельности;</w:t>
      </w:r>
    </w:p>
    <w:p w:rsidR="005817F1" w:rsidRDefault="005817F1" w:rsidP="005817F1">
      <w:pPr>
        <w:ind w:firstLine="567"/>
        <w:rPr>
          <w:szCs w:val="20"/>
        </w:rPr>
      </w:pPr>
      <w:r>
        <w:rPr>
          <w:szCs w:val="20"/>
        </w:rPr>
        <w:t>- остается на низком уровне обеспеченность образовательных организаций узкими специалистами: учителями-логопедами, учителями-дефектологами;</w:t>
      </w:r>
    </w:p>
    <w:p w:rsidR="005817F1" w:rsidRDefault="005817F1" w:rsidP="005817F1">
      <w:pPr>
        <w:ind w:firstLine="567"/>
        <w:rPr>
          <w:szCs w:val="20"/>
        </w:rPr>
      </w:pPr>
      <w:r>
        <w:rPr>
          <w:szCs w:val="20"/>
        </w:rPr>
        <w:t>- сохраняются вакансии учителей начальных классов, учителей-предметников;</w:t>
      </w:r>
    </w:p>
    <w:p w:rsidR="005817F1" w:rsidRDefault="005817F1" w:rsidP="005817F1">
      <w:pPr>
        <w:ind w:firstLine="567"/>
        <w:rPr>
          <w:szCs w:val="20"/>
        </w:rPr>
      </w:pPr>
      <w:r>
        <w:rPr>
          <w:szCs w:val="20"/>
        </w:rPr>
        <w:t>- снижается численность молодых педагогов;</w:t>
      </w:r>
    </w:p>
    <w:p w:rsidR="005817F1" w:rsidRDefault="005817F1" w:rsidP="005817F1">
      <w:pPr>
        <w:ind w:firstLine="567"/>
        <w:rPr>
          <w:szCs w:val="20"/>
        </w:rPr>
      </w:pPr>
      <w:r>
        <w:rPr>
          <w:szCs w:val="20"/>
        </w:rPr>
        <w:t>- увеличивается рост зданий ОО, нуждающихся в капитальном ремонте;</w:t>
      </w:r>
    </w:p>
    <w:p w:rsidR="005817F1" w:rsidRDefault="005817F1" w:rsidP="005817F1">
      <w:pPr>
        <w:ind w:firstLine="567"/>
        <w:rPr>
          <w:szCs w:val="20"/>
        </w:rPr>
      </w:pPr>
      <w:r>
        <w:rPr>
          <w:szCs w:val="20"/>
        </w:rPr>
        <w:lastRenderedPageBreak/>
        <w:t xml:space="preserve">- уменьшается количество школ, реализующих профильное обучение. </w:t>
      </w:r>
    </w:p>
    <w:p w:rsidR="005817F1" w:rsidRPr="005817F1" w:rsidRDefault="005817F1" w:rsidP="005817F1">
      <w:pPr>
        <w:spacing w:after="160" w:line="259" w:lineRule="auto"/>
        <w:ind w:firstLine="0"/>
        <w:jc w:val="left"/>
        <w:rPr>
          <w:rFonts w:eastAsia="Times New Roman"/>
          <w:b/>
          <w:sz w:val="28"/>
          <w:szCs w:val="26"/>
        </w:rPr>
      </w:pPr>
    </w:p>
    <w:p w:rsidR="00617FBF" w:rsidRDefault="00617FBF" w:rsidP="00A629C3">
      <w:pPr>
        <w:pStyle w:val="3"/>
      </w:pPr>
      <w:bookmarkStart w:id="54" w:name="_Toc495354751"/>
      <w:bookmarkStart w:id="55" w:name="_Toc48217284"/>
      <w:bookmarkStart w:id="56" w:name="_Toc54428853"/>
      <w:r>
        <w:t>3.2. Планы и перспективы развития системы образования</w:t>
      </w:r>
      <w:bookmarkEnd w:id="54"/>
      <w:bookmarkEnd w:id="55"/>
      <w:bookmarkEnd w:id="56"/>
    </w:p>
    <w:p w:rsidR="005817F1" w:rsidRPr="005817F1" w:rsidRDefault="005817F1" w:rsidP="005817F1">
      <w:pPr>
        <w:spacing w:after="160"/>
        <w:ind w:firstLine="0"/>
        <w:jc w:val="left"/>
        <w:rPr>
          <w:szCs w:val="24"/>
        </w:rPr>
      </w:pPr>
      <w:r w:rsidRPr="005817F1">
        <w:rPr>
          <w:szCs w:val="24"/>
        </w:rPr>
        <w:t>В 2019 году Управление образования администрации Тайшетского района и образовательные организации района будут продолжать деятельность по реализации стратегических ориентиров системы образования Иркутской области до 2024 года и в рамках национальных проектов «Образование» и «Демография»:</w:t>
      </w:r>
    </w:p>
    <w:p w:rsidR="005817F1" w:rsidRPr="005817F1" w:rsidRDefault="005817F1" w:rsidP="005817F1">
      <w:pPr>
        <w:shd w:val="clear" w:color="auto" w:fill="FFFFFF"/>
        <w:ind w:firstLine="708"/>
        <w:rPr>
          <w:szCs w:val="24"/>
        </w:rPr>
      </w:pPr>
      <w:r w:rsidRPr="005817F1">
        <w:rPr>
          <w:szCs w:val="24"/>
        </w:rPr>
        <w:t>- реализация муниципальной программы «Развитие муниципальной системы образования» (2015-2020 годы);</w:t>
      </w:r>
    </w:p>
    <w:p w:rsidR="005817F1" w:rsidRPr="005817F1" w:rsidRDefault="005817F1" w:rsidP="005817F1">
      <w:pPr>
        <w:shd w:val="clear" w:color="auto" w:fill="FFFFFF"/>
        <w:ind w:firstLine="708"/>
        <w:rPr>
          <w:szCs w:val="24"/>
        </w:rPr>
      </w:pPr>
      <w:r w:rsidRPr="005817F1">
        <w:rPr>
          <w:szCs w:val="24"/>
        </w:rPr>
        <w:t>- совершенствование нормативно-правовой базы функционирования образовательных организаций и Управления образования в условиях Федерального закона от 29.12.2012 № 273-ФЗ «Об образовании в РФ»;</w:t>
      </w:r>
    </w:p>
    <w:p w:rsidR="005817F1" w:rsidRPr="005817F1" w:rsidRDefault="005817F1" w:rsidP="005817F1">
      <w:pPr>
        <w:shd w:val="clear" w:color="auto" w:fill="FFFFFF"/>
        <w:ind w:firstLine="708"/>
        <w:rPr>
          <w:szCs w:val="24"/>
        </w:rPr>
      </w:pPr>
      <w:r w:rsidRPr="005817F1">
        <w:rPr>
          <w:szCs w:val="24"/>
        </w:rPr>
        <w:t xml:space="preserve">- обеспечение выполнения Указов Президента Российской Федерации от 7 мая 2012 года №№ 597-599 «О мероприятиях по реализации государственной социальной </w:t>
      </w:r>
      <w:r w:rsidR="00311AE2" w:rsidRPr="005817F1">
        <w:rPr>
          <w:szCs w:val="24"/>
        </w:rPr>
        <w:t>политики» и</w:t>
      </w:r>
      <w:r w:rsidRPr="005817F1">
        <w:rPr>
          <w:szCs w:val="24"/>
        </w:rPr>
        <w:t xml:space="preserve"> «О </w:t>
      </w:r>
      <w:r w:rsidR="00311AE2" w:rsidRPr="005817F1">
        <w:rPr>
          <w:szCs w:val="24"/>
        </w:rPr>
        <w:t>мерах по</w:t>
      </w:r>
      <w:r w:rsidRPr="005817F1">
        <w:rPr>
          <w:szCs w:val="24"/>
        </w:rPr>
        <w:t xml:space="preserve"> реализации государственной политики в области образования и науки».</w:t>
      </w:r>
    </w:p>
    <w:p w:rsidR="005817F1" w:rsidRPr="005817F1" w:rsidRDefault="005817F1" w:rsidP="005817F1">
      <w:pPr>
        <w:rPr>
          <w:i/>
          <w:szCs w:val="24"/>
        </w:rPr>
      </w:pPr>
      <w:r w:rsidRPr="005817F1">
        <w:rPr>
          <w:szCs w:val="24"/>
        </w:rPr>
        <w:t xml:space="preserve">       </w:t>
      </w:r>
      <w:r w:rsidRPr="005817F1">
        <w:rPr>
          <w:i/>
          <w:szCs w:val="24"/>
        </w:rPr>
        <w:t>В сфере дошкольного образования:</w:t>
      </w:r>
    </w:p>
    <w:p w:rsidR="005817F1" w:rsidRPr="005817F1" w:rsidRDefault="005817F1" w:rsidP="005817F1">
      <w:pPr>
        <w:autoSpaceDE w:val="0"/>
        <w:autoSpaceDN w:val="0"/>
        <w:adjustRightInd w:val="0"/>
        <w:ind w:firstLine="0"/>
        <w:rPr>
          <w:szCs w:val="24"/>
        </w:rPr>
      </w:pPr>
      <w:r w:rsidRPr="005817F1">
        <w:rPr>
          <w:szCs w:val="24"/>
        </w:rPr>
        <w:t xml:space="preserve">            - сопровождение реализации ФГОС дошкольного образования;</w:t>
      </w:r>
    </w:p>
    <w:p w:rsidR="005817F1" w:rsidRPr="005817F1" w:rsidRDefault="005817F1" w:rsidP="005817F1">
      <w:pPr>
        <w:autoSpaceDE w:val="0"/>
        <w:autoSpaceDN w:val="0"/>
        <w:adjustRightInd w:val="0"/>
        <w:rPr>
          <w:szCs w:val="24"/>
        </w:rPr>
      </w:pPr>
      <w:r w:rsidRPr="005817F1">
        <w:rPr>
          <w:szCs w:val="24"/>
        </w:rPr>
        <w:t>-  сохранение 100 % доступности дошкольного образования для детей в возрасте от 3 до 7 лет;</w:t>
      </w:r>
    </w:p>
    <w:p w:rsidR="005817F1" w:rsidRPr="005817F1" w:rsidRDefault="005817F1" w:rsidP="005817F1">
      <w:pPr>
        <w:autoSpaceDE w:val="0"/>
        <w:autoSpaceDN w:val="0"/>
        <w:adjustRightInd w:val="0"/>
        <w:rPr>
          <w:color w:val="000000"/>
          <w:szCs w:val="24"/>
        </w:rPr>
      </w:pPr>
      <w:r w:rsidRPr="005817F1">
        <w:rPr>
          <w:szCs w:val="24"/>
        </w:rPr>
        <w:t xml:space="preserve"> - создание условий для получения дошкольного образования детьми в возрасте от 1,</w:t>
      </w:r>
      <w:r w:rsidR="00311AE2" w:rsidRPr="005817F1">
        <w:rPr>
          <w:szCs w:val="24"/>
        </w:rPr>
        <w:t>5 до</w:t>
      </w:r>
      <w:r w:rsidRPr="005817F1">
        <w:rPr>
          <w:szCs w:val="24"/>
        </w:rPr>
        <w:t xml:space="preserve"> 3 лет;</w:t>
      </w:r>
    </w:p>
    <w:p w:rsidR="005817F1" w:rsidRPr="005817F1" w:rsidRDefault="005817F1" w:rsidP="005817F1">
      <w:pPr>
        <w:widowControl w:val="0"/>
        <w:tabs>
          <w:tab w:val="left" w:pos="567"/>
        </w:tabs>
        <w:autoSpaceDE w:val="0"/>
        <w:autoSpaceDN w:val="0"/>
        <w:adjustRightInd w:val="0"/>
        <w:ind w:hanging="360"/>
        <w:rPr>
          <w:szCs w:val="24"/>
        </w:rPr>
      </w:pPr>
      <w:r w:rsidRPr="005817F1">
        <w:rPr>
          <w:szCs w:val="24"/>
        </w:rPr>
        <w:t xml:space="preserve">     </w:t>
      </w:r>
      <w:r w:rsidRPr="005817F1">
        <w:rPr>
          <w:szCs w:val="24"/>
        </w:rPr>
        <w:tab/>
        <w:t xml:space="preserve">           -  развитие инклюзивного образования в системе дошкольного образования;</w:t>
      </w:r>
    </w:p>
    <w:p w:rsidR="005817F1" w:rsidRPr="005817F1" w:rsidRDefault="005817F1" w:rsidP="005817F1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5817F1">
        <w:rPr>
          <w:szCs w:val="24"/>
        </w:rPr>
        <w:t xml:space="preserve">    </w:t>
      </w:r>
      <w:r w:rsidRPr="005817F1">
        <w:rPr>
          <w:szCs w:val="24"/>
        </w:rPr>
        <w:tab/>
        <w:t xml:space="preserve">           -   продолжение функционирования АИС «Комплектование ДОУ»;</w:t>
      </w:r>
    </w:p>
    <w:p w:rsidR="005817F1" w:rsidRPr="005817F1" w:rsidRDefault="005817F1" w:rsidP="005817F1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5817F1">
        <w:rPr>
          <w:szCs w:val="24"/>
        </w:rPr>
        <w:tab/>
        <w:t xml:space="preserve">           - обеспечение качественной </w:t>
      </w:r>
      <w:r w:rsidR="00311AE2" w:rsidRPr="005817F1">
        <w:rPr>
          <w:szCs w:val="24"/>
        </w:rPr>
        <w:t>связи сети</w:t>
      </w:r>
      <w:r w:rsidRPr="005817F1">
        <w:rPr>
          <w:szCs w:val="24"/>
        </w:rPr>
        <w:t xml:space="preserve"> Интернет для работы </w:t>
      </w:r>
      <w:r w:rsidR="00311AE2" w:rsidRPr="005817F1">
        <w:rPr>
          <w:szCs w:val="24"/>
        </w:rPr>
        <w:t>в АИС</w:t>
      </w:r>
      <w:r w:rsidRPr="005817F1">
        <w:rPr>
          <w:szCs w:val="24"/>
        </w:rPr>
        <w:t xml:space="preserve"> «Комплектование ДОУ»;</w:t>
      </w:r>
    </w:p>
    <w:p w:rsidR="005817F1" w:rsidRPr="005817F1" w:rsidRDefault="005817F1" w:rsidP="005817F1">
      <w:pPr>
        <w:widowControl w:val="0"/>
        <w:autoSpaceDE w:val="0"/>
        <w:autoSpaceDN w:val="0"/>
        <w:adjustRightInd w:val="0"/>
        <w:ind w:hanging="360"/>
        <w:rPr>
          <w:szCs w:val="24"/>
        </w:rPr>
      </w:pPr>
      <w:r w:rsidRPr="005817F1">
        <w:rPr>
          <w:szCs w:val="24"/>
        </w:rPr>
        <w:tab/>
        <w:t xml:space="preserve">           - создание сервисов для родителей, посещающих ДОУ. </w:t>
      </w:r>
    </w:p>
    <w:p w:rsidR="005817F1" w:rsidRPr="005817F1" w:rsidRDefault="005817F1" w:rsidP="005817F1">
      <w:pPr>
        <w:widowControl w:val="0"/>
        <w:autoSpaceDE w:val="0"/>
        <w:autoSpaceDN w:val="0"/>
        <w:adjustRightInd w:val="0"/>
        <w:ind w:hanging="360"/>
        <w:rPr>
          <w:szCs w:val="24"/>
        </w:rPr>
      </w:pPr>
    </w:p>
    <w:p w:rsidR="005817F1" w:rsidRPr="005817F1" w:rsidRDefault="005817F1" w:rsidP="005817F1">
      <w:pPr>
        <w:rPr>
          <w:szCs w:val="24"/>
        </w:rPr>
      </w:pPr>
      <w:r w:rsidRPr="005817F1">
        <w:rPr>
          <w:i/>
          <w:szCs w:val="24"/>
        </w:rPr>
        <w:t xml:space="preserve">         В сфере общего образования</w:t>
      </w:r>
      <w:r w:rsidRPr="005817F1">
        <w:rPr>
          <w:szCs w:val="24"/>
        </w:rPr>
        <w:t>:</w:t>
      </w:r>
    </w:p>
    <w:p w:rsidR="005817F1" w:rsidRPr="005817F1" w:rsidRDefault="005817F1" w:rsidP="005817F1">
      <w:pPr>
        <w:ind w:firstLine="708"/>
        <w:rPr>
          <w:szCs w:val="24"/>
        </w:rPr>
      </w:pPr>
      <w:r w:rsidRPr="005817F1">
        <w:rPr>
          <w:szCs w:val="24"/>
        </w:rPr>
        <w:t xml:space="preserve">- сопровождение реализации ФГОС </w:t>
      </w:r>
      <w:r w:rsidR="00311AE2" w:rsidRPr="005817F1">
        <w:rPr>
          <w:szCs w:val="24"/>
        </w:rPr>
        <w:t>общего образования</w:t>
      </w:r>
      <w:r w:rsidRPr="005817F1">
        <w:rPr>
          <w:szCs w:val="24"/>
        </w:rPr>
        <w:t>, ФГОС для детей с ОВЗ и ФГОС для детей с интеллектуальными нарушениями, обеспечение преемственности ФГОС всех уровней;</w:t>
      </w:r>
    </w:p>
    <w:p w:rsidR="005817F1" w:rsidRPr="005817F1" w:rsidRDefault="005817F1" w:rsidP="005817F1">
      <w:pPr>
        <w:ind w:firstLine="0"/>
        <w:rPr>
          <w:szCs w:val="24"/>
        </w:rPr>
      </w:pPr>
      <w:r w:rsidRPr="005817F1">
        <w:rPr>
          <w:szCs w:val="24"/>
        </w:rPr>
        <w:t xml:space="preserve">            -  повышение качества общего образования во взаимосвязи с результатами государственной итоговой аттестации;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развития системы инклюзивного образования детей; 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lastRenderedPageBreak/>
        <w:t xml:space="preserve">- методическое сопровождение школ со стабильно низкими образовательными </w:t>
      </w:r>
      <w:r w:rsidR="00311AE2" w:rsidRPr="005817F1">
        <w:rPr>
          <w:szCs w:val="24"/>
        </w:rPr>
        <w:t>результатами, поддержка школ</w:t>
      </w:r>
      <w:r w:rsidRPr="005817F1">
        <w:rPr>
          <w:szCs w:val="24"/>
        </w:rPr>
        <w:t xml:space="preserve"> со стабильно высокими результатами;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увеличение доли школьников, обучающихся в первую смену;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развитие движения </w:t>
      </w:r>
      <w:r w:rsidRPr="005817F1">
        <w:rPr>
          <w:szCs w:val="24"/>
          <w:lang w:val="en-US"/>
        </w:rPr>
        <w:t>WorldSkills</w:t>
      </w:r>
      <w:r w:rsidRPr="005817F1">
        <w:rPr>
          <w:szCs w:val="24"/>
        </w:rPr>
        <w:t xml:space="preserve"> </w:t>
      </w:r>
      <w:r w:rsidRPr="005817F1">
        <w:rPr>
          <w:szCs w:val="24"/>
          <w:lang w:val="en-US"/>
        </w:rPr>
        <w:t>Russia</w:t>
      </w:r>
      <w:r w:rsidRPr="005817F1">
        <w:rPr>
          <w:szCs w:val="24"/>
        </w:rPr>
        <w:t>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внедрение новых программ, технологий обучения;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обновление материально-технической базы ОО, в том числе обновление содержания и методов обучения по предмету «Технология»;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 создание </w:t>
      </w:r>
      <w:r w:rsidR="00311AE2" w:rsidRPr="005817F1">
        <w:rPr>
          <w:szCs w:val="24"/>
        </w:rPr>
        <w:t>сети общественно</w:t>
      </w:r>
      <w:r w:rsidRPr="005817F1">
        <w:rPr>
          <w:szCs w:val="24"/>
        </w:rPr>
        <w:t xml:space="preserve"> активных школ в районе. 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      </w:t>
      </w:r>
    </w:p>
    <w:p w:rsidR="005817F1" w:rsidRPr="005817F1" w:rsidRDefault="005817F1" w:rsidP="005817F1">
      <w:pPr>
        <w:rPr>
          <w:i/>
          <w:szCs w:val="24"/>
        </w:rPr>
      </w:pPr>
      <w:r w:rsidRPr="005817F1">
        <w:rPr>
          <w:szCs w:val="24"/>
        </w:rPr>
        <w:tab/>
      </w:r>
      <w:r w:rsidRPr="005817F1">
        <w:rPr>
          <w:i/>
          <w:szCs w:val="24"/>
        </w:rPr>
        <w:t>В сфере дополнительного образования: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повышение доли охвата </w:t>
      </w:r>
      <w:r w:rsidR="00311AE2" w:rsidRPr="005817F1">
        <w:rPr>
          <w:szCs w:val="24"/>
        </w:rPr>
        <w:t>детей от</w:t>
      </w:r>
      <w:r w:rsidRPr="005817F1">
        <w:rPr>
          <w:szCs w:val="24"/>
        </w:rPr>
        <w:t xml:space="preserve"> 5 до 18 лет, обучающихся по программам дополнительного образования;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развитие сетевого взаимодействия образовательных организаций, учреждений культуры и спорта;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расширение </w:t>
      </w:r>
      <w:r w:rsidR="00311AE2" w:rsidRPr="005817F1">
        <w:rPr>
          <w:szCs w:val="24"/>
        </w:rPr>
        <w:t>вариативности дополнительных</w:t>
      </w:r>
      <w:r w:rsidRPr="005817F1">
        <w:rPr>
          <w:szCs w:val="24"/>
        </w:rPr>
        <w:t xml:space="preserve"> </w:t>
      </w:r>
      <w:r w:rsidR="00311AE2" w:rsidRPr="005817F1">
        <w:rPr>
          <w:szCs w:val="24"/>
        </w:rPr>
        <w:t>услуг за</w:t>
      </w:r>
      <w:r w:rsidRPr="005817F1">
        <w:rPr>
          <w:szCs w:val="24"/>
        </w:rPr>
        <w:t xml:space="preserve"> счет технической, </w:t>
      </w:r>
      <w:r w:rsidR="00311AE2" w:rsidRPr="005817F1">
        <w:rPr>
          <w:szCs w:val="24"/>
        </w:rPr>
        <w:t>спортивной направленностей</w:t>
      </w:r>
      <w:r w:rsidRPr="005817F1">
        <w:rPr>
          <w:szCs w:val="24"/>
        </w:rPr>
        <w:t xml:space="preserve"> на основе мониторинга социального заказа родителей, детей;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повышение доли школьников, стоящих на различных видах </w:t>
      </w:r>
      <w:r w:rsidR="00311AE2" w:rsidRPr="005817F1">
        <w:rPr>
          <w:szCs w:val="24"/>
        </w:rPr>
        <w:t>учетов, детей</w:t>
      </w:r>
      <w:r w:rsidRPr="005817F1">
        <w:rPr>
          <w:szCs w:val="24"/>
        </w:rPr>
        <w:t xml:space="preserve"> с ОВЗ, детей из многодетных и малообеспеченных </w:t>
      </w:r>
      <w:r w:rsidR="00311AE2" w:rsidRPr="005817F1">
        <w:rPr>
          <w:szCs w:val="24"/>
        </w:rPr>
        <w:t>семей дополнительным</w:t>
      </w:r>
      <w:r w:rsidRPr="005817F1">
        <w:rPr>
          <w:szCs w:val="24"/>
        </w:rPr>
        <w:t xml:space="preserve"> образованием и внеурочной занятостью.</w:t>
      </w:r>
    </w:p>
    <w:p w:rsidR="005817F1" w:rsidRPr="005817F1" w:rsidRDefault="005817F1" w:rsidP="005817F1">
      <w:pPr>
        <w:rPr>
          <w:szCs w:val="24"/>
        </w:rPr>
      </w:pPr>
    </w:p>
    <w:p w:rsidR="005817F1" w:rsidRPr="005817F1" w:rsidRDefault="005817F1" w:rsidP="005817F1">
      <w:pPr>
        <w:rPr>
          <w:i/>
          <w:szCs w:val="24"/>
        </w:rPr>
      </w:pPr>
      <w:r w:rsidRPr="005817F1">
        <w:rPr>
          <w:i/>
          <w:szCs w:val="24"/>
        </w:rPr>
        <w:t>В сфере воспитания:</w:t>
      </w:r>
    </w:p>
    <w:p w:rsidR="005817F1" w:rsidRPr="005817F1" w:rsidRDefault="005817F1" w:rsidP="005817F1">
      <w:pPr>
        <w:ind w:firstLine="708"/>
        <w:rPr>
          <w:szCs w:val="24"/>
        </w:rPr>
      </w:pPr>
      <w:r w:rsidRPr="005817F1">
        <w:rPr>
          <w:szCs w:val="24"/>
        </w:rPr>
        <w:t>- организация взаимодействия по вопросам развития детского общественного движения школьников (РДШ), движения «</w:t>
      </w:r>
      <w:r w:rsidR="00311AE2" w:rsidRPr="005817F1">
        <w:rPr>
          <w:szCs w:val="24"/>
        </w:rPr>
        <w:t>Юнармия» на</w:t>
      </w:r>
      <w:r w:rsidRPr="005817F1">
        <w:rPr>
          <w:szCs w:val="24"/>
        </w:rPr>
        <w:t xml:space="preserve"> территории Тайшетского района;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совершенствование работы Открытого родительского университета в просвещении родительской общественности;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повышение эффективности реализации воспитательных систем при активном участии районных общественных организаций – детского парламента, родительского собрания, Совета ветеранов, Советов женщин и отцов, Общественного совета по развитию образования;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развитие этнокультурной составляющей программы воспитания;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развитие системы агробизнес</w:t>
      </w:r>
      <w:r w:rsidR="00311AE2">
        <w:rPr>
          <w:szCs w:val="24"/>
        </w:rPr>
        <w:t xml:space="preserve"> </w:t>
      </w:r>
      <w:r w:rsidRPr="005817F1">
        <w:rPr>
          <w:szCs w:val="24"/>
        </w:rPr>
        <w:t>образования на территории района, расширение сети ОО, участвующих в проекте;</w:t>
      </w:r>
    </w:p>
    <w:p w:rsidR="005817F1" w:rsidRPr="005817F1" w:rsidRDefault="005817F1" w:rsidP="005817F1">
      <w:pPr>
        <w:ind w:firstLine="708"/>
        <w:rPr>
          <w:szCs w:val="24"/>
        </w:rPr>
      </w:pPr>
      <w:r w:rsidRPr="005817F1">
        <w:rPr>
          <w:szCs w:val="24"/>
        </w:rPr>
        <w:t>- правовая социализация всех участников образовательного процесса.</w:t>
      </w:r>
    </w:p>
    <w:p w:rsidR="005817F1" w:rsidRPr="005817F1" w:rsidRDefault="005817F1" w:rsidP="005817F1">
      <w:pPr>
        <w:rPr>
          <w:szCs w:val="24"/>
        </w:rPr>
      </w:pPr>
    </w:p>
    <w:p w:rsidR="005817F1" w:rsidRPr="005817F1" w:rsidRDefault="005817F1" w:rsidP="005817F1">
      <w:pPr>
        <w:rPr>
          <w:i/>
          <w:szCs w:val="24"/>
        </w:rPr>
      </w:pPr>
      <w:r w:rsidRPr="005817F1">
        <w:rPr>
          <w:i/>
          <w:szCs w:val="24"/>
        </w:rPr>
        <w:t>В сфере кадрового обеспечения: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повышение уровня квалификации педагогов ОО;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lastRenderedPageBreak/>
        <w:t>- продолжение деятельности существующих муниципальных стажировочных площадок, расширение сети муниципальных стажировочных площадок;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организация  участия  педагогов в исследовании педагогических компетенций;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активизация  участия  педагогов в конкурсах педагогического мастерства;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поддержка инновационной деятельности ОО, педагогов;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развитие внутренней системы оценки качества образования в рамках НОКО;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разработка муниципального проекта по реализации целевого обучения по педагогическим специальностям;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 xml:space="preserve">- обеспечение непрерывности педагогического образования в муниципальной системе образования. </w:t>
      </w:r>
    </w:p>
    <w:p w:rsidR="005817F1" w:rsidRPr="005817F1" w:rsidRDefault="005817F1" w:rsidP="005817F1">
      <w:pPr>
        <w:rPr>
          <w:i/>
          <w:szCs w:val="24"/>
        </w:rPr>
      </w:pPr>
    </w:p>
    <w:p w:rsidR="005817F1" w:rsidRPr="005817F1" w:rsidRDefault="005817F1" w:rsidP="005817F1">
      <w:pPr>
        <w:rPr>
          <w:i/>
          <w:szCs w:val="24"/>
        </w:rPr>
      </w:pPr>
      <w:r w:rsidRPr="005817F1">
        <w:rPr>
          <w:i/>
          <w:szCs w:val="24"/>
        </w:rPr>
        <w:t>В сфере финансово-экономической деятельности:</w:t>
      </w:r>
    </w:p>
    <w:p w:rsidR="005817F1" w:rsidRPr="005817F1" w:rsidRDefault="005817F1" w:rsidP="005817F1">
      <w:pPr>
        <w:rPr>
          <w:szCs w:val="24"/>
        </w:rPr>
      </w:pPr>
      <w:r w:rsidRPr="005817F1">
        <w:rPr>
          <w:szCs w:val="24"/>
        </w:rPr>
        <w:t>- эффективное расходование денежных средств областного бюджета, направленных на выплату заработной платы педагогическим работникам;</w:t>
      </w:r>
    </w:p>
    <w:p w:rsidR="005817F1" w:rsidRPr="005817F1" w:rsidRDefault="005817F1" w:rsidP="005817F1">
      <w:pPr>
        <w:rPr>
          <w:b/>
          <w:szCs w:val="24"/>
        </w:rPr>
      </w:pPr>
      <w:r w:rsidRPr="005817F1">
        <w:rPr>
          <w:szCs w:val="24"/>
        </w:rPr>
        <w:t>- эффективное расходование средств муниципального бюджета, направленных на функционирование ОО</w:t>
      </w:r>
      <w:r w:rsidRPr="005817F1">
        <w:rPr>
          <w:b/>
          <w:szCs w:val="24"/>
        </w:rPr>
        <w:t>.</w:t>
      </w:r>
    </w:p>
    <w:p w:rsidR="005817F1" w:rsidRPr="005817F1" w:rsidRDefault="005817F1" w:rsidP="005817F1">
      <w:pPr>
        <w:rPr>
          <w:b/>
          <w:szCs w:val="24"/>
        </w:rPr>
      </w:pPr>
    </w:p>
    <w:p w:rsidR="00674C17" w:rsidRPr="005817F1" w:rsidRDefault="00674C17" w:rsidP="005817F1">
      <w:pPr>
        <w:pStyle w:val="aff1"/>
      </w:pPr>
    </w:p>
    <w:p w:rsidR="00DC40A7" w:rsidRPr="005817F1" w:rsidRDefault="00DC40A7" w:rsidP="005817F1">
      <w:pPr>
        <w:spacing w:after="160"/>
        <w:ind w:firstLine="0"/>
        <w:jc w:val="left"/>
        <w:rPr>
          <w:szCs w:val="24"/>
        </w:rPr>
      </w:pPr>
    </w:p>
    <w:p w:rsidR="004C70FB" w:rsidRPr="004C70FB" w:rsidRDefault="004C70FB" w:rsidP="005817F1">
      <w:pPr>
        <w:pStyle w:val="2"/>
        <w:rPr>
          <w:lang w:bidi="ru-RU"/>
        </w:rPr>
      </w:pPr>
      <w:r w:rsidRPr="005817F1">
        <w:rPr>
          <w:sz w:val="24"/>
          <w:szCs w:val="24"/>
        </w:rPr>
        <w:br w:type="page"/>
      </w:r>
      <w:bookmarkStart w:id="57" w:name="_Toc48217285"/>
      <w:bookmarkStart w:id="58" w:name="_Toc54428854"/>
      <w:r w:rsidRPr="004C70FB">
        <w:rPr>
          <w:lang w:bidi="ru-RU"/>
        </w:rPr>
        <w:lastRenderedPageBreak/>
        <w:t>ПОКАЗАТЕЛИ МОНИТОРИНГА СИСТЕМЫ ОБРАЗОВАНИЯ</w:t>
      </w:r>
      <w:bookmarkEnd w:id="57"/>
      <w:bookmarkEnd w:id="58"/>
    </w:p>
    <w:tbl>
      <w:tblPr>
        <w:tblW w:w="5186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5"/>
        <w:gridCol w:w="1128"/>
        <w:gridCol w:w="870"/>
        <w:gridCol w:w="1169"/>
        <w:gridCol w:w="1174"/>
      </w:tblGrid>
      <w:tr w:rsidR="00481733" w:rsidRPr="00481733" w:rsidTr="000B481A">
        <w:trPr>
          <w:trHeight w:hRule="exact" w:val="732"/>
        </w:trPr>
        <w:tc>
          <w:tcPr>
            <w:tcW w:w="28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Раздел/подраздел/показатель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Единица</w:t>
            </w: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измерения/</w:t>
            </w: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форма</w:t>
            </w: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оценки</w:t>
            </w:r>
          </w:p>
        </w:tc>
        <w:tc>
          <w:tcPr>
            <w:tcW w:w="16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8173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Значение</w:t>
            </w:r>
          </w:p>
        </w:tc>
      </w:tr>
      <w:tr w:rsidR="00481733" w:rsidRPr="00481733" w:rsidTr="00243A9D">
        <w:trPr>
          <w:trHeight w:hRule="exact" w:val="552"/>
        </w:trPr>
        <w:tc>
          <w:tcPr>
            <w:tcW w:w="282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8173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val="en-US" w:eastAsia="ru-RU" w:bidi="ru-RU"/>
              </w:rPr>
              <w:t>2017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8173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val="en-US" w:eastAsia="ru-RU" w:bidi="ru-RU"/>
              </w:rPr>
              <w:t>2018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8173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val="en-US" w:eastAsia="ru-RU" w:bidi="ru-RU"/>
              </w:rPr>
              <w:t>2019</w:t>
            </w:r>
          </w:p>
        </w:tc>
      </w:tr>
      <w:tr w:rsidR="00481733" w:rsidRPr="00481733" w:rsidTr="000B481A">
        <w:trPr>
          <w:trHeight w:hRule="exact" w:val="28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  <w:t>I. Общее образование.</w:t>
            </w:r>
          </w:p>
        </w:tc>
      </w:tr>
      <w:tr w:rsidR="00481733" w:rsidRPr="00481733" w:rsidTr="000B481A">
        <w:trPr>
          <w:trHeight w:hRule="exact" w:val="27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  <w:t>1. Сведения о развитии дошкольного образования.</w:t>
            </w:r>
          </w:p>
        </w:tc>
      </w:tr>
      <w:tr w:rsidR="00481733" w:rsidRPr="00481733" w:rsidTr="000B481A">
        <w:trPr>
          <w:trHeight w:hRule="exact" w:val="70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b/>
                <w:bCs/>
                <w:color w:val="000000"/>
                <w:sz w:val="22"/>
                <w:lang w:eastAsia="ru-RU" w:bidi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481733" w:rsidRPr="00481733" w:rsidTr="00243A9D">
        <w:trPr>
          <w:trHeight w:hRule="exact" w:val="226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 и численности детей в возрасте от 3 до 7 лет, находящихся в очереди на получение в текущем году дошкольного образования)*</w:t>
            </w: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0B481A" w:rsidRPr="00481733" w:rsidTr="00243A9D">
        <w:trPr>
          <w:trHeight w:hRule="exact" w:val="28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типа,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0B481A">
              <w:rPr>
                <w:color w:val="000000"/>
                <w:sz w:val="22"/>
              </w:rPr>
              <w:t>96,4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42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92,1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374"/>
              <w:jc w:val="center"/>
              <w:rPr>
                <w:color w:val="000000"/>
                <w:sz w:val="22"/>
              </w:rPr>
            </w:pPr>
            <w:r w:rsidRPr="000B481A">
              <w:rPr>
                <w:color w:val="000000"/>
                <w:sz w:val="22"/>
              </w:rPr>
              <w:t>94,</w:t>
            </w:r>
            <w:r>
              <w:rPr>
                <w:color w:val="000000"/>
                <w:sz w:val="22"/>
              </w:rPr>
              <w:t>1</w:t>
            </w:r>
          </w:p>
        </w:tc>
      </w:tr>
      <w:tr w:rsidR="000B481A" w:rsidRPr="00481733" w:rsidTr="00243A9D">
        <w:trPr>
          <w:trHeight w:hRule="exact" w:val="27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95,7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42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90,7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374"/>
              <w:jc w:val="center"/>
              <w:rPr>
                <w:color w:val="000000"/>
                <w:sz w:val="22"/>
              </w:rPr>
            </w:pPr>
            <w:r w:rsidRPr="000B481A">
              <w:rPr>
                <w:color w:val="000000"/>
                <w:sz w:val="22"/>
              </w:rPr>
              <w:t>93,0</w:t>
            </w:r>
          </w:p>
        </w:tc>
      </w:tr>
      <w:tr w:rsidR="000B481A" w:rsidRPr="00481733" w:rsidTr="00243A9D">
        <w:trPr>
          <w:trHeight w:hRule="exact" w:val="28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481A" w:rsidRPr="00481733" w:rsidRDefault="000B481A" w:rsidP="000B481A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0B481A">
              <w:rPr>
                <w:color w:val="000000"/>
                <w:sz w:val="22"/>
                <w:lang w:eastAsia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42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100,00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481A" w:rsidRPr="000B481A" w:rsidRDefault="000B481A" w:rsidP="000B481A">
            <w:pPr>
              <w:ind w:firstLine="374"/>
              <w:rPr>
                <w:color w:val="000000"/>
                <w:sz w:val="22"/>
              </w:rPr>
            </w:pPr>
            <w:r w:rsidRPr="000B481A">
              <w:rPr>
                <w:color w:val="000000"/>
                <w:sz w:val="22"/>
              </w:rPr>
              <w:t>100,00</w:t>
            </w:r>
          </w:p>
        </w:tc>
      </w:tr>
      <w:tr w:rsidR="00481733" w:rsidRPr="00481733" w:rsidTr="00243A9D">
        <w:trPr>
          <w:trHeight w:hRule="exact" w:val="198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481733" w:rsidRPr="00481733" w:rsidTr="00243A9D">
        <w:trPr>
          <w:trHeight w:hRule="exact" w:val="64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типа, сельская местность:</w:t>
            </w:r>
          </w:p>
          <w:p w:rsidR="000B481A" w:rsidRPr="00481733" w:rsidRDefault="000B481A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41,5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45,8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48,0</w:t>
            </w:r>
          </w:p>
        </w:tc>
      </w:tr>
      <w:tr w:rsidR="00481733" w:rsidRPr="00481733" w:rsidTr="00243A9D">
        <w:trPr>
          <w:trHeight w:hRule="exact" w:val="28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44,1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49,2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50,8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32,7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34,5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F67975" w:rsidRDefault="00F67975" w:rsidP="00F67975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67975">
              <w:rPr>
                <w:rFonts w:eastAsia="Courier New"/>
                <w:color w:val="000000"/>
                <w:sz w:val="22"/>
                <w:lang w:eastAsia="ru-RU" w:bidi="ru-RU"/>
              </w:rPr>
              <w:t>38,1</w:t>
            </w:r>
          </w:p>
        </w:tc>
      </w:tr>
      <w:tr w:rsidR="00481733" w:rsidRPr="00481733" w:rsidTr="000B481A">
        <w:trPr>
          <w:trHeight w:hRule="exact" w:val="70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b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b/>
                <w:color w:val="000000"/>
                <w:sz w:val="22"/>
                <w:lang w:eastAsia="ru-RU" w:bidi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</w:tr>
      <w:tr w:rsidR="00481733" w:rsidRPr="00481733" w:rsidTr="00243A9D">
        <w:trPr>
          <w:trHeight w:hRule="exact" w:val="100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1733" w:rsidRPr="0048173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0,76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0,62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0,92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0,75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48173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48173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48173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48173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B81403" w:rsidRDefault="00B81403" w:rsidP="00B8140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8140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481733" w:rsidRPr="00481733" w:rsidTr="000B481A">
        <w:trPr>
          <w:trHeight w:hRule="exact" w:val="57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59" w:name="sub_13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  <w:bookmarkEnd w:id="59"/>
          <w:p w:rsidR="00481733" w:rsidRPr="00481733" w:rsidRDefault="00481733" w:rsidP="004C70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  <w:p w:rsidR="00481733" w:rsidRPr="00481733" w:rsidRDefault="00481733" w:rsidP="004C70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481733" w:rsidRPr="00481733" w:rsidTr="00243A9D">
        <w:trPr>
          <w:trHeight w:hRule="exact" w:val="71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1733" w:rsidRPr="00481733" w:rsidRDefault="00481733" w:rsidP="004C70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0" w:name="sub_13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lastRenderedPageBreak/>
              <w:t>1.3.1. Численность воспитанников организаций дошкольного образования в расчете на 1 педагогического работника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0"/>
          <w:p w:rsidR="00481733" w:rsidRPr="00481733" w:rsidRDefault="00481733" w:rsidP="004C70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481733" w:rsidRPr="00481733" w:rsidTr="00243A9D">
        <w:trPr>
          <w:trHeight w:hRule="exact" w:val="29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1733" w:rsidRPr="000A2893" w:rsidRDefault="00481733" w:rsidP="004C70FB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33" w:rsidRPr="00481733" w:rsidRDefault="00481733" w:rsidP="004C70FB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971F9" w:rsidRPr="00481733" w:rsidTr="00C500AE">
        <w:trPr>
          <w:trHeight w:hRule="exact" w:val="43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71F9" w:rsidRPr="000A2893" w:rsidRDefault="00B971F9" w:rsidP="00B971F9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48173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13,17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14,21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1F9" w:rsidRPr="00C500AE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14,15</w:t>
            </w:r>
          </w:p>
          <w:p w:rsidR="00B971F9" w:rsidRPr="00C500AE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971F9" w:rsidRPr="00481733" w:rsidTr="00C500AE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71F9" w:rsidRPr="000A2893" w:rsidRDefault="00B971F9" w:rsidP="00B971F9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48173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14,07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14,41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1F9" w:rsidRPr="00C500AE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14,15</w:t>
            </w:r>
          </w:p>
        </w:tc>
      </w:tr>
      <w:tr w:rsidR="00B971F9" w:rsidRPr="00481733" w:rsidTr="00C500AE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71F9" w:rsidRPr="000A2893" w:rsidRDefault="00B971F9" w:rsidP="00B971F9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48173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10,16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B971F9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971F9">
              <w:rPr>
                <w:rFonts w:eastAsia="Courier New"/>
                <w:color w:val="000000"/>
                <w:sz w:val="22"/>
                <w:lang w:eastAsia="ru-RU" w:bidi="ru-RU"/>
              </w:rPr>
              <w:t>13,31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1F9" w:rsidRPr="00C500AE" w:rsidRDefault="00B971F9" w:rsidP="00B971F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14,17</w:t>
            </w:r>
          </w:p>
        </w:tc>
      </w:tr>
      <w:tr w:rsidR="00B971F9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71F9" w:rsidRPr="00136154" w:rsidRDefault="00B971F9" w:rsidP="00B971F9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136154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857FA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857FA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857FA3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</w:tr>
      <w:tr w:rsidR="00B971F9" w:rsidRPr="00481733" w:rsidTr="00387F56">
        <w:trPr>
          <w:trHeight w:hRule="exact" w:val="41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136154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71F9" w:rsidRPr="00136154" w:rsidRDefault="00B971F9" w:rsidP="00B971F9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71F9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10,3</w:t>
            </w:r>
          </w:p>
        </w:tc>
      </w:tr>
      <w:tr w:rsidR="0013615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6154" w:rsidRPr="00136154" w:rsidRDefault="00136154" w:rsidP="00136154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6154" w:rsidRPr="00136154" w:rsidRDefault="00136154" w:rsidP="00136154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6154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6154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6154" w:rsidRPr="00136154" w:rsidRDefault="00136154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10,3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136154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136154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0B481A">
        <w:trPr>
          <w:trHeight w:hRule="exact" w:val="70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61" w:name="sub_14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  <w:bookmarkEnd w:id="61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387F56" w:rsidRPr="00481733" w:rsidTr="00243A9D">
        <w:trPr>
          <w:trHeight w:hRule="exact" w:val="81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2" w:name="sub_14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2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9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CB2ABB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2ABB" w:rsidRPr="00481733" w:rsidRDefault="00CB2ABB" w:rsidP="00CB2AB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BB" w:rsidRPr="00481733" w:rsidRDefault="00CB2ABB" w:rsidP="00CB2AB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7,4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6,9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6,64</w:t>
            </w:r>
          </w:p>
        </w:tc>
      </w:tr>
      <w:tr w:rsidR="00CB2ABB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BB" w:rsidRPr="00481733" w:rsidRDefault="00CB2ABB" w:rsidP="00CB2AB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BB" w:rsidRPr="00481733" w:rsidRDefault="00CB2ABB" w:rsidP="00CB2AB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6,02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5,91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5,96</w:t>
            </w:r>
          </w:p>
        </w:tc>
      </w:tr>
      <w:tr w:rsidR="00CB2ABB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BB" w:rsidRPr="00481733" w:rsidRDefault="00CB2ABB" w:rsidP="00CB2ABB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BB" w:rsidRPr="00481733" w:rsidRDefault="00CB2ABB" w:rsidP="00CB2ABB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13,92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11,73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BB" w:rsidRPr="00CB2ABB" w:rsidRDefault="00CB2ABB" w:rsidP="00CB2AB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B2ABB">
              <w:rPr>
                <w:rFonts w:eastAsia="Courier New"/>
                <w:color w:val="000000"/>
                <w:sz w:val="22"/>
                <w:lang w:eastAsia="ru-RU" w:bidi="ru-RU"/>
              </w:rPr>
              <w:t>9,92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7,8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7,8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7,8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7F6D6B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7F6D6B">
              <w:rPr>
                <w:rFonts w:eastAsia="Courier New"/>
                <w:color w:val="000000"/>
                <w:sz w:val="22"/>
                <w:lang w:eastAsia="ru-RU" w:bidi="ru-RU"/>
              </w:rPr>
              <w:t>7,8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квадратный метр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112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3" w:name="sub_14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 водоснабжение; центральное отопление; канализацию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3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69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0B1D" w:rsidRPr="00481733" w:rsidRDefault="00FB0B1D" w:rsidP="00FB0B1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96,66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96,66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0B1D" w:rsidRPr="00481733" w:rsidRDefault="00FB0B1D" w:rsidP="00FB0B1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93,33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93,10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0B1D" w:rsidRPr="00481733" w:rsidRDefault="00FB0B1D" w:rsidP="00FB0B1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96,66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96,66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0B1D" w:rsidRPr="00481733" w:rsidRDefault="00FB0B1D" w:rsidP="00FB0B1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0B1D" w:rsidRPr="00481733" w:rsidRDefault="00FB0B1D" w:rsidP="00FB0B1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93,33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86,66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85,71</w:t>
            </w:r>
          </w:p>
        </w:tc>
      </w:tr>
      <w:tr w:rsidR="00FB0B1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1D" w:rsidRPr="00481733" w:rsidRDefault="00FB0B1D" w:rsidP="00FB0B1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93,33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0B1D" w:rsidRPr="00FB0B1D" w:rsidRDefault="00FB0B1D" w:rsidP="00FB0B1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FB0B1D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lastRenderedPageBreak/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водоснабжение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95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1.4.3. Удельный вес числа организаций, имеющих физкультурные залы, в общем числе дошкольных 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38,5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34,2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36,8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38,9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29,4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35,3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38,1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38,1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38,1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43A9D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6467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97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4" w:name="sub_144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4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2,6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2,6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5,9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C70F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96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5" w:name="sub_145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5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0,06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0,05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0,05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C500AE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0,0</w:t>
            </w:r>
            <w:r w:rsidR="00C500AE"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C500AE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0,0</w:t>
            </w:r>
            <w:r w:rsidR="00C500AE"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BD2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06BD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C500AE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C500AE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C500AE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C500AE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500AE" w:rsidRDefault="00C500AE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500AE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9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0B481A">
        <w:trPr>
          <w:trHeight w:hRule="exact" w:val="56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66" w:name="sub_15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  <w:bookmarkEnd w:id="66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387F56" w:rsidRPr="00481733" w:rsidTr="00243A9D">
        <w:trPr>
          <w:trHeight w:hRule="exact" w:val="100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12,2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11,7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14,7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42DE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0,7</w:t>
            </w:r>
          </w:p>
        </w:tc>
      </w:tr>
      <w:tr w:rsidR="00387F56" w:rsidRPr="00481733" w:rsidTr="00243A9D">
        <w:trPr>
          <w:trHeight w:hRule="exact" w:val="85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7" w:name="sub_15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lastRenderedPageBreak/>
              <w:t>1.5.2. Удельный вес численности детей-инвалидов в общей численности воспитанников дошкольных 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7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B0998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1,0</w:t>
            </w:r>
          </w:p>
        </w:tc>
      </w:tr>
      <w:tr w:rsidR="00387F56" w:rsidRPr="00481733" w:rsidTr="000B481A">
        <w:trPr>
          <w:trHeight w:hRule="exact" w:val="43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68" w:name="sub_16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1.6. Состояние здоровья лиц, обучающихся по программам дошкольного образования</w:t>
            </w:r>
          </w:p>
          <w:bookmarkEnd w:id="68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387F56" w:rsidRPr="00481733" w:rsidTr="00243A9D">
        <w:trPr>
          <w:trHeight w:hRule="exact" w:val="71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69" w:name="sub_16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1.6.1. Пропущено дней по болезни одним ребенком в дошкольной образовательной организации в год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69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37BF">
              <w:rPr>
                <w:rFonts w:eastAsia="Courier New"/>
                <w:color w:val="000000"/>
                <w:sz w:val="22"/>
                <w:lang w:eastAsia="ru-RU" w:bidi="ru-RU"/>
              </w:rPr>
              <w:t>24,6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20,7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21,2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25,6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21,0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21,8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19,7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18,7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18,0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10,7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10,7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37B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0B481A">
        <w:trPr>
          <w:trHeight w:hRule="exact" w:val="65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70" w:name="sub_17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  <w:bookmarkEnd w:id="70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387F56" w:rsidRPr="00481733" w:rsidTr="00243A9D">
        <w:trPr>
          <w:trHeight w:hRule="exact" w:val="57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71" w:name="sub_17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1.7.1. Темп роста числа дошкольных 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71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37EAF">
              <w:rPr>
                <w:rFonts w:eastAsia="Courier New"/>
                <w:color w:val="000000"/>
                <w:sz w:val="22"/>
                <w:lang w:eastAsia="ru-RU" w:bidi="ru-RU"/>
              </w:rPr>
              <w:t>97,2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85,7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96,7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95,2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75,0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93,3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C37EAF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0B481A">
        <w:trPr>
          <w:trHeight w:hRule="exact" w:val="54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72" w:name="sub_18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1.8. Финансово-экономическая деятельность дошкольных образовательных организаций</w:t>
            </w:r>
          </w:p>
          <w:bookmarkEnd w:id="72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387F56" w:rsidRPr="00481733" w:rsidTr="00243A9D">
        <w:trPr>
          <w:trHeight w:hRule="exact" w:val="85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73" w:name="sub_18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1.8.1. Общий объем финансовых средств, поступивших в дошкольные образовательные организации, в расчете на одного воспитанника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73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665B43" w:rsidRPr="00481733" w:rsidTr="00243A9D">
        <w:trPr>
          <w:trHeight w:hRule="exact" w:val="71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6C5B6D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организации, частные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6C5B6D" w:rsidRDefault="006C5B6D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тыс.</w:t>
            </w:r>
            <w:r w:rsidR="00665B43" w:rsidRPr="006C5B6D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E07170" w:rsidP="00E07170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106</w:t>
            </w:r>
            <w:r w:rsidR="00665B43" w:rsidRPr="006C5B6D">
              <w:rPr>
                <w:rFonts w:eastAsia="Courier New"/>
                <w:color w:val="000000"/>
                <w:sz w:val="22"/>
                <w:lang w:eastAsia="ru-RU" w:bidi="ru-RU"/>
              </w:rPr>
              <w:t>,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E07170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123,7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E07170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146,3</w:t>
            </w:r>
          </w:p>
        </w:tc>
      </w:tr>
      <w:tr w:rsidR="00665B4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6C5B6D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6C5B6D" w:rsidRDefault="006C5B6D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 xml:space="preserve">тыс. </w:t>
            </w:r>
            <w:r w:rsidR="00665B43" w:rsidRPr="006C5B6D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E07170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10</w:t>
            </w:r>
            <w:r w:rsidR="00E07170">
              <w:rPr>
                <w:rFonts w:eastAsia="Courier New"/>
                <w:color w:val="000000"/>
                <w:sz w:val="22"/>
                <w:lang w:eastAsia="ru-RU" w:bidi="ru-RU"/>
              </w:rPr>
              <w:t>3,9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E07170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117,3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E07170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13</w:t>
            </w:r>
            <w:r w:rsidR="00E07170">
              <w:rPr>
                <w:rFonts w:eastAsia="Courier New"/>
                <w:color w:val="000000"/>
                <w:sz w:val="22"/>
                <w:lang w:eastAsia="ru-RU" w:bidi="ru-RU"/>
              </w:rPr>
              <w:t>4,6</w:t>
            </w:r>
          </w:p>
        </w:tc>
      </w:tr>
      <w:tr w:rsidR="00665B43" w:rsidRPr="00481733" w:rsidTr="00243A9D">
        <w:trPr>
          <w:trHeight w:hRule="exact" w:val="71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136154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136154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частные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136154" w:rsidRDefault="001E7CDC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тыс.</w:t>
            </w:r>
            <w:r w:rsidR="00665B43" w:rsidRPr="00136154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136154" w:rsidRDefault="00136154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198,8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136154" w:rsidRDefault="00136154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209,4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136154" w:rsidRDefault="00136154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232,1</w:t>
            </w:r>
          </w:p>
        </w:tc>
      </w:tr>
      <w:tr w:rsidR="00665B43" w:rsidRPr="00481733" w:rsidTr="00243A9D">
        <w:trPr>
          <w:trHeight w:hRule="exact" w:val="100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74" w:name="sub_182"/>
            <w:r w:rsidRPr="006C5B6D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</w:t>
            </w:r>
            <w:hyperlink w:anchor="sub_11111" w:history="1">
              <w:r w:rsidRPr="006C5B6D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74"/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665B43" w:rsidRPr="00481733" w:rsidTr="00243A9D">
        <w:trPr>
          <w:trHeight w:hRule="exact" w:val="57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6C5B6D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организации, частные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C5B6D" w:rsidP="006C5B6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12</w:t>
            </w:r>
            <w:r w:rsidR="00665B43" w:rsidRPr="006C5B6D">
              <w:rPr>
                <w:rFonts w:eastAsia="Courier New"/>
                <w:color w:val="000000"/>
                <w:sz w:val="22"/>
                <w:lang w:eastAsia="ru-RU" w:bidi="ru-RU"/>
              </w:rPr>
              <w:t>,</w:t>
            </w: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C5B6D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11,27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C5B6D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10,66</w:t>
            </w:r>
          </w:p>
        </w:tc>
      </w:tr>
      <w:tr w:rsidR="00665B4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B43" w:rsidRPr="006C5B6D" w:rsidRDefault="00665B43" w:rsidP="00665B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6C5B6D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10,71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9,25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43" w:rsidRPr="006C5B6D" w:rsidRDefault="00665B43" w:rsidP="00665B4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C5B6D">
              <w:rPr>
                <w:rFonts w:eastAsia="Courier New"/>
                <w:color w:val="000000"/>
                <w:sz w:val="22"/>
                <w:lang w:eastAsia="ru-RU" w:bidi="ru-RU"/>
              </w:rPr>
              <w:t>8,64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136154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136154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частные организации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136154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36154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36154" w:rsidRDefault="006C5B6D" w:rsidP="006C5B6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29</w:t>
            </w:r>
            <w:r w:rsidR="00136154" w:rsidRPr="00136154">
              <w:rPr>
                <w:rFonts w:eastAsia="Courier New"/>
                <w:color w:val="000000"/>
                <w:sz w:val="22"/>
                <w:lang w:eastAsia="ru-RU" w:bidi="ru-RU"/>
              </w:rPr>
              <w:t>,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36154" w:rsidRDefault="006C5B6D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35,12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36154" w:rsidRDefault="006C5B6D" w:rsidP="001361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32,63</w:t>
            </w:r>
          </w:p>
        </w:tc>
      </w:tr>
      <w:tr w:rsidR="00387F56" w:rsidRPr="00481733" w:rsidTr="000B481A">
        <w:trPr>
          <w:trHeight w:hRule="exact" w:val="68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lastRenderedPageBreak/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</w:tr>
      <w:tr w:rsidR="00387F56" w:rsidRPr="00481733" w:rsidTr="00243A9D">
        <w:trPr>
          <w:trHeight w:hRule="exact" w:val="101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A927FA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80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9E3B5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3B54" w:rsidRPr="00481733" w:rsidRDefault="009E3B54" w:rsidP="009E3B5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B54" w:rsidRPr="00481733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8,57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3,3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24,13</w:t>
            </w:r>
          </w:p>
        </w:tc>
      </w:tr>
      <w:tr w:rsidR="009E3B5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3B54" w:rsidRPr="00481733" w:rsidRDefault="009E3B54" w:rsidP="009E3B5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B54" w:rsidRPr="00481733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6,66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33,33</w:t>
            </w:r>
          </w:p>
        </w:tc>
      </w:tr>
      <w:tr w:rsidR="009E3B5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3B54" w:rsidRPr="00481733" w:rsidRDefault="009E3B54" w:rsidP="009E3B5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3B54" w:rsidRPr="00481733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3,3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3B54" w:rsidRPr="009E3B54" w:rsidRDefault="009E3B54" w:rsidP="009E3B5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E3B54">
              <w:rPr>
                <w:rFonts w:eastAsia="Courier New"/>
                <w:color w:val="000000"/>
                <w:sz w:val="22"/>
                <w:lang w:eastAsia="ru-RU" w:bidi="ru-RU"/>
              </w:rPr>
              <w:t>14,28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551C22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691"/>
        </w:trPr>
        <w:tc>
          <w:tcPr>
            <w:tcW w:w="3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  <w:bookmarkStart w:id="75" w:name="_Toc48217286"/>
            <w:bookmarkStart w:id="76" w:name="_Toc54428855"/>
            <w:bookmarkStart w:id="77" w:name="sub_1002"/>
            <w:r w:rsidRPr="00481733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  <w:bookmarkEnd w:id="75"/>
            <w:bookmarkEnd w:id="76"/>
          </w:p>
          <w:bookmarkEnd w:id="77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</w:p>
        </w:tc>
      </w:tr>
      <w:tr w:rsidR="00387F56" w:rsidRPr="00481733" w:rsidTr="000B481A">
        <w:trPr>
          <w:trHeight w:hRule="exact" w:val="99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 образование, основное общее образование и среднее общее образование</w:t>
            </w:r>
          </w:p>
        </w:tc>
      </w:tr>
      <w:tr w:rsidR="00387F56" w:rsidRPr="00481733" w:rsidTr="00243A9D">
        <w:trPr>
          <w:trHeight w:hRule="exact" w:val="141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71,2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79,5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89,2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71,3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79,3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88,6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70,9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80,3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91,4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71,3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79,8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89,0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71,3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79,8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89,0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1174D0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174D0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0B481A">
        <w:trPr>
          <w:trHeight w:hRule="exact" w:val="83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</w:tr>
      <w:tr w:rsidR="00387F56" w:rsidRPr="00481733" w:rsidTr="00243A9D">
        <w:trPr>
          <w:trHeight w:hRule="exact" w:val="99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2.2.1. Удельный вес численности лиц, занимающихся во вторую и третью смены, в общей численности учащихся общеобразовательных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lastRenderedPageBreak/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E6025E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18,3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15,8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15,5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20,0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18,5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17,8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10,6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3,5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4,7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B75149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75149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96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481733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7E61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0B481A">
        <w:trPr>
          <w:trHeight w:hRule="exact" w:val="11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2.3. Кадровое обеспечение общеобразовательных организаций, иных организаций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387F56" w:rsidRPr="00481733" w:rsidTr="00A16A71">
        <w:trPr>
          <w:trHeight w:hRule="exact" w:val="86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78" w:name="sub_23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2.3.1. Численность учащихся в общеобразовательных организациях в расчете на 1 педагогического работника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78"/>
          <w:p w:rsidR="00387F56" w:rsidRPr="00481733" w:rsidRDefault="00387F56" w:rsidP="00387F5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7F56" w:rsidRPr="00DA6357" w:rsidRDefault="00387F56" w:rsidP="00387F5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DA6357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6357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6357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DA6357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904D4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4" w:rsidRPr="00DA6357" w:rsidRDefault="00904D44" w:rsidP="00904D4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13,26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13,53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13,93</w:t>
            </w:r>
          </w:p>
        </w:tc>
      </w:tr>
      <w:tr w:rsidR="00904D4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4" w:rsidRPr="00DA6357" w:rsidRDefault="00904D44" w:rsidP="00904D4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16,38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16,93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DA6357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DA6357">
              <w:rPr>
                <w:rFonts w:eastAsia="Courier New"/>
                <w:color w:val="000000"/>
                <w:sz w:val="22"/>
                <w:lang w:eastAsia="ru-RU" w:bidi="ru-RU"/>
              </w:rPr>
              <w:t>17,43</w:t>
            </w:r>
          </w:p>
        </w:tc>
      </w:tr>
      <w:tr w:rsidR="00904D44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4" w:rsidRPr="00481733" w:rsidRDefault="00904D44" w:rsidP="00904D44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D44" w:rsidRPr="00481733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904D44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04D44">
              <w:rPr>
                <w:rFonts w:eastAsia="Courier New"/>
                <w:color w:val="000000"/>
                <w:sz w:val="22"/>
                <w:lang w:eastAsia="ru-RU" w:bidi="ru-RU"/>
              </w:rPr>
              <w:t>7,56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904D44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04D44">
              <w:rPr>
                <w:rFonts w:eastAsia="Courier New"/>
                <w:color w:val="000000"/>
                <w:sz w:val="22"/>
                <w:lang w:eastAsia="ru-RU" w:bidi="ru-RU"/>
              </w:rPr>
              <w:t>7,28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4D44" w:rsidRPr="00904D44" w:rsidRDefault="00904D44" w:rsidP="00904D44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904D44">
              <w:rPr>
                <w:rFonts w:eastAsia="Courier New"/>
                <w:color w:val="000000"/>
                <w:sz w:val="22"/>
                <w:lang w:eastAsia="ru-RU" w:bidi="ru-RU"/>
              </w:rPr>
              <w:t>7,33</w:t>
            </w: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7F56" w:rsidRPr="0023700D" w:rsidRDefault="00387F56" w:rsidP="00387F5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387F5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23700D" w:rsidRDefault="00387F56" w:rsidP="00387F5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7F56" w:rsidRPr="00481733" w:rsidRDefault="00387F56" w:rsidP="00387F5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7F56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7,3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23700D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23700D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7,3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23700D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3700D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человек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83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2.3.2. Удельный вес численности учителей в возрасте до 35 лет в общей численности учителей общеобразовательных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20,08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21,51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19,68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19,39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21,04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20,86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21,58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22,51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17,44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4,55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4,35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4,55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F13E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F13EC">
              <w:rPr>
                <w:rFonts w:eastAsia="Courier New"/>
                <w:color w:val="000000"/>
                <w:sz w:val="22"/>
                <w:lang w:eastAsia="ru-RU" w:bidi="ru-RU"/>
              </w:rPr>
              <w:t>4,35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0B481A">
        <w:trPr>
          <w:trHeight w:hRule="exact" w:val="84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79" w:name="sub_24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2.4. Материально-техническое и информационное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</w:t>
            </w:r>
          </w:p>
          <w:bookmarkEnd w:id="79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23700D" w:rsidRPr="00481733" w:rsidTr="00243A9D">
        <w:trPr>
          <w:trHeight w:hRule="exact" w:val="71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lastRenderedPageBreak/>
              <w:t>2.4.1. Общая площадь всех помещений общеобразовательных организаций в расчете на одного учащегося*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10,08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10,01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9,87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8,41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8,23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8,03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17,77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18,29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18,80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17,39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17,39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16,28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17,39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17,39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C817B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C817B5">
              <w:rPr>
                <w:rFonts w:eastAsia="Courier New"/>
                <w:color w:val="000000"/>
                <w:sz w:val="22"/>
                <w:lang w:eastAsia="ru-RU" w:bidi="ru-RU"/>
              </w:rPr>
              <w:t>16,28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кв.м.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551C22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highlight w:val="yellow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124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0" w:name="sub_24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 водопровод; центральное отопление; канализацию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0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71,4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91,4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85,7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85,7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88,5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71,4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91,4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47,6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52,4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85,7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76,2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76,2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81,0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47,6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52,4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85,7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водопровод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центральное отопление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имеют канализацию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D3D75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97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1" w:name="sub_243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2.4.3. Число персональных компьютеров, используемых в учебных целях, в расчете на 100 учащихся общеобразовательных организаций: всего; имеющих доступ к Интернету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1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Всего: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8,88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10,42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11,51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8,88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10,42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11,51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6,42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7,75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7,53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19,84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22,50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30,36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28,99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26,21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lastRenderedPageBreak/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28,99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26,21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28,99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26,21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Имеющих доступ к Интернету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5,19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5,70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144A8C">
              <w:rPr>
                <w:rFonts w:eastAsia="Courier New"/>
                <w:color w:val="000000"/>
                <w:sz w:val="22"/>
                <w:lang w:eastAsia="ru-RU" w:bidi="ru-RU"/>
              </w:rPr>
              <w:t>6,72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4,81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4,74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9,73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16,05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25,08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26,38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23,78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25,08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26,38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144A8C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23,78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единица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121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2.4.4. Удельный вес числа общеобразовательных организаций, имеющих скорость подключения к сети Интернет от 1 Мбит/с и выше, в общем числе общеобразовательных организаций, подключенных к сети Интернет*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28,57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34,28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68,57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64,28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64,28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92,85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14,28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52,38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387F56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0B481A">
        <w:trPr>
          <w:trHeight w:hRule="exact" w:val="58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82" w:name="sub_25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  <w:bookmarkEnd w:id="82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23700D" w:rsidRPr="00481733" w:rsidTr="00243A9D">
        <w:trPr>
          <w:trHeight w:hRule="exact" w:val="156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70,1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53,5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53,4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63,2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45,4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43,6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87,8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94,7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139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3" w:name="sub_25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3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00D" w:rsidRPr="00481733" w:rsidRDefault="0023700D" w:rsidP="0023700D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72,7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63,8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63,5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66,7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59,1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57,6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86,5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6B3B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6B3B33">
              <w:rPr>
                <w:rFonts w:eastAsia="Courier New"/>
                <w:color w:val="000000"/>
                <w:sz w:val="22"/>
                <w:lang w:eastAsia="ru-RU" w:bidi="ru-RU"/>
              </w:rPr>
              <w:t>90,7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lastRenderedPageBreak/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BE5D6B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E5D6B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0B481A">
        <w:trPr>
          <w:trHeight w:hRule="exact" w:val="128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84" w:name="sub_27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2.7.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  <w:bookmarkEnd w:id="84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23700D" w:rsidRPr="00481733" w:rsidTr="00243A9D">
        <w:trPr>
          <w:trHeight w:hRule="exact" w:val="855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5" w:name="sub_27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2.7.1. Удельный вес лиц, обеспеченных горячим питанием, в общей численности обучающихся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5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26E6" w:rsidRPr="00481733" w:rsidRDefault="00EB26E6" w:rsidP="00EB26E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81,3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83,3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84,0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65,8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66,9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68,1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15,5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16,4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15,9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3,06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3,24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3,09</w:t>
            </w:r>
          </w:p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3,06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3,24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109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26E6" w:rsidRPr="00481733" w:rsidRDefault="00EB26E6" w:rsidP="00EB26E6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42,1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42,1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42,1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31,6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31,6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31,6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10,5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10,5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EB26E6">
              <w:rPr>
                <w:rFonts w:eastAsia="Courier New"/>
                <w:color w:val="000000"/>
                <w:sz w:val="22"/>
                <w:lang w:eastAsia="ru-RU" w:bidi="ru-RU"/>
              </w:rPr>
              <w:t>10,5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26E6" w:rsidRPr="00481733" w:rsidRDefault="00EB26E6" w:rsidP="00EB26E6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EB26E6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26E6" w:rsidRPr="00481733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6E6" w:rsidRPr="00EB26E6" w:rsidRDefault="00EB26E6" w:rsidP="00EB26E6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23700D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23700D" w:rsidRPr="00481733" w:rsidTr="00243A9D">
        <w:trPr>
          <w:trHeight w:hRule="exact" w:val="87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6" w:name="sub_273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2.7.3. Удельный вес числа организаций, имеющих физкультурные залы,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6"/>
          <w:p w:rsidR="0023700D" w:rsidRPr="00481733" w:rsidRDefault="0023700D" w:rsidP="002370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00D" w:rsidRPr="00481733" w:rsidRDefault="0023700D" w:rsidP="0023700D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88,57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85,71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85,71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34,28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34,28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34,28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54,29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51,43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51,43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B06273">
              <w:rPr>
                <w:rFonts w:eastAsia="Courier New"/>
                <w:color w:val="000000"/>
                <w:sz w:val="22"/>
                <w:lang w:eastAsia="ru-RU" w:bidi="ru-RU"/>
              </w:rPr>
              <w:t>100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6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7" w:name="sub_274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2.7.4. Удельный вес числа организаций, имеющих плавательные бассейны,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7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711219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711219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711219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</w:tr>
      <w:tr w:rsidR="00711219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1219" w:rsidRPr="00481733" w:rsidRDefault="00711219" w:rsidP="00711219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1219" w:rsidRPr="00481733" w:rsidRDefault="00711219" w:rsidP="0071121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219" w:rsidRPr="00B06273" w:rsidRDefault="00711219" w:rsidP="0071121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219" w:rsidRPr="00B06273" w:rsidRDefault="00711219" w:rsidP="0071121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219" w:rsidRPr="00B06273" w:rsidRDefault="00711219" w:rsidP="00711219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5,7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0627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lastRenderedPageBreak/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0A289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0A289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0A289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B0627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B0627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2893" w:rsidRDefault="00B06273" w:rsidP="000A289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2893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0B481A">
        <w:trPr>
          <w:trHeight w:hRule="exact" w:val="85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88" w:name="sub_28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  <w:bookmarkEnd w:id="88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B06273" w:rsidRPr="00481733" w:rsidTr="00BC5345">
        <w:trPr>
          <w:trHeight w:hRule="exact" w:val="56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89" w:name="sub_28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2.8.1. Темп роста числа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89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0B481A">
        <w:trPr>
          <w:trHeight w:hRule="exact" w:val="95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90" w:name="sub_29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2.9. Финансово-экономическая деятельность общеобразовательных организаций, иных организаций осуществляющих образовательную деятельность в части реализации основных общеобразовательных программ</w:t>
            </w:r>
          </w:p>
          <w:bookmarkEnd w:id="90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B06273" w:rsidRPr="00481733" w:rsidTr="00243A9D">
        <w:trPr>
          <w:trHeight w:hRule="exact" w:val="85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1" w:name="sub_29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2.9.1. Общий объем финансовых средств, поступивших в общеобразовательные организации, в расчете на одного учащегося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1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70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организации; частные организации.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тыс.</w:t>
            </w: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97,99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109,1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127,2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тыс.</w:t>
            </w: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93,2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104,7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121,8</w:t>
            </w:r>
          </w:p>
        </w:tc>
      </w:tr>
      <w:tr w:rsidR="00B06273" w:rsidRPr="00481733" w:rsidTr="0023700D">
        <w:trPr>
          <w:trHeight w:hRule="exact" w:val="5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частные организации.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тыс.</w:t>
            </w: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B06273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290,0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B06273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251,1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29</w:t>
            </w:r>
            <w:r w:rsidR="00B06273" w:rsidRPr="000A32FB">
              <w:rPr>
                <w:rFonts w:eastAsia="Courier New"/>
                <w:color w:val="000000"/>
                <w:sz w:val="22"/>
                <w:lang w:eastAsia="ru-RU" w:bidi="ru-RU"/>
              </w:rPr>
              <w:t>1,</w:t>
            </w: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6</w:t>
            </w:r>
          </w:p>
        </w:tc>
      </w:tr>
      <w:tr w:rsidR="00B06273" w:rsidRPr="00481733" w:rsidTr="00243A9D">
        <w:trPr>
          <w:trHeight w:hRule="exact" w:val="84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2" w:name="sub_29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2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B06273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B06273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B06273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организации; частные организации.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2,2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2,38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2,24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государственные и муниципальные организации;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1,4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1,63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1,71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частные организации.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11,1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12,5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0A32FB" w:rsidRDefault="000A32FB" w:rsidP="000A32FB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0A32FB">
              <w:rPr>
                <w:rFonts w:eastAsia="Courier New"/>
                <w:color w:val="000000"/>
                <w:sz w:val="22"/>
                <w:lang w:eastAsia="ru-RU" w:bidi="ru-RU"/>
              </w:rPr>
              <w:t>9,07</w:t>
            </w:r>
          </w:p>
        </w:tc>
      </w:tr>
      <w:tr w:rsidR="00B06273" w:rsidRPr="00481733" w:rsidTr="000B481A">
        <w:trPr>
          <w:trHeight w:hRule="exact" w:val="70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93" w:name="sub_210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  <w:bookmarkEnd w:id="93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B06273" w:rsidRPr="00481733" w:rsidTr="00243A9D">
        <w:trPr>
          <w:trHeight w:hRule="exact" w:val="85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4" w:name="sub_210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2.10.1. Удельный вес числа организаций, имеющих пожарные краны и рукава,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4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6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5" w:name="sub_210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lastRenderedPageBreak/>
              <w:t>2.10.2. Удельный вес числа организаций, имеющих дымовые извещатели,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5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58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6" w:name="sub_2103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2.10.3. Удельный вес числа организаций, имеющих "тревожную кнопку",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6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17,1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17,1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37,1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42,9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42,9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64,3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19,0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71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7" w:name="sub_2104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2.10.4. Удельный вес числа организаций, имеющих охрану,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7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82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8" w:name="sub_2105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2.10.5. Удельный вес числа организаций, имеющих систему видеонаблюдения,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8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BC5345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5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99" w:name="sub_2106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99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lastRenderedPageBreak/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61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00" w:name="sub_2107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100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6273" w:rsidRPr="00481733" w:rsidRDefault="00B06273" w:rsidP="00B06273">
            <w:pPr>
              <w:widowControl w:val="0"/>
              <w:spacing w:line="260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государственные и муниципальные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jc w:val="center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8,6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14,3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28,6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14,3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28,6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42,9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ind w:firstLine="0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сельская местность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4,8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19,0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spacing w:line="322" w:lineRule="exact"/>
              <w:rPr>
                <w:rFonts w:eastAsia="Times New Roman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Times New Roman"/>
                <w:color w:val="000000"/>
                <w:sz w:val="22"/>
                <w:lang w:eastAsia="ru-RU" w:bidi="ru-RU"/>
              </w:rPr>
              <w:t>частные организации: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 и сельская местность: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города и поселки городского типа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43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сельская местность</w:t>
            </w: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90EB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0B481A">
        <w:trPr>
          <w:trHeight w:hRule="exact" w:val="4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  <w:bookmarkStart w:id="101" w:name="_Toc48217289"/>
            <w:bookmarkStart w:id="102" w:name="_Toc54428856"/>
            <w:bookmarkStart w:id="103" w:name="sub_300"/>
            <w:r w:rsidRPr="00481733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  <w:t>III. Дополнительное образование</w:t>
            </w:r>
            <w:bookmarkEnd w:id="101"/>
            <w:bookmarkEnd w:id="102"/>
          </w:p>
          <w:bookmarkEnd w:id="103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</w:p>
        </w:tc>
      </w:tr>
      <w:tr w:rsidR="00B06273" w:rsidRPr="00481733" w:rsidTr="000B481A">
        <w:trPr>
          <w:trHeight w:hRule="exact" w:val="4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  <w:bookmarkStart w:id="104" w:name="_Toc48217290"/>
            <w:bookmarkStart w:id="105" w:name="_Toc54428857"/>
            <w:bookmarkStart w:id="106" w:name="sub_1005"/>
            <w:r w:rsidRPr="00481733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  <w:t>5. Сведения о развитии дополнительного образования детей и взрослых</w:t>
            </w:r>
            <w:bookmarkEnd w:id="104"/>
            <w:bookmarkEnd w:id="105"/>
          </w:p>
          <w:bookmarkEnd w:id="106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ind w:firstLine="0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2"/>
                <w:lang w:eastAsia="ru-RU"/>
              </w:rPr>
            </w:pPr>
          </w:p>
        </w:tc>
      </w:tr>
      <w:tr w:rsidR="00B06273" w:rsidRPr="00481733" w:rsidTr="000B481A">
        <w:trPr>
          <w:trHeight w:hRule="exact" w:val="12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107" w:name="sub_55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  <w:bookmarkEnd w:id="107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B06273" w:rsidRPr="00481733" w:rsidTr="00243A9D">
        <w:trPr>
          <w:trHeight w:hRule="exact" w:val="716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08" w:name="sub_55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5.5.1. Темп роста числа образовательных организаций дополнительного образования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108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 сельская местность;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сельская местность.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7B4FF3">
        <w:trPr>
          <w:trHeight w:hRule="exact" w:val="87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F34F4B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5.6. Финансово-экономическая деятельность образовательных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7B4FF3">
        <w:trPr>
          <w:trHeight w:hRule="exact" w:val="9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F34F4B">
              <w:rPr>
                <w:rFonts w:ascii="Times New Roman CYR" w:eastAsia="Times New Roman" w:hAnsi="Times New Roman CYR" w:cs="Times New Roman CYR"/>
                <w:sz w:val="22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тыс. руб.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F34F4B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11,7</w:t>
            </w:r>
            <w:r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F34F4B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13,75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24,03</w:t>
            </w:r>
          </w:p>
        </w:tc>
      </w:tr>
      <w:tr w:rsidR="00B06273" w:rsidRPr="00481733" w:rsidTr="007B4FF3">
        <w:trPr>
          <w:trHeight w:hRule="exact" w:val="128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r w:rsidRPr="00F34F4B">
              <w:rPr>
                <w:rFonts w:ascii="Times New Roman CYR" w:eastAsia="Times New Roman" w:hAnsi="Times New Roman CYR" w:cs="Times New Roman CYR"/>
                <w:sz w:val="22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3,08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2,88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F34F4B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2,10</w:t>
            </w:r>
          </w:p>
        </w:tc>
      </w:tr>
      <w:tr w:rsidR="00B06273" w:rsidRPr="00481733" w:rsidTr="000B481A">
        <w:trPr>
          <w:trHeight w:hRule="exact" w:val="98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  <w:bookmarkStart w:id="109" w:name="sub_58"/>
            <w:r w:rsidRPr="00481733"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  <w:bookmarkEnd w:id="109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b/>
                <w:sz w:val="22"/>
                <w:lang w:eastAsia="ru-RU"/>
              </w:rPr>
            </w:pPr>
          </w:p>
        </w:tc>
      </w:tr>
      <w:tr w:rsidR="00B06273" w:rsidRPr="00481733" w:rsidTr="00243A9D">
        <w:trPr>
          <w:trHeight w:hRule="exact" w:val="860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10" w:name="sub_581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110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 сельская местность;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lastRenderedPageBreak/>
              <w:t>сельская местность.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8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11" w:name="sub_582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5.8.2. Удельный вес числа организаций, имеющих дымовые извещатели, в общем числе образовательных организаций дополнительного образования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  <w:bookmarkEnd w:id="111"/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 сельская местность;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100,0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сельская местность.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969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12" w:name="sub_583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112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 сельская местность;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292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</w:p>
        </w:tc>
      </w:tr>
      <w:tr w:rsidR="00B06273" w:rsidRPr="00481733" w:rsidTr="00243A9D">
        <w:trPr>
          <w:trHeight w:hRule="exact" w:val="423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сельская местность.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854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bookmarkStart w:id="113" w:name="sub_584"/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</w:t>
            </w:r>
            <w:hyperlink w:anchor="sub_11111" w:history="1">
              <w:r w:rsidRPr="00481733">
                <w:rPr>
                  <w:rFonts w:ascii="Times New Roman CYR" w:eastAsia="Times New Roman" w:hAnsi="Times New Roman CYR" w:cs="Times New Roman CYR"/>
                  <w:color w:val="106BBE"/>
                  <w:sz w:val="22"/>
                  <w:lang w:eastAsia="ru-RU"/>
                </w:rPr>
                <w:t>*</w:t>
              </w:r>
            </w:hyperlink>
          </w:p>
          <w:bookmarkEnd w:id="113"/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 сельская местность;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50,0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50,0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города и поселки городского типа;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,0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,0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2172F4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>
              <w:rPr>
                <w:rFonts w:eastAsia="Courier New"/>
                <w:color w:val="000000"/>
                <w:sz w:val="22"/>
                <w:lang w:eastAsia="ru-RU" w:bidi="ru-RU"/>
              </w:rPr>
              <w:t>5</w:t>
            </w:r>
            <w:r w:rsidRPr="002172F4">
              <w:rPr>
                <w:rFonts w:eastAsia="Courier New"/>
                <w:color w:val="000000"/>
                <w:sz w:val="22"/>
                <w:lang w:eastAsia="ru-RU" w:bidi="ru-RU"/>
              </w:rPr>
              <w:t>0</w:t>
            </w:r>
            <w:r>
              <w:rPr>
                <w:rFonts w:eastAsia="Courier New"/>
                <w:color w:val="000000"/>
                <w:sz w:val="22"/>
                <w:lang w:eastAsia="ru-RU" w:bidi="ru-RU"/>
              </w:rPr>
              <w:t>,0</w:t>
            </w:r>
          </w:p>
        </w:tc>
      </w:tr>
      <w:tr w:rsidR="00B06273" w:rsidRPr="00481733" w:rsidTr="00243A9D">
        <w:trPr>
          <w:trHeight w:hRule="exact" w:val="287"/>
        </w:trPr>
        <w:tc>
          <w:tcPr>
            <w:tcW w:w="2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  <w:r w:rsidRPr="00481733"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  <w:t>сельская местность.</w:t>
            </w:r>
          </w:p>
          <w:p w:rsidR="00B06273" w:rsidRPr="00481733" w:rsidRDefault="00B06273" w:rsidP="00B062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 CYR" w:eastAsia="Times New Roman" w:hAnsi="Times New Roman CYR" w:cs="Times New Roman CYR"/>
                <w:sz w:val="22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center"/>
              <w:rPr>
                <w:rFonts w:eastAsia="Courier New"/>
                <w:color w:val="000000"/>
                <w:sz w:val="22"/>
                <w:lang w:eastAsia="ru-RU" w:bidi="ru-RU"/>
              </w:rPr>
            </w:pPr>
            <w:r w:rsidRPr="00481733">
              <w:rPr>
                <w:rFonts w:eastAsia="Courier New"/>
                <w:color w:val="000000"/>
                <w:sz w:val="22"/>
                <w:lang w:eastAsia="ru-RU" w:bidi="ru-RU"/>
              </w:rPr>
              <w:t>процент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273" w:rsidRPr="00481733" w:rsidRDefault="00B06273" w:rsidP="00B06273">
            <w:pPr>
              <w:widowControl w:val="0"/>
              <w:spacing w:line="240" w:lineRule="auto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2"/>
                <w:lang w:eastAsia="ru-RU" w:bidi="ru-RU"/>
              </w:rPr>
            </w:pPr>
          </w:p>
        </w:tc>
      </w:tr>
    </w:tbl>
    <w:p w:rsidR="004C70FB" w:rsidRPr="004C70FB" w:rsidRDefault="004C70FB" w:rsidP="004C70FB">
      <w:pPr>
        <w:widowControl w:val="0"/>
        <w:spacing w:line="240" w:lineRule="auto"/>
        <w:ind w:firstLine="0"/>
        <w:jc w:val="lef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4C70FB" w:rsidRPr="004C70FB" w:rsidRDefault="004C70FB" w:rsidP="004C70FB">
      <w:pPr>
        <w:widowControl w:val="0"/>
        <w:spacing w:line="240" w:lineRule="auto"/>
        <w:ind w:firstLine="0"/>
        <w:jc w:val="lef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4C70FB" w:rsidRPr="004C70FB" w:rsidRDefault="004C70FB" w:rsidP="004C70FB">
      <w:pPr>
        <w:widowControl w:val="0"/>
        <w:spacing w:line="240" w:lineRule="auto"/>
        <w:ind w:firstLine="0"/>
        <w:jc w:val="lef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3C4DFC" w:rsidRDefault="003C4DFC" w:rsidP="00EA1D0C">
      <w:pPr>
        <w:spacing w:after="160" w:line="259" w:lineRule="auto"/>
        <w:ind w:firstLine="0"/>
        <w:jc w:val="left"/>
      </w:pPr>
    </w:p>
    <w:p w:rsidR="00792954" w:rsidRDefault="00792954" w:rsidP="004C5DBC">
      <w:pPr>
        <w:spacing w:line="240" w:lineRule="auto"/>
        <w:ind w:firstLine="0"/>
        <w:jc w:val="left"/>
      </w:pPr>
      <w:r>
        <w:t>Начальник Управления образования</w:t>
      </w:r>
    </w:p>
    <w:p w:rsidR="004C5DBC" w:rsidRDefault="00792954" w:rsidP="004C5DBC">
      <w:pPr>
        <w:spacing w:line="240" w:lineRule="auto"/>
        <w:ind w:firstLine="0"/>
        <w:jc w:val="left"/>
      </w:pPr>
      <w:r>
        <w:t xml:space="preserve">администрации Тайшетского района </w:t>
      </w:r>
      <w:r w:rsidR="004C5DBC">
        <w:tab/>
      </w:r>
      <w:r w:rsidR="004C5DBC">
        <w:tab/>
        <w:t>_________________  ___________________</w:t>
      </w:r>
    </w:p>
    <w:p w:rsidR="004C5DBC" w:rsidRPr="004C5DBC" w:rsidRDefault="004C5DBC" w:rsidP="004C5DBC">
      <w:pPr>
        <w:spacing w:line="240" w:lineRule="auto"/>
        <w:ind w:firstLine="0"/>
        <w:jc w:val="left"/>
        <w:rPr>
          <w:i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C5DBC">
        <w:rPr>
          <w:i/>
          <w:sz w:val="20"/>
          <w:szCs w:val="20"/>
        </w:rPr>
        <w:t>подпись</w:t>
      </w:r>
      <w:r w:rsidRPr="004C5DBC">
        <w:rPr>
          <w:i/>
          <w:sz w:val="20"/>
          <w:szCs w:val="20"/>
        </w:rPr>
        <w:tab/>
      </w:r>
      <w:r w:rsidRPr="004C5DBC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</w:t>
      </w:r>
      <w:r w:rsidR="00792954">
        <w:rPr>
          <w:i/>
          <w:sz w:val="20"/>
          <w:szCs w:val="20"/>
        </w:rPr>
        <w:t>Л.В. Семчишина</w:t>
      </w:r>
    </w:p>
    <w:p w:rsidR="004C5DBC" w:rsidRDefault="004C5DBC" w:rsidP="00EA1D0C">
      <w:pPr>
        <w:spacing w:after="160" w:line="259" w:lineRule="auto"/>
        <w:ind w:firstLine="0"/>
        <w:jc w:val="left"/>
      </w:pPr>
      <w:r>
        <w:t>МП</w:t>
      </w: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Default="002E4D91" w:rsidP="00EA1D0C">
      <w:pPr>
        <w:spacing w:after="160" w:line="259" w:lineRule="auto"/>
        <w:ind w:firstLine="0"/>
        <w:jc w:val="left"/>
      </w:pPr>
    </w:p>
    <w:p w:rsidR="002E4D91" w:rsidRPr="003C4DFC" w:rsidRDefault="002E4D91" w:rsidP="00EA1D0C">
      <w:pPr>
        <w:spacing w:after="160" w:line="259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D91" w:rsidRPr="003C4DFC" w:rsidSect="004A5394">
      <w:footerReference w:type="default" r:id="rId4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069" w:rsidRDefault="00874069" w:rsidP="004A5394">
      <w:pPr>
        <w:spacing w:line="240" w:lineRule="auto"/>
      </w:pPr>
      <w:r>
        <w:separator/>
      </w:r>
    </w:p>
  </w:endnote>
  <w:endnote w:type="continuationSeparator" w:id="0">
    <w:p w:rsidR="00874069" w:rsidRDefault="00874069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772" w:rsidRDefault="00C14772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 w:rsidR="00E945A8">
      <w:rPr>
        <w:noProof/>
      </w:rPr>
      <w:t>3</w:t>
    </w:r>
    <w:r>
      <w:fldChar w:fldCharType="end"/>
    </w:r>
  </w:p>
  <w:p w:rsidR="00C14772" w:rsidRDefault="00C14772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069" w:rsidRDefault="00874069" w:rsidP="004A5394">
      <w:pPr>
        <w:spacing w:line="240" w:lineRule="auto"/>
      </w:pPr>
      <w:r>
        <w:separator/>
      </w:r>
    </w:p>
  </w:footnote>
  <w:footnote w:type="continuationSeparator" w:id="0">
    <w:p w:rsidR="00874069" w:rsidRDefault="00874069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C44"/>
    <w:multiLevelType w:val="hybridMultilevel"/>
    <w:tmpl w:val="69789EFC"/>
    <w:lvl w:ilvl="0" w:tplc="5172E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A3240"/>
    <w:multiLevelType w:val="hybridMultilevel"/>
    <w:tmpl w:val="C3122B3C"/>
    <w:lvl w:ilvl="0" w:tplc="67C092E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AA867D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908BF"/>
    <w:multiLevelType w:val="hybridMultilevel"/>
    <w:tmpl w:val="7E96D8EC"/>
    <w:lvl w:ilvl="0" w:tplc="8A52F05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795551"/>
    <w:multiLevelType w:val="multilevel"/>
    <w:tmpl w:val="84FC2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EC46BC"/>
    <w:multiLevelType w:val="multilevel"/>
    <w:tmpl w:val="CE44A6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EC53AC"/>
    <w:multiLevelType w:val="hybridMultilevel"/>
    <w:tmpl w:val="82B86FCE"/>
    <w:lvl w:ilvl="0" w:tplc="AEB49F3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B2159"/>
    <w:multiLevelType w:val="hybridMultilevel"/>
    <w:tmpl w:val="312602CA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0439A7"/>
    <w:multiLevelType w:val="hybridMultilevel"/>
    <w:tmpl w:val="12CC5C76"/>
    <w:lvl w:ilvl="0" w:tplc="65B2C24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E511B33"/>
    <w:multiLevelType w:val="multilevel"/>
    <w:tmpl w:val="68420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10A7D68"/>
    <w:multiLevelType w:val="hybridMultilevel"/>
    <w:tmpl w:val="C25A714E"/>
    <w:lvl w:ilvl="0" w:tplc="B268D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11F234E"/>
    <w:multiLevelType w:val="hybridMultilevel"/>
    <w:tmpl w:val="2992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F0BC1"/>
    <w:multiLevelType w:val="multilevel"/>
    <w:tmpl w:val="57886AC6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5B2E24"/>
    <w:multiLevelType w:val="hybridMultilevel"/>
    <w:tmpl w:val="97981FD4"/>
    <w:lvl w:ilvl="0" w:tplc="B268D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5107A6"/>
    <w:multiLevelType w:val="multilevel"/>
    <w:tmpl w:val="51FED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62381B"/>
    <w:multiLevelType w:val="hybridMultilevel"/>
    <w:tmpl w:val="A6AECDFE"/>
    <w:lvl w:ilvl="0" w:tplc="3DCE798E">
      <w:numFmt w:val="bullet"/>
      <w:lvlText w:val="•"/>
      <w:lvlJc w:val="left"/>
      <w:pPr>
        <w:ind w:left="1414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676693A"/>
    <w:multiLevelType w:val="hybridMultilevel"/>
    <w:tmpl w:val="E424DB34"/>
    <w:lvl w:ilvl="0" w:tplc="D3D675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C156DE4"/>
    <w:multiLevelType w:val="hybridMultilevel"/>
    <w:tmpl w:val="1302B1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506BED"/>
    <w:multiLevelType w:val="hybridMultilevel"/>
    <w:tmpl w:val="A3625658"/>
    <w:lvl w:ilvl="0" w:tplc="65B2C24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3736D84"/>
    <w:multiLevelType w:val="hybridMultilevel"/>
    <w:tmpl w:val="6AE2D9AE"/>
    <w:lvl w:ilvl="0" w:tplc="B268D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4650F"/>
    <w:multiLevelType w:val="multilevel"/>
    <w:tmpl w:val="6D54AF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51E6B98"/>
    <w:multiLevelType w:val="hybridMultilevel"/>
    <w:tmpl w:val="0E4022CE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72658CE"/>
    <w:multiLevelType w:val="hybridMultilevel"/>
    <w:tmpl w:val="46EE9A42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8985C30"/>
    <w:multiLevelType w:val="hybridMultilevel"/>
    <w:tmpl w:val="BA82B3AC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9D01EE2"/>
    <w:multiLevelType w:val="hybridMultilevel"/>
    <w:tmpl w:val="D88AB43C"/>
    <w:lvl w:ilvl="0" w:tplc="14266ED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C09693B"/>
    <w:multiLevelType w:val="hybridMultilevel"/>
    <w:tmpl w:val="F59022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D7DB2"/>
    <w:multiLevelType w:val="hybridMultilevel"/>
    <w:tmpl w:val="B900D888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4D85FB7"/>
    <w:multiLevelType w:val="multilevel"/>
    <w:tmpl w:val="66AC2B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EB0B31"/>
    <w:multiLevelType w:val="hybridMultilevel"/>
    <w:tmpl w:val="0DDC1D6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D84490"/>
    <w:multiLevelType w:val="hybridMultilevel"/>
    <w:tmpl w:val="31784466"/>
    <w:lvl w:ilvl="0" w:tplc="69A8E9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1"/>
  </w:num>
  <w:num w:numId="5">
    <w:abstractNumId w:val="18"/>
  </w:num>
  <w:num w:numId="6">
    <w:abstractNumId w:val="13"/>
  </w:num>
  <w:num w:numId="7">
    <w:abstractNumId w:val="19"/>
  </w:num>
  <w:num w:numId="8">
    <w:abstractNumId w:val="12"/>
  </w:num>
  <w:num w:numId="9">
    <w:abstractNumId w:val="25"/>
  </w:num>
  <w:num w:numId="10">
    <w:abstractNumId w:val="24"/>
  </w:num>
  <w:num w:numId="11">
    <w:abstractNumId w:val="23"/>
  </w:num>
  <w:num w:numId="12">
    <w:abstractNumId w:val="17"/>
  </w:num>
  <w:num w:numId="13">
    <w:abstractNumId w:val="28"/>
  </w:num>
  <w:num w:numId="14">
    <w:abstractNumId w:val="29"/>
  </w:num>
  <w:num w:numId="15">
    <w:abstractNumId w:val="2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8"/>
  </w:num>
  <w:num w:numId="21">
    <w:abstractNumId w:val="7"/>
  </w:num>
  <w:num w:numId="22">
    <w:abstractNumId w:val="2"/>
  </w:num>
  <w:num w:numId="23">
    <w:abstractNumId w:val="27"/>
  </w:num>
  <w:num w:numId="24">
    <w:abstractNumId w:val="4"/>
  </w:num>
  <w:num w:numId="25">
    <w:abstractNumId w:val="11"/>
  </w:num>
  <w:num w:numId="26">
    <w:abstractNumId w:val="16"/>
  </w:num>
  <w:num w:numId="27">
    <w:abstractNumId w:val="26"/>
  </w:num>
  <w:num w:numId="28">
    <w:abstractNumId w:val="3"/>
  </w:num>
  <w:num w:numId="29">
    <w:abstractNumId w:val="10"/>
  </w:num>
  <w:num w:numId="30">
    <w:abstractNumId w:val="20"/>
  </w:num>
  <w:num w:numId="31">
    <w:abstractNumId w:val="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96E"/>
    <w:rsid w:val="00001FE0"/>
    <w:rsid w:val="000052CA"/>
    <w:rsid w:val="000124E7"/>
    <w:rsid w:val="000248F3"/>
    <w:rsid w:val="00025749"/>
    <w:rsid w:val="00042FBF"/>
    <w:rsid w:val="00043608"/>
    <w:rsid w:val="00050FDA"/>
    <w:rsid w:val="00051756"/>
    <w:rsid w:val="00052C49"/>
    <w:rsid w:val="0006097F"/>
    <w:rsid w:val="00063017"/>
    <w:rsid w:val="000640A0"/>
    <w:rsid w:val="0006440A"/>
    <w:rsid w:val="0007109B"/>
    <w:rsid w:val="000724F1"/>
    <w:rsid w:val="00074E5B"/>
    <w:rsid w:val="00075A05"/>
    <w:rsid w:val="00076247"/>
    <w:rsid w:val="00076672"/>
    <w:rsid w:val="00077033"/>
    <w:rsid w:val="0008325A"/>
    <w:rsid w:val="00083C8D"/>
    <w:rsid w:val="00085224"/>
    <w:rsid w:val="0009433F"/>
    <w:rsid w:val="000A1FC9"/>
    <w:rsid w:val="000A2893"/>
    <w:rsid w:val="000A32FB"/>
    <w:rsid w:val="000A7A61"/>
    <w:rsid w:val="000B16FE"/>
    <w:rsid w:val="000B36DF"/>
    <w:rsid w:val="000B374D"/>
    <w:rsid w:val="000B3C23"/>
    <w:rsid w:val="000B481A"/>
    <w:rsid w:val="000C157B"/>
    <w:rsid w:val="000C2549"/>
    <w:rsid w:val="000C6DCD"/>
    <w:rsid w:val="000D0D0F"/>
    <w:rsid w:val="000D2FA5"/>
    <w:rsid w:val="000D7A0A"/>
    <w:rsid w:val="000E33F9"/>
    <w:rsid w:val="000E56A9"/>
    <w:rsid w:val="000E6DEF"/>
    <w:rsid w:val="000F3BD2"/>
    <w:rsid w:val="000F428C"/>
    <w:rsid w:val="00100E9A"/>
    <w:rsid w:val="0010391F"/>
    <w:rsid w:val="00106316"/>
    <w:rsid w:val="00107428"/>
    <w:rsid w:val="00107969"/>
    <w:rsid w:val="00111F20"/>
    <w:rsid w:val="0011477D"/>
    <w:rsid w:val="00114B3B"/>
    <w:rsid w:val="001157EE"/>
    <w:rsid w:val="001174D0"/>
    <w:rsid w:val="0012142D"/>
    <w:rsid w:val="00125385"/>
    <w:rsid w:val="00125A6E"/>
    <w:rsid w:val="00127712"/>
    <w:rsid w:val="00131BCB"/>
    <w:rsid w:val="00132DB8"/>
    <w:rsid w:val="001339DE"/>
    <w:rsid w:val="00134184"/>
    <w:rsid w:val="00136154"/>
    <w:rsid w:val="00140DBD"/>
    <w:rsid w:val="001410BC"/>
    <w:rsid w:val="00142DE2"/>
    <w:rsid w:val="00144A8C"/>
    <w:rsid w:val="001474CE"/>
    <w:rsid w:val="00147D39"/>
    <w:rsid w:val="00147E60"/>
    <w:rsid w:val="001520ED"/>
    <w:rsid w:val="0015696E"/>
    <w:rsid w:val="00161D87"/>
    <w:rsid w:val="00163F49"/>
    <w:rsid w:val="00164674"/>
    <w:rsid w:val="00165DB9"/>
    <w:rsid w:val="00176901"/>
    <w:rsid w:val="00177A37"/>
    <w:rsid w:val="00177CEA"/>
    <w:rsid w:val="001803DE"/>
    <w:rsid w:val="00183F02"/>
    <w:rsid w:val="00184B8D"/>
    <w:rsid w:val="00186D11"/>
    <w:rsid w:val="00196C20"/>
    <w:rsid w:val="001A1161"/>
    <w:rsid w:val="001A2E59"/>
    <w:rsid w:val="001A774F"/>
    <w:rsid w:val="001B0F26"/>
    <w:rsid w:val="001B194A"/>
    <w:rsid w:val="001B637C"/>
    <w:rsid w:val="001B750C"/>
    <w:rsid w:val="001C0E24"/>
    <w:rsid w:val="001C0E3A"/>
    <w:rsid w:val="001C3724"/>
    <w:rsid w:val="001C65EB"/>
    <w:rsid w:val="001D0ACC"/>
    <w:rsid w:val="001D45E5"/>
    <w:rsid w:val="001D6E79"/>
    <w:rsid w:val="001E1C49"/>
    <w:rsid w:val="001E2122"/>
    <w:rsid w:val="001E5A92"/>
    <w:rsid w:val="001E6120"/>
    <w:rsid w:val="001E648E"/>
    <w:rsid w:val="001E7CDC"/>
    <w:rsid w:val="001F2058"/>
    <w:rsid w:val="001F5825"/>
    <w:rsid w:val="001F6127"/>
    <w:rsid w:val="00201E19"/>
    <w:rsid w:val="00207EA7"/>
    <w:rsid w:val="002126E8"/>
    <w:rsid w:val="002172F4"/>
    <w:rsid w:val="0022171F"/>
    <w:rsid w:val="00222CEB"/>
    <w:rsid w:val="002231E6"/>
    <w:rsid w:val="00224898"/>
    <w:rsid w:val="0023700D"/>
    <w:rsid w:val="00243A9D"/>
    <w:rsid w:val="0024670B"/>
    <w:rsid w:val="0024705D"/>
    <w:rsid w:val="00247507"/>
    <w:rsid w:val="0025293A"/>
    <w:rsid w:val="0025515C"/>
    <w:rsid w:val="00256EF4"/>
    <w:rsid w:val="00257617"/>
    <w:rsid w:val="002667EA"/>
    <w:rsid w:val="00267258"/>
    <w:rsid w:val="00270E8A"/>
    <w:rsid w:val="00286912"/>
    <w:rsid w:val="002905DC"/>
    <w:rsid w:val="00290A5C"/>
    <w:rsid w:val="00290EBB"/>
    <w:rsid w:val="0029564F"/>
    <w:rsid w:val="00296853"/>
    <w:rsid w:val="002B4478"/>
    <w:rsid w:val="002B5E2B"/>
    <w:rsid w:val="002C271F"/>
    <w:rsid w:val="002C4189"/>
    <w:rsid w:val="002C5831"/>
    <w:rsid w:val="002C70F2"/>
    <w:rsid w:val="002D11ED"/>
    <w:rsid w:val="002D57F3"/>
    <w:rsid w:val="002D61CD"/>
    <w:rsid w:val="002E1628"/>
    <w:rsid w:val="002E41C9"/>
    <w:rsid w:val="002E4D91"/>
    <w:rsid w:val="002F1148"/>
    <w:rsid w:val="002F1850"/>
    <w:rsid w:val="002F68F2"/>
    <w:rsid w:val="003059C1"/>
    <w:rsid w:val="00306121"/>
    <w:rsid w:val="00311AE2"/>
    <w:rsid w:val="003132F0"/>
    <w:rsid w:val="00313702"/>
    <w:rsid w:val="00315580"/>
    <w:rsid w:val="00316128"/>
    <w:rsid w:val="0031612B"/>
    <w:rsid w:val="00320D04"/>
    <w:rsid w:val="00324B06"/>
    <w:rsid w:val="00326550"/>
    <w:rsid w:val="00330C66"/>
    <w:rsid w:val="003404CD"/>
    <w:rsid w:val="00351794"/>
    <w:rsid w:val="00361B61"/>
    <w:rsid w:val="00363AD8"/>
    <w:rsid w:val="003653C8"/>
    <w:rsid w:val="00365EA6"/>
    <w:rsid w:val="00366E83"/>
    <w:rsid w:val="003730AA"/>
    <w:rsid w:val="00375748"/>
    <w:rsid w:val="00375C2F"/>
    <w:rsid w:val="0037722B"/>
    <w:rsid w:val="00387F56"/>
    <w:rsid w:val="00390C3A"/>
    <w:rsid w:val="00394537"/>
    <w:rsid w:val="003959F5"/>
    <w:rsid w:val="0039783D"/>
    <w:rsid w:val="003A176D"/>
    <w:rsid w:val="003A23F4"/>
    <w:rsid w:val="003A4E55"/>
    <w:rsid w:val="003B6FA6"/>
    <w:rsid w:val="003C2258"/>
    <w:rsid w:val="003C4DFC"/>
    <w:rsid w:val="003C5D4A"/>
    <w:rsid w:val="003C5EE3"/>
    <w:rsid w:val="003D4372"/>
    <w:rsid w:val="003D5AE3"/>
    <w:rsid w:val="003D5CEC"/>
    <w:rsid w:val="003E05EA"/>
    <w:rsid w:val="003F0A07"/>
    <w:rsid w:val="003F1641"/>
    <w:rsid w:val="003F3FFF"/>
    <w:rsid w:val="00402271"/>
    <w:rsid w:val="0040516E"/>
    <w:rsid w:val="00405469"/>
    <w:rsid w:val="00406CE6"/>
    <w:rsid w:val="0040714B"/>
    <w:rsid w:val="00411BDF"/>
    <w:rsid w:val="004139B7"/>
    <w:rsid w:val="004172EF"/>
    <w:rsid w:val="0041785A"/>
    <w:rsid w:val="00417D01"/>
    <w:rsid w:val="00420CEC"/>
    <w:rsid w:val="00426302"/>
    <w:rsid w:val="00430D8A"/>
    <w:rsid w:val="004339BA"/>
    <w:rsid w:val="0043673D"/>
    <w:rsid w:val="00436BF8"/>
    <w:rsid w:val="00437336"/>
    <w:rsid w:val="00440735"/>
    <w:rsid w:val="00441ADB"/>
    <w:rsid w:val="00451C24"/>
    <w:rsid w:val="004559E4"/>
    <w:rsid w:val="00462ACF"/>
    <w:rsid w:val="0047309C"/>
    <w:rsid w:val="004763FD"/>
    <w:rsid w:val="0047641E"/>
    <w:rsid w:val="0048120D"/>
    <w:rsid w:val="00481733"/>
    <w:rsid w:val="00481971"/>
    <w:rsid w:val="00482975"/>
    <w:rsid w:val="00485E2C"/>
    <w:rsid w:val="004874DD"/>
    <w:rsid w:val="00487E61"/>
    <w:rsid w:val="00493923"/>
    <w:rsid w:val="00497781"/>
    <w:rsid w:val="004A17FD"/>
    <w:rsid w:val="004A5394"/>
    <w:rsid w:val="004A7D57"/>
    <w:rsid w:val="004B0998"/>
    <w:rsid w:val="004B1098"/>
    <w:rsid w:val="004B23EE"/>
    <w:rsid w:val="004B7236"/>
    <w:rsid w:val="004B7BFC"/>
    <w:rsid w:val="004C0BE5"/>
    <w:rsid w:val="004C3607"/>
    <w:rsid w:val="004C5DBC"/>
    <w:rsid w:val="004C70FB"/>
    <w:rsid w:val="004D3D75"/>
    <w:rsid w:val="004D4138"/>
    <w:rsid w:val="004D59CC"/>
    <w:rsid w:val="004E036F"/>
    <w:rsid w:val="004E4CE3"/>
    <w:rsid w:val="004E79A2"/>
    <w:rsid w:val="004F06A8"/>
    <w:rsid w:val="004F39D1"/>
    <w:rsid w:val="004F6584"/>
    <w:rsid w:val="004F68DC"/>
    <w:rsid w:val="004F7D26"/>
    <w:rsid w:val="00500B52"/>
    <w:rsid w:val="00500EF6"/>
    <w:rsid w:val="00501307"/>
    <w:rsid w:val="00502D84"/>
    <w:rsid w:val="00503583"/>
    <w:rsid w:val="005068F4"/>
    <w:rsid w:val="005071DF"/>
    <w:rsid w:val="005118FF"/>
    <w:rsid w:val="00514AC8"/>
    <w:rsid w:val="00522334"/>
    <w:rsid w:val="00533F03"/>
    <w:rsid w:val="0054060B"/>
    <w:rsid w:val="0054276F"/>
    <w:rsid w:val="005447DB"/>
    <w:rsid w:val="00544804"/>
    <w:rsid w:val="00547314"/>
    <w:rsid w:val="005479E1"/>
    <w:rsid w:val="0055014C"/>
    <w:rsid w:val="005508FB"/>
    <w:rsid w:val="00551C22"/>
    <w:rsid w:val="005527CF"/>
    <w:rsid w:val="00554435"/>
    <w:rsid w:val="00554D93"/>
    <w:rsid w:val="00560125"/>
    <w:rsid w:val="00560350"/>
    <w:rsid w:val="00560F54"/>
    <w:rsid w:val="00565638"/>
    <w:rsid w:val="005761ED"/>
    <w:rsid w:val="00576EB7"/>
    <w:rsid w:val="00580A52"/>
    <w:rsid w:val="00580B82"/>
    <w:rsid w:val="005817F1"/>
    <w:rsid w:val="00583A96"/>
    <w:rsid w:val="00587206"/>
    <w:rsid w:val="00590841"/>
    <w:rsid w:val="00591BD7"/>
    <w:rsid w:val="00591CE0"/>
    <w:rsid w:val="00595378"/>
    <w:rsid w:val="00595A31"/>
    <w:rsid w:val="005A0DDB"/>
    <w:rsid w:val="005A53A2"/>
    <w:rsid w:val="005A55A7"/>
    <w:rsid w:val="005B2B7A"/>
    <w:rsid w:val="005B7205"/>
    <w:rsid w:val="005C0648"/>
    <w:rsid w:val="005C0C63"/>
    <w:rsid w:val="005C5B0A"/>
    <w:rsid w:val="005C5EF2"/>
    <w:rsid w:val="005C6747"/>
    <w:rsid w:val="005D7405"/>
    <w:rsid w:val="005E05E6"/>
    <w:rsid w:val="005F6AD8"/>
    <w:rsid w:val="005F7B4C"/>
    <w:rsid w:val="00601CDA"/>
    <w:rsid w:val="00602DB4"/>
    <w:rsid w:val="00604203"/>
    <w:rsid w:val="00604B07"/>
    <w:rsid w:val="006107C3"/>
    <w:rsid w:val="006109E3"/>
    <w:rsid w:val="00617FBF"/>
    <w:rsid w:val="0062483E"/>
    <w:rsid w:val="00626B50"/>
    <w:rsid w:val="00631AC5"/>
    <w:rsid w:val="0064035A"/>
    <w:rsid w:val="0064041F"/>
    <w:rsid w:val="006440A9"/>
    <w:rsid w:val="00645239"/>
    <w:rsid w:val="006465BE"/>
    <w:rsid w:val="006561B3"/>
    <w:rsid w:val="00657608"/>
    <w:rsid w:val="0066314A"/>
    <w:rsid w:val="00665092"/>
    <w:rsid w:val="00665B43"/>
    <w:rsid w:val="00665D1C"/>
    <w:rsid w:val="00665E58"/>
    <w:rsid w:val="00665EC1"/>
    <w:rsid w:val="00671F68"/>
    <w:rsid w:val="00674C17"/>
    <w:rsid w:val="00675972"/>
    <w:rsid w:val="00683E73"/>
    <w:rsid w:val="006856AE"/>
    <w:rsid w:val="00685F0D"/>
    <w:rsid w:val="00687962"/>
    <w:rsid w:val="006938B2"/>
    <w:rsid w:val="00693C5E"/>
    <w:rsid w:val="006959AF"/>
    <w:rsid w:val="006A08D3"/>
    <w:rsid w:val="006A0BB8"/>
    <w:rsid w:val="006A5816"/>
    <w:rsid w:val="006A5ECD"/>
    <w:rsid w:val="006A652F"/>
    <w:rsid w:val="006B2BF5"/>
    <w:rsid w:val="006B3B33"/>
    <w:rsid w:val="006C2D11"/>
    <w:rsid w:val="006C4998"/>
    <w:rsid w:val="006C5B6D"/>
    <w:rsid w:val="006D4040"/>
    <w:rsid w:val="006D53AB"/>
    <w:rsid w:val="006F0B75"/>
    <w:rsid w:val="006F2729"/>
    <w:rsid w:val="007030CA"/>
    <w:rsid w:val="00704565"/>
    <w:rsid w:val="00711219"/>
    <w:rsid w:val="0071721F"/>
    <w:rsid w:val="00723BED"/>
    <w:rsid w:val="00726B13"/>
    <w:rsid w:val="007317A6"/>
    <w:rsid w:val="00737102"/>
    <w:rsid w:val="00745D01"/>
    <w:rsid w:val="00747183"/>
    <w:rsid w:val="00754247"/>
    <w:rsid w:val="007631AD"/>
    <w:rsid w:val="0076340F"/>
    <w:rsid w:val="00766DE4"/>
    <w:rsid w:val="00772A01"/>
    <w:rsid w:val="00773E96"/>
    <w:rsid w:val="00774FAA"/>
    <w:rsid w:val="00782A45"/>
    <w:rsid w:val="00783885"/>
    <w:rsid w:val="007853AD"/>
    <w:rsid w:val="00785665"/>
    <w:rsid w:val="0078750D"/>
    <w:rsid w:val="0079052C"/>
    <w:rsid w:val="00790746"/>
    <w:rsid w:val="00791D44"/>
    <w:rsid w:val="0079256F"/>
    <w:rsid w:val="00792954"/>
    <w:rsid w:val="00794677"/>
    <w:rsid w:val="00795121"/>
    <w:rsid w:val="007A195B"/>
    <w:rsid w:val="007B022C"/>
    <w:rsid w:val="007B186D"/>
    <w:rsid w:val="007B4FF3"/>
    <w:rsid w:val="007B7169"/>
    <w:rsid w:val="007C60A0"/>
    <w:rsid w:val="007C661E"/>
    <w:rsid w:val="007D254E"/>
    <w:rsid w:val="007E0176"/>
    <w:rsid w:val="007E57D4"/>
    <w:rsid w:val="007F08A4"/>
    <w:rsid w:val="007F6D6B"/>
    <w:rsid w:val="008000C0"/>
    <w:rsid w:val="00801B3A"/>
    <w:rsid w:val="00805BD2"/>
    <w:rsid w:val="00806063"/>
    <w:rsid w:val="008112F6"/>
    <w:rsid w:val="0081397E"/>
    <w:rsid w:val="00813ACE"/>
    <w:rsid w:val="00813FD5"/>
    <w:rsid w:val="00817320"/>
    <w:rsid w:val="00821948"/>
    <w:rsid w:val="008249DB"/>
    <w:rsid w:val="008267AA"/>
    <w:rsid w:val="0083063B"/>
    <w:rsid w:val="00845F9F"/>
    <w:rsid w:val="00851CE4"/>
    <w:rsid w:val="00854ADE"/>
    <w:rsid w:val="0086382D"/>
    <w:rsid w:val="00871052"/>
    <w:rsid w:val="008727A6"/>
    <w:rsid w:val="00873E67"/>
    <w:rsid w:val="00874069"/>
    <w:rsid w:val="00874D0F"/>
    <w:rsid w:val="00880975"/>
    <w:rsid w:val="00880AB4"/>
    <w:rsid w:val="008831D4"/>
    <w:rsid w:val="00884CD9"/>
    <w:rsid w:val="0088590E"/>
    <w:rsid w:val="008A44A9"/>
    <w:rsid w:val="008B34BB"/>
    <w:rsid w:val="008B4892"/>
    <w:rsid w:val="008C2E22"/>
    <w:rsid w:val="008C5B63"/>
    <w:rsid w:val="008C7155"/>
    <w:rsid w:val="008D208A"/>
    <w:rsid w:val="008D6803"/>
    <w:rsid w:val="008E0F83"/>
    <w:rsid w:val="008E1832"/>
    <w:rsid w:val="008E2C7A"/>
    <w:rsid w:val="008E5BAE"/>
    <w:rsid w:val="008E604E"/>
    <w:rsid w:val="008F1DA3"/>
    <w:rsid w:val="008F5641"/>
    <w:rsid w:val="008F6B00"/>
    <w:rsid w:val="008F7464"/>
    <w:rsid w:val="0090075E"/>
    <w:rsid w:val="00903901"/>
    <w:rsid w:val="00904D44"/>
    <w:rsid w:val="00907F7B"/>
    <w:rsid w:val="0091066F"/>
    <w:rsid w:val="009139FE"/>
    <w:rsid w:val="009145C8"/>
    <w:rsid w:val="0092409B"/>
    <w:rsid w:val="00926519"/>
    <w:rsid w:val="009276DF"/>
    <w:rsid w:val="009300CB"/>
    <w:rsid w:val="00943131"/>
    <w:rsid w:val="0094355D"/>
    <w:rsid w:val="00943866"/>
    <w:rsid w:val="00944C98"/>
    <w:rsid w:val="00946DF9"/>
    <w:rsid w:val="00947349"/>
    <w:rsid w:val="00950488"/>
    <w:rsid w:val="00950F4E"/>
    <w:rsid w:val="00951F9F"/>
    <w:rsid w:val="00954B17"/>
    <w:rsid w:val="00954B25"/>
    <w:rsid w:val="00957F9F"/>
    <w:rsid w:val="00961EAB"/>
    <w:rsid w:val="00962345"/>
    <w:rsid w:val="00966F5A"/>
    <w:rsid w:val="00970B80"/>
    <w:rsid w:val="0098550B"/>
    <w:rsid w:val="0098775A"/>
    <w:rsid w:val="00996598"/>
    <w:rsid w:val="009A0647"/>
    <w:rsid w:val="009A06FF"/>
    <w:rsid w:val="009A1372"/>
    <w:rsid w:val="009A3812"/>
    <w:rsid w:val="009B01EE"/>
    <w:rsid w:val="009B05E8"/>
    <w:rsid w:val="009B294F"/>
    <w:rsid w:val="009B3DC7"/>
    <w:rsid w:val="009B52FF"/>
    <w:rsid w:val="009B59DE"/>
    <w:rsid w:val="009B7B4D"/>
    <w:rsid w:val="009C58E8"/>
    <w:rsid w:val="009D0D7C"/>
    <w:rsid w:val="009E1E00"/>
    <w:rsid w:val="009E248E"/>
    <w:rsid w:val="009E3B54"/>
    <w:rsid w:val="009E48A2"/>
    <w:rsid w:val="009E6EE5"/>
    <w:rsid w:val="009F16D7"/>
    <w:rsid w:val="009F16DE"/>
    <w:rsid w:val="00A0140F"/>
    <w:rsid w:val="00A017C5"/>
    <w:rsid w:val="00A03313"/>
    <w:rsid w:val="00A07E88"/>
    <w:rsid w:val="00A11B33"/>
    <w:rsid w:val="00A13122"/>
    <w:rsid w:val="00A16A71"/>
    <w:rsid w:val="00A2268A"/>
    <w:rsid w:val="00A246D6"/>
    <w:rsid w:val="00A26F7D"/>
    <w:rsid w:val="00A34981"/>
    <w:rsid w:val="00A415F8"/>
    <w:rsid w:val="00A45669"/>
    <w:rsid w:val="00A5148B"/>
    <w:rsid w:val="00A523C1"/>
    <w:rsid w:val="00A558FB"/>
    <w:rsid w:val="00A5671D"/>
    <w:rsid w:val="00A629C3"/>
    <w:rsid w:val="00A6410A"/>
    <w:rsid w:val="00A64C44"/>
    <w:rsid w:val="00A77A1C"/>
    <w:rsid w:val="00A800AB"/>
    <w:rsid w:val="00A83D42"/>
    <w:rsid w:val="00A84408"/>
    <w:rsid w:val="00A927FA"/>
    <w:rsid w:val="00A94F3F"/>
    <w:rsid w:val="00A94F64"/>
    <w:rsid w:val="00A959E9"/>
    <w:rsid w:val="00AA0089"/>
    <w:rsid w:val="00AA0EDD"/>
    <w:rsid w:val="00AA4C09"/>
    <w:rsid w:val="00AA59A2"/>
    <w:rsid w:val="00AA7038"/>
    <w:rsid w:val="00AA727D"/>
    <w:rsid w:val="00AB0C4D"/>
    <w:rsid w:val="00AB2ACD"/>
    <w:rsid w:val="00AC0CDB"/>
    <w:rsid w:val="00AC3069"/>
    <w:rsid w:val="00AC3846"/>
    <w:rsid w:val="00AC6EA5"/>
    <w:rsid w:val="00AD0A18"/>
    <w:rsid w:val="00AD15E1"/>
    <w:rsid w:val="00AE3580"/>
    <w:rsid w:val="00AE3680"/>
    <w:rsid w:val="00AE5184"/>
    <w:rsid w:val="00AF03BA"/>
    <w:rsid w:val="00B018D4"/>
    <w:rsid w:val="00B06273"/>
    <w:rsid w:val="00B06BD2"/>
    <w:rsid w:val="00B114F6"/>
    <w:rsid w:val="00B16550"/>
    <w:rsid w:val="00B21348"/>
    <w:rsid w:val="00B25835"/>
    <w:rsid w:val="00B32369"/>
    <w:rsid w:val="00B36FB7"/>
    <w:rsid w:val="00B464D3"/>
    <w:rsid w:val="00B50E45"/>
    <w:rsid w:val="00B54334"/>
    <w:rsid w:val="00B617E8"/>
    <w:rsid w:val="00B63EA6"/>
    <w:rsid w:val="00B65DDF"/>
    <w:rsid w:val="00B75149"/>
    <w:rsid w:val="00B77337"/>
    <w:rsid w:val="00B81403"/>
    <w:rsid w:val="00B826D3"/>
    <w:rsid w:val="00B830CF"/>
    <w:rsid w:val="00B9075E"/>
    <w:rsid w:val="00B93D67"/>
    <w:rsid w:val="00B971F9"/>
    <w:rsid w:val="00BA3CC8"/>
    <w:rsid w:val="00BA5A00"/>
    <w:rsid w:val="00BA7494"/>
    <w:rsid w:val="00BB230B"/>
    <w:rsid w:val="00BC08F8"/>
    <w:rsid w:val="00BC15E2"/>
    <w:rsid w:val="00BC5345"/>
    <w:rsid w:val="00BC73C3"/>
    <w:rsid w:val="00BD00E7"/>
    <w:rsid w:val="00BD15E8"/>
    <w:rsid w:val="00BD2899"/>
    <w:rsid w:val="00BD2B44"/>
    <w:rsid w:val="00BD59C6"/>
    <w:rsid w:val="00BD71AE"/>
    <w:rsid w:val="00BE27CB"/>
    <w:rsid w:val="00BE4D7B"/>
    <w:rsid w:val="00BE5D6B"/>
    <w:rsid w:val="00C03FCA"/>
    <w:rsid w:val="00C075FB"/>
    <w:rsid w:val="00C07F54"/>
    <w:rsid w:val="00C109C5"/>
    <w:rsid w:val="00C14772"/>
    <w:rsid w:val="00C15DE6"/>
    <w:rsid w:val="00C17375"/>
    <w:rsid w:val="00C218E8"/>
    <w:rsid w:val="00C24C27"/>
    <w:rsid w:val="00C25938"/>
    <w:rsid w:val="00C270A8"/>
    <w:rsid w:val="00C31A79"/>
    <w:rsid w:val="00C34AA8"/>
    <w:rsid w:val="00C36930"/>
    <w:rsid w:val="00C37EAF"/>
    <w:rsid w:val="00C41650"/>
    <w:rsid w:val="00C46268"/>
    <w:rsid w:val="00C500AE"/>
    <w:rsid w:val="00C52DDE"/>
    <w:rsid w:val="00C61EA2"/>
    <w:rsid w:val="00C649B8"/>
    <w:rsid w:val="00C655A9"/>
    <w:rsid w:val="00C740AB"/>
    <w:rsid w:val="00C802E0"/>
    <w:rsid w:val="00C810B4"/>
    <w:rsid w:val="00C817B5"/>
    <w:rsid w:val="00C83976"/>
    <w:rsid w:val="00C83D5D"/>
    <w:rsid w:val="00C85FE8"/>
    <w:rsid w:val="00C862DE"/>
    <w:rsid w:val="00C9357E"/>
    <w:rsid w:val="00C96595"/>
    <w:rsid w:val="00CA0DDE"/>
    <w:rsid w:val="00CA2BAA"/>
    <w:rsid w:val="00CA6139"/>
    <w:rsid w:val="00CB109B"/>
    <w:rsid w:val="00CB1AA0"/>
    <w:rsid w:val="00CB2ABB"/>
    <w:rsid w:val="00CB2CA0"/>
    <w:rsid w:val="00CC0E69"/>
    <w:rsid w:val="00CC4E7D"/>
    <w:rsid w:val="00CC509A"/>
    <w:rsid w:val="00CC5885"/>
    <w:rsid w:val="00CC598B"/>
    <w:rsid w:val="00CC6EC1"/>
    <w:rsid w:val="00CC7754"/>
    <w:rsid w:val="00CC7D29"/>
    <w:rsid w:val="00CD4D25"/>
    <w:rsid w:val="00CE0D73"/>
    <w:rsid w:val="00CE29A5"/>
    <w:rsid w:val="00CE529F"/>
    <w:rsid w:val="00CF015C"/>
    <w:rsid w:val="00CF131F"/>
    <w:rsid w:val="00CF13EC"/>
    <w:rsid w:val="00CF165B"/>
    <w:rsid w:val="00CF189C"/>
    <w:rsid w:val="00CF6115"/>
    <w:rsid w:val="00D01B87"/>
    <w:rsid w:val="00D07DA5"/>
    <w:rsid w:val="00D12255"/>
    <w:rsid w:val="00D22615"/>
    <w:rsid w:val="00D25E1B"/>
    <w:rsid w:val="00D30670"/>
    <w:rsid w:val="00D31D47"/>
    <w:rsid w:val="00D32B74"/>
    <w:rsid w:val="00D33D33"/>
    <w:rsid w:val="00D35D6D"/>
    <w:rsid w:val="00D47A00"/>
    <w:rsid w:val="00D50602"/>
    <w:rsid w:val="00D6298F"/>
    <w:rsid w:val="00D62D93"/>
    <w:rsid w:val="00D64324"/>
    <w:rsid w:val="00D70542"/>
    <w:rsid w:val="00D70AB4"/>
    <w:rsid w:val="00D71052"/>
    <w:rsid w:val="00D72E25"/>
    <w:rsid w:val="00D7404C"/>
    <w:rsid w:val="00D75456"/>
    <w:rsid w:val="00D7611C"/>
    <w:rsid w:val="00D80D2D"/>
    <w:rsid w:val="00D815F1"/>
    <w:rsid w:val="00D87531"/>
    <w:rsid w:val="00D8770F"/>
    <w:rsid w:val="00D96B67"/>
    <w:rsid w:val="00D9775C"/>
    <w:rsid w:val="00DA1231"/>
    <w:rsid w:val="00DA37BF"/>
    <w:rsid w:val="00DA6357"/>
    <w:rsid w:val="00DA68AA"/>
    <w:rsid w:val="00DB5769"/>
    <w:rsid w:val="00DB6181"/>
    <w:rsid w:val="00DC1B77"/>
    <w:rsid w:val="00DC1F82"/>
    <w:rsid w:val="00DC40A7"/>
    <w:rsid w:val="00DC726B"/>
    <w:rsid w:val="00DD70AA"/>
    <w:rsid w:val="00DD7F87"/>
    <w:rsid w:val="00DE1D85"/>
    <w:rsid w:val="00DE40BE"/>
    <w:rsid w:val="00DE7D1E"/>
    <w:rsid w:val="00DF1AB2"/>
    <w:rsid w:val="00DF261E"/>
    <w:rsid w:val="00DF3530"/>
    <w:rsid w:val="00E0381C"/>
    <w:rsid w:val="00E0709C"/>
    <w:rsid w:val="00E07170"/>
    <w:rsid w:val="00E10FDF"/>
    <w:rsid w:val="00E16AE2"/>
    <w:rsid w:val="00E2287D"/>
    <w:rsid w:val="00E30A26"/>
    <w:rsid w:val="00E31819"/>
    <w:rsid w:val="00E333A3"/>
    <w:rsid w:val="00E34D5F"/>
    <w:rsid w:val="00E362C8"/>
    <w:rsid w:val="00E42E90"/>
    <w:rsid w:val="00E46F13"/>
    <w:rsid w:val="00E47205"/>
    <w:rsid w:val="00E5121E"/>
    <w:rsid w:val="00E57B2E"/>
    <w:rsid w:val="00E60070"/>
    <w:rsid w:val="00E6025E"/>
    <w:rsid w:val="00E64907"/>
    <w:rsid w:val="00E75182"/>
    <w:rsid w:val="00E75305"/>
    <w:rsid w:val="00E822CF"/>
    <w:rsid w:val="00E83B0D"/>
    <w:rsid w:val="00E85DE8"/>
    <w:rsid w:val="00E86C2A"/>
    <w:rsid w:val="00E87BB6"/>
    <w:rsid w:val="00E945A8"/>
    <w:rsid w:val="00E94FDB"/>
    <w:rsid w:val="00E96C91"/>
    <w:rsid w:val="00EA1D0C"/>
    <w:rsid w:val="00EA2C89"/>
    <w:rsid w:val="00EA6F9E"/>
    <w:rsid w:val="00EB26E6"/>
    <w:rsid w:val="00EB2A6C"/>
    <w:rsid w:val="00EB4E05"/>
    <w:rsid w:val="00EB7822"/>
    <w:rsid w:val="00ED3CF5"/>
    <w:rsid w:val="00ED4D22"/>
    <w:rsid w:val="00ED7C6A"/>
    <w:rsid w:val="00EE603D"/>
    <w:rsid w:val="00EF0F41"/>
    <w:rsid w:val="00EF35A2"/>
    <w:rsid w:val="00EF3909"/>
    <w:rsid w:val="00EF70F9"/>
    <w:rsid w:val="00EF7297"/>
    <w:rsid w:val="00F00475"/>
    <w:rsid w:val="00F02DE6"/>
    <w:rsid w:val="00F264C1"/>
    <w:rsid w:val="00F34C0A"/>
    <w:rsid w:val="00F378D2"/>
    <w:rsid w:val="00F41B5F"/>
    <w:rsid w:val="00F4493E"/>
    <w:rsid w:val="00F456E8"/>
    <w:rsid w:val="00F46779"/>
    <w:rsid w:val="00F558E6"/>
    <w:rsid w:val="00F614FD"/>
    <w:rsid w:val="00F62316"/>
    <w:rsid w:val="00F657DE"/>
    <w:rsid w:val="00F67975"/>
    <w:rsid w:val="00F7104B"/>
    <w:rsid w:val="00F7341B"/>
    <w:rsid w:val="00F7428A"/>
    <w:rsid w:val="00F764A3"/>
    <w:rsid w:val="00F779C7"/>
    <w:rsid w:val="00FA44C1"/>
    <w:rsid w:val="00FA6DB2"/>
    <w:rsid w:val="00FA74C6"/>
    <w:rsid w:val="00FB0B1D"/>
    <w:rsid w:val="00FB3E6B"/>
    <w:rsid w:val="00FB5B96"/>
    <w:rsid w:val="00FB608C"/>
    <w:rsid w:val="00FB7987"/>
    <w:rsid w:val="00FB7D14"/>
    <w:rsid w:val="00FC292F"/>
    <w:rsid w:val="00FC3CB3"/>
    <w:rsid w:val="00FD50E3"/>
    <w:rsid w:val="00FD5F79"/>
    <w:rsid w:val="00FD68EE"/>
    <w:rsid w:val="00FD7A85"/>
    <w:rsid w:val="00FE028B"/>
    <w:rsid w:val="00FE0B2C"/>
    <w:rsid w:val="00FE689F"/>
    <w:rsid w:val="00FE6D4D"/>
    <w:rsid w:val="00FE7FE7"/>
    <w:rsid w:val="00FF297F"/>
    <w:rsid w:val="00FF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E60FC7-AC11-427B-BBD2-66C714B35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8FB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629C3"/>
    <w:pPr>
      <w:keepNext/>
      <w:keepLines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qFormat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  <w:sz w:val="20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Заголовок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A629C3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AE5184"/>
    <w:pPr>
      <w:ind w:firstLine="708"/>
    </w:pPr>
    <w:rPr>
      <w:szCs w:val="24"/>
    </w:rPr>
  </w:style>
  <w:style w:type="character" w:customStyle="1" w:styleId="aff2">
    <w:name w:val="Текст отчета Знак"/>
    <w:link w:val="aff1"/>
    <w:rsid w:val="00AE5184"/>
    <w:rPr>
      <w:rFonts w:ascii="Times New Roman" w:hAnsi="Times New Roman"/>
      <w:sz w:val="24"/>
      <w:szCs w:val="24"/>
      <w:lang w:eastAsia="en-US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A03313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A03313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4C70FB"/>
  </w:style>
  <w:style w:type="character" w:customStyle="1" w:styleId="aff3">
    <w:name w:val="Сноска_"/>
    <w:link w:val="aff4"/>
    <w:rsid w:val="004C70F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5">
    <w:name w:val="Сноска + Не полужирный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_"/>
    <w:link w:val="23"/>
    <w:rsid w:val="004C70FB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aff6">
    <w:name w:val="Колонтитул_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ff7">
    <w:name w:val="Колонтитул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pt">
    <w:name w:val="Колонтитул + 7;5 pt;Не полужирный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">
    <w:name w:val="Подпись к таблице (2)_"/>
    <w:rsid w:val="004C70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8">
    <w:name w:val="Основной текст_"/>
    <w:link w:val="32"/>
    <w:rsid w:val="004C70FB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3">
    <w:name w:val="Основной текст1"/>
    <w:rsid w:val="004C70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9">
    <w:name w:val="Основной текст + Полужирный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a">
    <w:name w:val="Подпись к таблице_"/>
    <w:link w:val="affb"/>
    <w:rsid w:val="004C70F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c">
    <w:name w:val="Подпись к таблице + Не полужирный"/>
    <w:rsid w:val="004C70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5pt">
    <w:name w:val="Основной текст + 8;5 pt"/>
    <w:rsid w:val="004C70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">
    <w:name w:val="Основной текст2"/>
    <w:rsid w:val="004C70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Подпись к таблице (2)"/>
    <w:rsid w:val="004C70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4">
    <w:name w:val="Сноска"/>
    <w:basedOn w:val="a"/>
    <w:link w:val="aff3"/>
    <w:rsid w:val="004C70FB"/>
    <w:pPr>
      <w:widowControl w:val="0"/>
      <w:shd w:val="clear" w:color="auto" w:fill="FFFFFF"/>
      <w:spacing w:line="235" w:lineRule="exact"/>
      <w:ind w:firstLine="0"/>
      <w:jc w:val="left"/>
    </w:pPr>
    <w:rPr>
      <w:rFonts w:eastAsia="Times New Roman"/>
      <w:b/>
      <w:bCs/>
      <w:sz w:val="18"/>
      <w:szCs w:val="18"/>
      <w:lang w:eastAsia="ru-RU"/>
    </w:rPr>
  </w:style>
  <w:style w:type="paragraph" w:customStyle="1" w:styleId="23">
    <w:name w:val="Основной текст (2)"/>
    <w:basedOn w:val="a"/>
    <w:link w:val="22"/>
    <w:rsid w:val="004C70FB"/>
    <w:pPr>
      <w:widowControl w:val="0"/>
      <w:shd w:val="clear" w:color="auto" w:fill="FFFFFF"/>
      <w:spacing w:after="360" w:line="0" w:lineRule="atLeast"/>
      <w:ind w:firstLine="0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32">
    <w:name w:val="Основной текст3"/>
    <w:basedOn w:val="a"/>
    <w:link w:val="aff8"/>
    <w:rsid w:val="004C70FB"/>
    <w:pPr>
      <w:widowControl w:val="0"/>
      <w:shd w:val="clear" w:color="auto" w:fill="FFFFFF"/>
      <w:spacing w:before="840" w:line="317" w:lineRule="exact"/>
      <w:ind w:firstLine="540"/>
    </w:pPr>
    <w:rPr>
      <w:rFonts w:eastAsia="Times New Roman"/>
      <w:sz w:val="26"/>
      <w:szCs w:val="26"/>
      <w:lang w:eastAsia="ru-RU"/>
    </w:rPr>
  </w:style>
  <w:style w:type="paragraph" w:customStyle="1" w:styleId="affb">
    <w:name w:val="Подпись к таблице"/>
    <w:basedOn w:val="a"/>
    <w:link w:val="affa"/>
    <w:rsid w:val="004C70FB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b/>
      <w:bCs/>
      <w:sz w:val="18"/>
      <w:szCs w:val="18"/>
      <w:lang w:eastAsia="ru-RU"/>
    </w:rPr>
  </w:style>
  <w:style w:type="paragraph" w:styleId="affd">
    <w:name w:val="footnote text"/>
    <w:basedOn w:val="a"/>
    <w:link w:val="affe"/>
    <w:uiPriority w:val="99"/>
    <w:semiHidden/>
    <w:unhideWhenUsed/>
    <w:rsid w:val="00874D0F"/>
    <w:rPr>
      <w:sz w:val="20"/>
      <w:szCs w:val="20"/>
    </w:rPr>
  </w:style>
  <w:style w:type="character" w:customStyle="1" w:styleId="affe">
    <w:name w:val="Текст сноски Знак"/>
    <w:link w:val="affd"/>
    <w:uiPriority w:val="99"/>
    <w:semiHidden/>
    <w:rsid w:val="00874D0F"/>
    <w:rPr>
      <w:rFonts w:ascii="Times New Roman" w:hAnsi="Times New Roman"/>
      <w:lang w:eastAsia="en-US"/>
    </w:rPr>
  </w:style>
  <w:style w:type="character" w:styleId="afff">
    <w:name w:val="footnote reference"/>
    <w:uiPriority w:val="99"/>
    <w:semiHidden/>
    <w:unhideWhenUsed/>
    <w:rsid w:val="00874D0F"/>
    <w:rPr>
      <w:vertAlign w:val="superscript"/>
    </w:rPr>
  </w:style>
  <w:style w:type="paragraph" w:styleId="afff0">
    <w:name w:val="Normal (Web)"/>
    <w:aliases w:val="Обычный (Web),Обычный (Web)1"/>
    <w:basedOn w:val="a"/>
    <w:link w:val="afff1"/>
    <w:uiPriority w:val="99"/>
    <w:unhideWhenUsed/>
    <w:qFormat/>
    <w:rsid w:val="00874D0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styleId="afff2">
    <w:name w:val="Strong"/>
    <w:uiPriority w:val="22"/>
    <w:qFormat/>
    <w:rsid w:val="002F1850"/>
    <w:rPr>
      <w:b/>
      <w:bCs/>
    </w:rPr>
  </w:style>
  <w:style w:type="character" w:customStyle="1" w:styleId="afff1">
    <w:name w:val="Обычный (Интернет) Знак"/>
    <w:aliases w:val="Обычный (Web) Знак,Обычный (Web)1 Знак"/>
    <w:link w:val="afff0"/>
    <w:uiPriority w:val="99"/>
    <w:locked/>
    <w:rsid w:val="002F1850"/>
    <w:rPr>
      <w:rFonts w:ascii="Times New Roman" w:eastAsia="Times New Roman" w:hAnsi="Times New Roman"/>
      <w:sz w:val="24"/>
      <w:szCs w:val="24"/>
    </w:rPr>
  </w:style>
  <w:style w:type="character" w:styleId="afff3">
    <w:name w:val="Emphasis"/>
    <w:uiPriority w:val="20"/>
    <w:qFormat/>
    <w:rsid w:val="007634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38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06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5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hyperlink" Target="https://lk-fisoko.obrnadzor.gov.ru/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mailto:ryabinka.sad@mail.ru" TargetMode="External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4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hyperlink" Target="mailto:uo_taishet@mail.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User\Desktop\&#1057;&#1045;&#1053;&#1058;&#1071;&#1041;&#1056;&#1068;&#1057;&#1050;&#1048;&#1045;%20&#1054;&#1058;&#1063;&#1045;&#1058;&#1067;\2018%20&#1052;&#1057;&#1054;\&#1075;&#1088;&#1072;&#1092;&#1080;&#1082;&#1080;,%20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User\Desktop\&#1057;&#1045;&#1053;&#1058;&#1071;&#1041;&#1056;&#1068;&#1057;&#1050;&#1048;&#1045;%20&#1054;&#1058;&#1063;&#1045;&#1058;&#1067;\2018%20&#1052;&#1057;&#1054;\&#1075;&#1088;&#1072;&#1092;&#1080;&#1082;&#1080;,%20&#1076;&#1080;&#1072;&#1075;&#1088;&#1072;&#1084;&#1084;&#1099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User\Desktop\&#1057;&#1045;&#1053;&#1058;&#1071;&#1041;&#1056;&#1068;&#1057;&#1050;&#1048;&#1045;%20&#1054;&#1058;&#1063;&#1045;&#1058;&#1067;\2018%20&#1052;&#1057;&#1054;\&#1075;&#1088;&#1072;&#1092;&#1080;&#1082;&#1080;,%20&#1076;&#1080;&#1072;&#1075;&#1088;&#1072;&#1084;&#1084;&#1099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User\Desktop\&#1057;&#1045;&#1053;&#1058;&#1071;&#1041;&#1056;&#1068;&#1057;&#1050;&#1048;&#1045;%20&#1054;&#1058;&#1063;&#1045;&#1058;&#1067;\2018%20&#1052;&#1057;&#1054;\&#1075;&#1088;&#1072;&#1092;&#1080;&#1082;&#1080;,%20&#1076;&#1080;&#1072;&#1075;&#1088;&#1072;&#1084;&#1084;&#1099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User\Desktop\&#1052;&#1091;&#1085;&#1080;&#1094;&#1080;&#1087;&#1072;&#1083;&#1100;&#1085;&#1099;&#1081;%20&#1086;&#1090;&#1095;&#1077;&#1090;%202019\&#1058;&#1072;&#1073;&#1083;&#1080;&#1094;&#1080;%20&#1082;%20&#1084;&#1091;&#1085;%20&#1087;&#1088;&#1080;&#1083;..xlsx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  <a:endParaRPr lang="en-US"/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Таблица1[[#Заголовки];[35]]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0-8CB2-4CD6-AE86-2D0B1AFDB7A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CB2-4CD6-AE86-2D0B1AFDB7A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8CB2-4CD6-AE86-2D0B1AFDB7A4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normalizeH="1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3"/>
                <c:pt idx="0">
                  <c:v>МКДОО</c:v>
                </c:pt>
                <c:pt idx="1">
                  <c:v>ОДО</c:v>
                </c:pt>
                <c:pt idx="2">
                  <c:v>оо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3"/>
                <c:pt idx="0">
                  <c:v>29</c:v>
                </c:pt>
                <c:pt idx="1">
                  <c:v>2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B2-4CD6-AE86-2D0B1AFDB7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66163604549452"/>
          <c:y val="5.5962379702537181E-2"/>
          <c:w val="0.55659649314669002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города и поселки городского типа, 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1,0 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7A-45AF-9024-2AAA55D9830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1,0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7A-45AF-9024-2AAA55D9830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 1,2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7A-45AF-9024-2AAA55D9830C}"/>
                </c:ext>
              </c:extLst>
            </c:dLbl>
            <c:numFmt formatCode="\О\с\н\о\в\н\о\й" sourceLinked="0"/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7A-45AF-9024-2AAA55D983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города и поселки городского типа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1,2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7A-45AF-9024-2AAA55D9830C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1,1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7A-45AF-9024-2AAA55D9830C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1,2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7A-45AF-9024-2AAA55D9830C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1.2</c:v>
                </c:pt>
                <c:pt idx="1">
                  <c:v>1.1000000000000001</c:v>
                </c:pt>
                <c:pt idx="2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67A-45AF-9024-2AAA55D983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0,3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67A-45AF-9024-2AAA55D9830C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0,3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67A-45AF-9024-2AAA55D9830C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67A-45AF-9024-2AAA55D98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465320"/>
        <c:axId val="224465712"/>
        <c:axId val="304707776"/>
      </c:bar3DChart>
      <c:catAx>
        <c:axId val="224465320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224465712"/>
        <c:crosses val="autoZero"/>
        <c:auto val="1"/>
        <c:lblAlgn val="ctr"/>
        <c:lblOffset val="100"/>
        <c:noMultiLvlLbl val="0"/>
      </c:catAx>
      <c:valAx>
        <c:axId val="22446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465320"/>
        <c:crosses val="autoZero"/>
        <c:crossBetween val="between"/>
      </c:valAx>
      <c:serAx>
        <c:axId val="304707776"/>
        <c:scaling>
          <c:orientation val="minMax"/>
        </c:scaling>
        <c:delete val="1"/>
        <c:axPos val="b"/>
        <c:majorTickMark val="out"/>
        <c:minorTickMark val="none"/>
        <c:tickLblPos val="nextTo"/>
        <c:crossAx val="224465712"/>
        <c:crosses val="autoZero"/>
      </c:serAx>
      <c:spPr>
        <a:noFill/>
        <a:ln w="2539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частный детский сад ОАО "РЖД"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7,2%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CB-4B25-AE3D-875B133618CC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7,6%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CB-4B25-AE3D-875B133618CC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7,6%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CB-4B25-AE3D-875B133618CC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7.2</c:v>
                </c:pt>
                <c:pt idx="1">
                  <c:v>7.6</c:v>
                </c:pt>
                <c:pt idx="2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CB-4B25-AE3D-875B13361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5536488"/>
        <c:axId val="325536880"/>
        <c:axId val="304706504"/>
      </c:bar3DChart>
      <c:catAx>
        <c:axId val="325536488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25536880"/>
        <c:crosses val="autoZero"/>
        <c:auto val="1"/>
        <c:lblAlgn val="ctr"/>
        <c:lblOffset val="100"/>
        <c:noMultiLvlLbl val="0"/>
      </c:catAx>
      <c:valAx>
        <c:axId val="32553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536488"/>
        <c:crosses val="autoZero"/>
        <c:crossBetween val="between"/>
      </c:valAx>
      <c:serAx>
        <c:axId val="304706504"/>
        <c:scaling>
          <c:orientation val="minMax"/>
        </c:scaling>
        <c:delete val="1"/>
        <c:axPos val="b"/>
        <c:majorTickMark val="out"/>
        <c:minorTickMark val="none"/>
        <c:tickLblPos val="nextTo"/>
        <c:crossAx val="325536880"/>
        <c:crosses val="autoZero"/>
      </c:serAx>
      <c:spPr>
        <a:noFill/>
        <a:ln w="2540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Лист1!$A$48</c:f>
              <c:strCache>
                <c:ptCount val="1"/>
                <c:pt idx="0">
                  <c:v>Город и поселки городского типа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Лист1!$B$47:$D$47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Лист1!$B$48:$D$48</c:f>
              <c:numCache>
                <c:formatCode>General</c:formatCode>
                <c:ptCount val="3"/>
                <c:pt idx="0">
                  <c:v>184</c:v>
                </c:pt>
                <c:pt idx="1">
                  <c:v>224</c:v>
                </c:pt>
                <c:pt idx="2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E-431D-AB01-E3414219EC55}"/>
            </c:ext>
          </c:extLst>
        </c:ser>
        <c:ser>
          <c:idx val="1"/>
          <c:order val="1"/>
          <c:tx>
            <c:strRef>
              <c:f>Лист1!$A$49</c:f>
              <c:strCache>
                <c:ptCount val="1"/>
                <c:pt idx="0">
                  <c:v>Сельская местность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Лист1!$B$47:$D$47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Лист1!$B$49:$D$49</c:f>
              <c:numCache>
                <c:formatCode>General</c:formatCode>
                <c:ptCount val="3"/>
                <c:pt idx="0">
                  <c:v>55</c:v>
                </c:pt>
                <c:pt idx="1">
                  <c:v>77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3E-431D-AB01-E3414219E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662480"/>
        <c:axId val="326662872"/>
        <c:axId val="0"/>
      </c:bar3DChart>
      <c:catAx>
        <c:axId val="32666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662872"/>
        <c:crosses val="autoZero"/>
        <c:auto val="1"/>
        <c:lblAlgn val="ctr"/>
        <c:lblOffset val="100"/>
        <c:noMultiLvlLbl val="0"/>
      </c:catAx>
      <c:valAx>
        <c:axId val="326662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66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85714285714285"/>
          <c:y val="0.38039215686274508"/>
          <c:w val="0.37380952380952381"/>
          <c:h val="0.2431372549019607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722-49A3-8910-DA283D58F22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722-49A3-8910-DA283D58F22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722-49A3-8910-DA283D58F22E}"/>
              </c:ext>
            </c:extLst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Высшее образование</c:v>
                </c:pt>
                <c:pt idx="1">
                  <c:v>Среднее профессиональное</c:v>
                </c:pt>
                <c:pt idx="2">
                  <c:v>Получают образование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113</c:v>
                </c:pt>
                <c:pt idx="1">
                  <c:v>175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22-49A3-8910-DA283D58F22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722-49A3-8910-DA283D58F22E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5722-49A3-8910-DA283D58F22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5722-49A3-8910-DA283D58F22E}"/>
              </c:ext>
            </c:extLst>
          </c:dPt>
          <c:cat>
            <c:strRef>
              <c:f>Sheet1!$B$1:$D$1</c:f>
              <c:strCache>
                <c:ptCount val="3"/>
                <c:pt idx="0">
                  <c:v>Высшее образование</c:v>
                </c:pt>
                <c:pt idx="1">
                  <c:v>Среднее профессиональное</c:v>
                </c:pt>
                <c:pt idx="2">
                  <c:v>Получают образование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5722-49A3-8910-DA283D58F22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5722-49A3-8910-DA283D58F22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5722-49A3-8910-DA283D58F22E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A-5722-49A3-8910-DA283D58F22E}"/>
              </c:ext>
            </c:extLst>
          </c:dPt>
          <c:cat>
            <c:strRef>
              <c:f>Sheet1!$B$1:$D$1</c:f>
              <c:strCache>
                <c:ptCount val="3"/>
                <c:pt idx="0">
                  <c:v>Высшее образование</c:v>
                </c:pt>
                <c:pt idx="1">
                  <c:v>Среднее профессиональное</c:v>
                </c:pt>
                <c:pt idx="2">
                  <c:v>Получают образование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B-5722-49A3-8910-DA283D58F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809523809523805"/>
          <c:y val="7.0588235294117646E-2"/>
          <c:w val="0.35238095238095241"/>
          <c:h val="0.79215686274509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28496062992125987"/>
          <c:w val="0.81388888888888888"/>
          <c:h val="0.505564304461942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B4F-4459-A384-DE1F768D9A6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B4F-4459-A384-DE1F768D9A6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B4F-4459-A384-DE1F768D9A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B4F-4459-A384-DE1F768D9A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Лист1!$A$32:$A$35</c:f>
              <c:strCache>
                <c:ptCount val="4"/>
                <c:pt idx="0">
                  <c:v>20 и более</c:v>
                </c:pt>
                <c:pt idx="1">
                  <c:v>от 10 до 20 лет</c:v>
                </c:pt>
                <c:pt idx="2">
                  <c:v>от 3 до 5 лет </c:v>
                </c:pt>
                <c:pt idx="3">
                  <c:v>до 3-х лет</c:v>
                </c:pt>
              </c:strCache>
            </c:strRef>
          </c:cat>
          <c:val>
            <c:numRef>
              <c:f>Лист1!$B$32:$B$35</c:f>
              <c:numCache>
                <c:formatCode>General</c:formatCode>
                <c:ptCount val="4"/>
                <c:pt idx="0">
                  <c:v>58</c:v>
                </c:pt>
                <c:pt idx="1">
                  <c:v>22.7</c:v>
                </c:pt>
                <c:pt idx="2">
                  <c:v>16</c:v>
                </c:pt>
                <c:pt idx="3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B4F-4459-A384-DE1F768D9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Лист1!$B$150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Лист1!$C$149:$E$149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Лист1!$C$150:$E$150</c:f>
              <c:numCache>
                <c:formatCode>General</c:formatCode>
                <c:ptCount val="3"/>
                <c:pt idx="0">
                  <c:v>2.1</c:v>
                </c:pt>
                <c:pt idx="1">
                  <c:v>5.3</c:v>
                </c:pt>
                <c:pt idx="2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9-4F74-B24C-191C1B5845C8}"/>
            </c:ext>
          </c:extLst>
        </c:ser>
        <c:ser>
          <c:idx val="1"/>
          <c:order val="1"/>
          <c:tx>
            <c:strRef>
              <c:f>Лист1!$B$151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Лист1!$C$149:$E$149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Лист1!$C$151:$E$151</c:f>
              <c:numCache>
                <c:formatCode>General</c:formatCode>
                <c:ptCount val="3"/>
                <c:pt idx="0">
                  <c:v>28</c:v>
                </c:pt>
                <c:pt idx="1">
                  <c:v>28.6</c:v>
                </c:pt>
                <c:pt idx="2">
                  <c:v>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09-4F74-B24C-191C1B584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5957208"/>
        <c:axId val="185957600"/>
        <c:axId val="0"/>
      </c:bar3DChart>
      <c:catAx>
        <c:axId val="185957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957600"/>
        <c:crosses val="autoZero"/>
        <c:auto val="1"/>
        <c:lblAlgn val="ctr"/>
        <c:lblOffset val="100"/>
        <c:noMultiLvlLbl val="0"/>
      </c:catAx>
      <c:valAx>
        <c:axId val="18595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957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Лист1!$C$163:$E$163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Лист1!$C$164:$E$164</c:f>
              <c:numCache>
                <c:formatCode>General</c:formatCode>
                <c:ptCount val="3"/>
                <c:pt idx="0">
                  <c:v>61.9</c:v>
                </c:pt>
                <c:pt idx="1">
                  <c:v>76.7</c:v>
                </c:pt>
                <c:pt idx="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12-4E84-A2D2-EF87DBDF9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957992"/>
        <c:axId val="185958384"/>
      </c:barChart>
      <c:catAx>
        <c:axId val="185957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958384"/>
        <c:crosses val="autoZero"/>
        <c:auto val="1"/>
        <c:lblAlgn val="ctr"/>
        <c:lblOffset val="100"/>
        <c:noMultiLvlLbl val="0"/>
      </c:catAx>
      <c:valAx>
        <c:axId val="18595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957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631578947368426E-2"/>
          <c:y val="7.0038910505836577E-2"/>
          <c:w val="0.90947368421052632"/>
          <c:h val="0.89494163424124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Удовлетворенность , %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Mode val="edge"/>
                  <c:yMode val="edge"/>
                  <c:x val="0.15157894736842106"/>
                  <c:y val="0.44357976653696496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B8-4C92-818B-1B0E177BECD8}"/>
                </c:ext>
              </c:extLst>
            </c:dLbl>
            <c:spPr>
              <a:noFill/>
              <a:ln w="2539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25398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cat>
            <c:strRef>
              <c:f>Sheet1!$B$1:$M$1</c:f>
              <c:strCache>
                <c:ptCount val="12"/>
                <c:pt idx="0">
                  <c:v>Березовский дс</c:v>
                </c:pt>
                <c:pt idx="1">
                  <c:v>Бирюсинский дс</c:v>
                </c:pt>
                <c:pt idx="2">
                  <c:v>Борисовский дс</c:v>
                </c:pt>
                <c:pt idx="3">
                  <c:v>Венгерский дс</c:v>
                </c:pt>
                <c:pt idx="4">
                  <c:v>Дс№15</c:v>
                </c:pt>
                <c:pt idx="5">
                  <c:v>ДС Ромашка</c:v>
                </c:pt>
                <c:pt idx="6">
                  <c:v>ДС Рябинка</c:v>
                </c:pt>
                <c:pt idx="7">
                  <c:v>Дс Светлячок</c:v>
                </c:pt>
                <c:pt idx="8">
                  <c:v>Староакульшетский дс</c:v>
                </c:pt>
                <c:pt idx="9">
                  <c:v>Старотреминский дс</c:v>
                </c:pt>
                <c:pt idx="10">
                  <c:v>Шелаевский дс</c:v>
                </c:pt>
                <c:pt idx="11">
                  <c:v>Шиткинский дс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91.9</c:v>
                </c:pt>
                <c:pt idx="1">
                  <c:v>92</c:v>
                </c:pt>
                <c:pt idx="2">
                  <c:v>100</c:v>
                </c:pt>
                <c:pt idx="3">
                  <c:v>90</c:v>
                </c:pt>
                <c:pt idx="4">
                  <c:v>100</c:v>
                </c:pt>
                <c:pt idx="5">
                  <c:v>92.7</c:v>
                </c:pt>
                <c:pt idx="6">
                  <c:v>98.8</c:v>
                </c:pt>
                <c:pt idx="7">
                  <c:v>99.2</c:v>
                </c:pt>
                <c:pt idx="8">
                  <c:v>90</c:v>
                </c:pt>
                <c:pt idx="9">
                  <c:v>95</c:v>
                </c:pt>
                <c:pt idx="10">
                  <c:v>100</c:v>
                </c:pt>
                <c:pt idx="11">
                  <c:v>96.9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B8-4C92-818B-1B0E177BEC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26494912"/>
        <c:axId val="326495304"/>
      </c:barChart>
      <c:catAx>
        <c:axId val="326494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6495304"/>
        <c:crosses val="autoZero"/>
        <c:auto val="1"/>
        <c:lblAlgn val="ctr"/>
        <c:lblOffset val="100"/>
        <c:noMultiLvlLbl val="0"/>
      </c:catAx>
      <c:valAx>
        <c:axId val="326495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6494912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41894736842105262"/>
          <c:y val="0.92607003891050588"/>
          <c:w val="0.26736842105263159"/>
          <c:h val="7.7821011673151752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66163604549452"/>
          <c:y val="5.5962379702537181E-2"/>
          <c:w val="0.55659649314669002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города и поселки городского типа, 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24 </a:t>
                    </a:r>
                  </a:p>
                </c:rich>
              </c:tx>
              <c:numFmt formatCode="\О\с\н\о\в\н\о\й" sourceLinked="0"/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B6-4AA7-973A-E6089A8006F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20</a:t>
                    </a:r>
                  </a:p>
                </c:rich>
              </c:tx>
              <c:numFmt formatCode="\О\с\н\о\в\н\о\й" sourceLinked="0"/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B6-4AA7-973A-E6089A8006F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 21</a:t>
                    </a:r>
                  </a:p>
                </c:rich>
              </c:tx>
              <c:numFmt formatCode="\О\с\н\о\в\н\о\й" sourceLinked="0"/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B6-4AA7-973A-E6089A8006F1}"/>
                </c:ext>
              </c:extLst>
            </c:dLbl>
            <c:numFmt formatCode="\О\с\н\о\в\н\о\й" sourceLinked="0"/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20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B6-4AA7-973A-E6089A8006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города и поселки городского типа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25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B6-4AA7-973A-E6089A8006F1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21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B6-4AA7-973A-E6089A8006F1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21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B6-4AA7-973A-E6089A8006F1}"/>
                </c:ext>
              </c:extLst>
            </c:dLbl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21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3B6-4AA7-973A-E6089A8006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19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B6-4AA7-973A-E6089A8006F1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18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B6-4AA7-973A-E6089A8006F1}"/>
                </c:ext>
              </c:extLst>
            </c:dLbl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18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3B6-4AA7-973A-E6089A800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6515392"/>
        <c:axId val="326515784"/>
        <c:axId val="326498688"/>
      </c:bar3DChart>
      <c:catAx>
        <c:axId val="326515392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26515784"/>
        <c:crosses val="autoZero"/>
        <c:auto val="1"/>
        <c:lblAlgn val="ctr"/>
        <c:lblOffset val="100"/>
        <c:noMultiLvlLbl val="0"/>
      </c:catAx>
      <c:valAx>
        <c:axId val="326515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6515392"/>
        <c:crosses val="autoZero"/>
        <c:crossBetween val="between"/>
      </c:valAx>
      <c:serAx>
        <c:axId val="326498688"/>
        <c:scaling>
          <c:orientation val="minMax"/>
        </c:scaling>
        <c:delete val="1"/>
        <c:axPos val="b"/>
        <c:majorTickMark val="out"/>
        <c:minorTickMark val="none"/>
        <c:tickLblPos val="nextTo"/>
        <c:crossAx val="326515784"/>
        <c:crosses val="autoZero"/>
      </c:serAx>
      <c:spPr>
        <a:noFill/>
        <a:ln w="25399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564618795091078E-2"/>
          <c:y val="2.9114975601358672E-2"/>
          <c:w val="0.93206578104435389"/>
          <c:h val="0.69078937222110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'2.1.2 фгос'!$B$4</c:f>
              <c:strCache>
                <c:ptCount val="1"/>
                <c:pt idx="0">
                  <c:v>2.1.2. Тайшетский район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'2.1.2 фгос'!$F$3:$H$3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'2.1.2 фгос'!$F$4:$H$4</c:f>
              <c:numCache>
                <c:formatCode>General</c:formatCode>
                <c:ptCount val="3"/>
                <c:pt idx="0">
                  <c:v>71.2</c:v>
                </c:pt>
                <c:pt idx="1">
                  <c:v>79.400000000000006</c:v>
                </c:pt>
                <c:pt idx="2">
                  <c:v>89.2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F8-4FA7-840A-59D4350E3E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26516568"/>
        <c:axId val="328447720"/>
        <c:axId val="0"/>
      </c:bar3DChart>
      <c:catAx>
        <c:axId val="32651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47720"/>
        <c:crosses val="autoZero"/>
        <c:auto val="1"/>
        <c:lblAlgn val="ctr"/>
        <c:lblOffset val="100"/>
        <c:noMultiLvlLbl val="0"/>
      </c:catAx>
      <c:valAx>
        <c:axId val="328447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516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69406442149E-2"/>
          <c:y val="0.78924634103744351"/>
          <c:w val="0.89999990821932641"/>
          <c:h val="0.118115100230960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819672131147541E-2"/>
          <c:y val="6.726457399103139E-2"/>
          <c:w val="0.74918032786885247"/>
          <c:h val="0.766816143497757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78</c:v>
                </c:pt>
                <c:pt idx="1">
                  <c:v>74</c:v>
                </c:pt>
                <c:pt idx="2">
                  <c:v>73</c:v>
                </c:pt>
                <c:pt idx="3">
                  <c:v>72</c:v>
                </c:pt>
                <c:pt idx="4">
                  <c:v>67</c:v>
                </c:pt>
                <c:pt idx="5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E-4730-893B-39499D171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5445856"/>
        <c:axId val="215446248"/>
        <c:axId val="0"/>
      </c:bar3DChart>
      <c:catAx>
        <c:axId val="21544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446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54462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44585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"/>
          <c:y val="0.39013452914798208"/>
          <c:w val="0.1721311475409836"/>
          <c:h val="9.8654708520179366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580243378668573E-2"/>
          <c:y val="3.3716475095785438E-2"/>
          <c:w val="0.90005612025769521"/>
          <c:h val="0.573337194919600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'2.1.2 фгос'!$B$4</c:f>
              <c:strCache>
                <c:ptCount val="1"/>
                <c:pt idx="0">
                  <c:v>2.1.2. Тайшетский район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'2.1.2 фгос'!$F$3:$H$3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'2.1.2 фгос'!$F$4:$H$4</c:f>
              <c:numCache>
                <c:formatCode>General</c:formatCode>
                <c:ptCount val="3"/>
                <c:pt idx="0">
                  <c:v>71.2</c:v>
                </c:pt>
                <c:pt idx="1">
                  <c:v>79.400000000000006</c:v>
                </c:pt>
                <c:pt idx="2">
                  <c:v>89.2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1D-4FF6-B6F3-D1C84A826B61}"/>
            </c:ext>
          </c:extLst>
        </c:ser>
        <c:ser>
          <c:idx val="1"/>
          <c:order val="1"/>
          <c:tx>
            <c:strRef>
              <c:f>'2.1.2 фгос'!$B$5</c:f>
              <c:strCache>
                <c:ptCount val="1"/>
                <c:pt idx="0">
                  <c:v>2.1.2. Иркутская область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'2.1.2 фгос'!$F$3:$H$3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'2.1.2 фгос'!$F$5:$H$5</c:f>
              <c:numCache>
                <c:formatCode>General</c:formatCode>
                <c:ptCount val="3"/>
                <c:pt idx="0">
                  <c:v>72.42</c:v>
                </c:pt>
                <c:pt idx="1">
                  <c:v>73.11</c:v>
                </c:pt>
                <c:pt idx="2">
                  <c:v>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1D-4FF6-B6F3-D1C84A826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448504"/>
        <c:axId val="328448896"/>
        <c:axId val="0"/>
      </c:bar3DChart>
      <c:catAx>
        <c:axId val="328448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48896"/>
        <c:crosses val="autoZero"/>
        <c:auto val="1"/>
        <c:lblAlgn val="ctr"/>
        <c:lblOffset val="100"/>
        <c:noMultiLvlLbl val="0"/>
      </c:catAx>
      <c:valAx>
        <c:axId val="32844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48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212168933428776E-2"/>
          <c:y val="0.68735487374423032"/>
          <c:w val="0.86739370078740152"/>
          <c:h val="0.23125412011011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774770381150175E-2"/>
          <c:y val="3.8244225929475677E-2"/>
          <c:w val="0.95045045923769966"/>
          <c:h val="0.59252953661521901"/>
        </c:manualLayout>
      </c:layout>
      <c:lineChart>
        <c:grouping val="standard"/>
        <c:varyColors val="0"/>
        <c:ser>
          <c:idx val="0"/>
          <c:order val="0"/>
          <c:tx>
            <c:strRef>
              <c:f>'2.2.1 смены'!$A$4:$B$4</c:f>
              <c:strCache>
                <c:ptCount val="2"/>
                <c:pt idx="0">
                  <c:v>2.2.1. Тайшетский район</c:v>
                </c:pt>
                <c:pt idx="1">
                  <c:v>процент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'2.2.1 смены'!$F$4:$H$4</c:f>
              <c:numCache>
                <c:formatCode>General</c:formatCode>
                <c:ptCount val="3"/>
                <c:pt idx="0">
                  <c:v>83.1</c:v>
                </c:pt>
                <c:pt idx="1">
                  <c:v>83.9</c:v>
                </c:pt>
                <c:pt idx="2">
                  <c:v>84.5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E4-440E-B7F3-EF7C3A30E067}"/>
            </c:ext>
          </c:extLst>
        </c:ser>
        <c:ser>
          <c:idx val="1"/>
          <c:order val="1"/>
          <c:tx>
            <c:strRef>
              <c:f>'2.2.1 смены'!$A$6:$B$6</c:f>
              <c:strCache>
                <c:ptCount val="2"/>
                <c:pt idx="0">
                  <c:v>2.2.1. Удельный вес численности обучающихся во вторую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c:v>
                </c:pt>
                <c:pt idx="1">
                  <c:v>процент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'2.2.1 смены'!$F$6:$H$6</c:f>
              <c:numCache>
                <c:formatCode>General</c:formatCode>
                <c:ptCount val="3"/>
                <c:pt idx="0">
                  <c:v>16.899999999999999</c:v>
                </c:pt>
                <c:pt idx="1">
                  <c:v>16.100000000000001</c:v>
                </c:pt>
                <c:pt idx="2">
                  <c:v>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E4-440E-B7F3-EF7C3A30E06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8449680"/>
        <c:axId val="328450072"/>
      </c:lineChart>
      <c:catAx>
        <c:axId val="32844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50072"/>
        <c:crosses val="autoZero"/>
        <c:auto val="1"/>
        <c:lblAlgn val="ctr"/>
        <c:lblOffset val="100"/>
        <c:noMultiLvlLbl val="0"/>
      </c:catAx>
      <c:valAx>
        <c:axId val="328450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8449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010165813618886E-2"/>
          <c:y val="0.71490503687679641"/>
          <c:w val="0.81895264613878016"/>
          <c:h val="0.187746024393629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'2.2.1 смены'!$A$4:$B$4</c:f>
              <c:strCache>
                <c:ptCount val="2"/>
                <c:pt idx="0">
                  <c:v>2.2.1. Тайшетский район</c:v>
                </c:pt>
                <c:pt idx="1">
                  <c:v>процент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'2.2.1 смены'!$F$4:$H$4</c:f>
              <c:numCache>
                <c:formatCode>General</c:formatCode>
                <c:ptCount val="3"/>
                <c:pt idx="0">
                  <c:v>83.1</c:v>
                </c:pt>
                <c:pt idx="1">
                  <c:v>83.9</c:v>
                </c:pt>
                <c:pt idx="2">
                  <c:v>84.5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8E-408E-B1D5-16B392B02F4C}"/>
            </c:ext>
          </c:extLst>
        </c:ser>
        <c:ser>
          <c:idx val="1"/>
          <c:order val="1"/>
          <c:tx>
            <c:strRef>
              <c:f>'2.2.1 смены'!$A$5:$B$5</c:f>
              <c:strCache>
                <c:ptCount val="2"/>
                <c:pt idx="0">
                  <c:v>2.2.1 Иркутская область</c:v>
                </c:pt>
                <c:pt idx="1">
                  <c:v>процент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'2.2.1 смены'!$F$3:$H$3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'2.2.1 смены'!$F$5:$H$5</c:f>
              <c:numCache>
                <c:formatCode>General</c:formatCode>
                <c:ptCount val="3"/>
                <c:pt idx="0">
                  <c:v>79.77</c:v>
                </c:pt>
                <c:pt idx="1">
                  <c:v>80.8</c:v>
                </c:pt>
                <c:pt idx="2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8E-408E-B1D5-16B392B02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450856"/>
        <c:axId val="328451248"/>
        <c:axId val="0"/>
      </c:bar3DChart>
      <c:catAx>
        <c:axId val="32845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51248"/>
        <c:crosses val="autoZero"/>
        <c:auto val="1"/>
        <c:lblAlgn val="ctr"/>
        <c:lblOffset val="100"/>
        <c:noMultiLvlLbl val="0"/>
      </c:catAx>
      <c:valAx>
        <c:axId val="32845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5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Лист1!$B$97</c:f>
              <c:strCache>
                <c:ptCount val="1"/>
                <c:pt idx="0">
                  <c:v>Общая численность педагогов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Лист1!$C$96:$E$96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 </c:v>
                </c:pt>
              </c:strCache>
            </c:strRef>
          </c:cat>
          <c:val>
            <c:numRef>
              <c:f>Лист1!$C$97:$E$97</c:f>
              <c:numCache>
                <c:formatCode>General</c:formatCode>
                <c:ptCount val="3"/>
                <c:pt idx="0">
                  <c:v>986</c:v>
                </c:pt>
                <c:pt idx="1">
                  <c:v>992</c:v>
                </c:pt>
                <c:pt idx="2">
                  <c:v>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6B-49D4-8EA9-E1DD792A53F9}"/>
            </c:ext>
          </c:extLst>
        </c:ser>
        <c:ser>
          <c:idx val="1"/>
          <c:order val="1"/>
          <c:tx>
            <c:strRef>
              <c:f>Лист1!$B$98</c:f>
              <c:strCache>
                <c:ptCount val="1"/>
                <c:pt idx="0">
                  <c:v>Численность педагогов в городе и поселках городского типа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Лист1!$C$96:$E$96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 </c:v>
                </c:pt>
              </c:strCache>
            </c:strRef>
          </c:cat>
          <c:val>
            <c:numRef>
              <c:f>Лист1!$C$98:$E$98</c:f>
              <c:numCache>
                <c:formatCode>General</c:formatCode>
                <c:ptCount val="3"/>
                <c:pt idx="0">
                  <c:v>681</c:v>
                </c:pt>
                <c:pt idx="1">
                  <c:v>682</c:v>
                </c:pt>
                <c:pt idx="2">
                  <c:v>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6B-49D4-8EA9-E1DD792A53F9}"/>
            </c:ext>
          </c:extLst>
        </c:ser>
        <c:ser>
          <c:idx val="2"/>
          <c:order val="2"/>
          <c:tx>
            <c:strRef>
              <c:f>Лист1!$B$99</c:f>
              <c:strCache>
                <c:ptCount val="1"/>
                <c:pt idx="0">
                  <c:v>Численность педагогов в частной организации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Лист1!$C$96:$E$96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 </c:v>
                </c:pt>
              </c:strCache>
            </c:strRef>
          </c:cat>
          <c:val>
            <c:numRef>
              <c:f>Лист1!$C$99:$E$99</c:f>
              <c:numCache>
                <c:formatCode>General</c:formatCode>
                <c:ptCount val="3"/>
                <c:pt idx="0">
                  <c:v>305</c:v>
                </c:pt>
                <c:pt idx="1">
                  <c:v>310</c:v>
                </c:pt>
                <c:pt idx="2">
                  <c:v>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6B-49D4-8EA9-E1DD792A53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8460400"/>
        <c:axId val="328460792"/>
      </c:barChart>
      <c:catAx>
        <c:axId val="32846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60792"/>
        <c:crosses val="autoZero"/>
        <c:auto val="1"/>
        <c:lblAlgn val="ctr"/>
        <c:lblOffset val="100"/>
        <c:noMultiLvlLbl val="0"/>
      </c:catAx>
      <c:valAx>
        <c:axId val="328460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6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10859728506787"/>
          <c:y val="0.35932203389830508"/>
          <c:w val="0.48416289592760181"/>
          <c:h val="0.2881355932203389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Стаж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59B-40D0-9F01-63B79F53B3E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159B-40D0-9F01-63B79F53B3E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59B-40D0-9F01-63B79F53B3E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159B-40D0-9F01-63B79F53B3E1}"/>
              </c:ext>
            </c:extLst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более 20</c:v>
                </c:pt>
                <c:pt idx="1">
                  <c:v>10-20 лет</c:v>
                </c:pt>
                <c:pt idx="2">
                  <c:v>5-10 лет</c:v>
                </c:pt>
                <c:pt idx="3">
                  <c:v>о 5 лет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0.55600000000000005</c:v>
                </c:pt>
                <c:pt idx="1">
                  <c:v>0.20599999999999999</c:v>
                </c:pt>
                <c:pt idx="2">
                  <c:v>9.7000000000000003E-2</c:v>
                </c:pt>
                <c:pt idx="3">
                  <c:v>0.14099999999999999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9B-40D0-9F01-63B79F53B3E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159B-40D0-9F01-63B79F53B3E1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6-159B-40D0-9F01-63B79F53B3E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159B-40D0-9F01-63B79F53B3E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159B-40D0-9F01-63B79F53B3E1}"/>
              </c:ext>
            </c:extLst>
          </c:dPt>
          <c:cat>
            <c:strRef>
              <c:f>Sheet1!$B$1:$E$1</c:f>
              <c:strCache>
                <c:ptCount val="4"/>
                <c:pt idx="0">
                  <c:v>более 20</c:v>
                </c:pt>
                <c:pt idx="1">
                  <c:v>10-20 лет</c:v>
                </c:pt>
                <c:pt idx="2">
                  <c:v>5-10 лет</c:v>
                </c:pt>
                <c:pt idx="3">
                  <c:v>о 5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9-159B-40D0-9F01-63B79F53B3E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159B-40D0-9F01-63B79F53B3E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159B-40D0-9F01-63B79F53B3E1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C-159B-40D0-9F01-63B79F53B3E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159B-40D0-9F01-63B79F53B3E1}"/>
              </c:ext>
            </c:extLst>
          </c:dPt>
          <c:cat>
            <c:strRef>
              <c:f>Sheet1!$B$1:$E$1</c:f>
              <c:strCache>
                <c:ptCount val="4"/>
                <c:pt idx="0">
                  <c:v>более 20</c:v>
                </c:pt>
                <c:pt idx="1">
                  <c:v>10-20 лет</c:v>
                </c:pt>
                <c:pt idx="2">
                  <c:v>5-10 лет</c:v>
                </c:pt>
                <c:pt idx="3">
                  <c:v>о 5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E-159B-40D0-9F01-63B79F53B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411764705882348"/>
          <c:y val="0.33559322033898303"/>
          <c:w val="0.19683257918552036"/>
          <c:h val="0.3288135593220338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Лист1!$C$143</c:f>
              <c:strCache>
                <c:ptCount val="1"/>
                <c:pt idx="0">
                  <c:v>Общая численность педагогических работников до 35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Лист1!$D$142:$F$142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Лист1!$D$143:$F$143</c:f>
              <c:numCache>
                <c:formatCode>General</c:formatCode>
                <c:ptCount val="3"/>
                <c:pt idx="0">
                  <c:v>154</c:v>
                </c:pt>
                <c:pt idx="1">
                  <c:v>158</c:v>
                </c:pt>
                <c:pt idx="2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2B-48D2-AD98-82E7FA1E669F}"/>
            </c:ext>
          </c:extLst>
        </c:ser>
        <c:ser>
          <c:idx val="1"/>
          <c:order val="1"/>
          <c:tx>
            <c:strRef>
              <c:f>Лист1!$C$144</c:f>
              <c:strCache>
                <c:ptCount val="1"/>
                <c:pt idx="0">
                  <c:v>Город и поселки городского типа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Лист1!$D$142:$F$142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Лист1!$D$144:$F$144</c:f>
              <c:numCache>
                <c:formatCode>General</c:formatCode>
                <c:ptCount val="3"/>
                <c:pt idx="0">
                  <c:v>102</c:v>
                </c:pt>
                <c:pt idx="1">
                  <c:v>106</c:v>
                </c:pt>
                <c:pt idx="2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2B-48D2-AD98-82E7FA1E669F}"/>
            </c:ext>
          </c:extLst>
        </c:ser>
        <c:ser>
          <c:idx val="2"/>
          <c:order val="2"/>
          <c:tx>
            <c:strRef>
              <c:f>Лист1!$C$145</c:f>
              <c:strCache>
                <c:ptCount val="1"/>
                <c:pt idx="0">
                  <c:v>Сельская местность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Лист1!$D$142:$F$142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Лист1!$D$145:$F$145</c:f>
              <c:numCache>
                <c:formatCode>General</c:formatCode>
                <c:ptCount val="3"/>
                <c:pt idx="0">
                  <c:v>52</c:v>
                </c:pt>
                <c:pt idx="1">
                  <c:v>52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2B-48D2-AD98-82E7FA1E6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5578712"/>
        <c:axId val="325579104"/>
      </c:barChart>
      <c:catAx>
        <c:axId val="325578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579104"/>
        <c:crosses val="autoZero"/>
        <c:auto val="1"/>
        <c:lblAlgn val="ctr"/>
        <c:lblOffset val="100"/>
        <c:noMultiLvlLbl val="0"/>
      </c:catAx>
      <c:valAx>
        <c:axId val="32557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578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Тайшетский район</c:v>
                </c:pt>
              </c:strCache>
            </c:strRef>
          </c:tx>
          <c:invertIfNegative val="0"/>
          <c:dLbls>
            <c:spPr>
              <a:noFill/>
              <a:ln w="253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0.28499999999999998</c:v>
                </c:pt>
                <c:pt idx="1">
                  <c:v>0.372</c:v>
                </c:pt>
                <c:pt idx="2">
                  <c:v>0.68500000000000005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5D-436B-91A7-D0E144E3CB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Иркутская область </c:v>
                </c:pt>
              </c:strCache>
            </c:strRef>
          </c:tx>
          <c:invertIfNegative val="0"/>
          <c:dLbls>
            <c:spPr>
              <a:noFill/>
              <a:ln w="253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0.61729999999999996</c:v>
                </c:pt>
                <c:pt idx="1">
                  <c:v>0.66779999999999995</c:v>
                </c:pt>
                <c:pt idx="2">
                  <c:v>0.78580000000000005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5D-436B-91A7-D0E144E3C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580672"/>
        <c:axId val="325581064"/>
      </c:barChart>
      <c:catAx>
        <c:axId val="32558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5581064"/>
        <c:crosses val="autoZero"/>
        <c:auto val="1"/>
        <c:lblAlgn val="ctr"/>
        <c:lblOffset val="100"/>
        <c:noMultiLvlLbl val="0"/>
      </c:catAx>
      <c:valAx>
        <c:axId val="325581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5580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205287713841371E-2"/>
          <c:y val="0.28275862068965518"/>
          <c:w val="0.80093312597200617"/>
          <c:h val="0.406896551724137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Города и поселки городского типа</c:v>
                </c:pt>
                <c:pt idx="1">
                  <c:v>Сельская местность</c:v>
                </c:pt>
                <c:pt idx="2">
                  <c:v>Города и поселки городского типа, и сельская местность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68.900000000000006</c:v>
                </c:pt>
                <c:pt idx="1">
                  <c:v>15.5</c:v>
                </c:pt>
                <c:pt idx="2">
                  <c:v>84.4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79-45BB-9379-2F1EC576460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Города и поселки городского типа</c:v>
                </c:pt>
                <c:pt idx="1">
                  <c:v>Сельская местность</c:v>
                </c:pt>
                <c:pt idx="2">
                  <c:v>Города и поселки городского типа, и сельская местность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70</c:v>
                </c:pt>
                <c:pt idx="1">
                  <c:v>16.399999999999999</c:v>
                </c:pt>
                <c:pt idx="2">
                  <c:v>86.4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79-45BB-9379-2F1EC576460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Города и поселки городского типа</c:v>
                </c:pt>
                <c:pt idx="1">
                  <c:v>Сельская местность</c:v>
                </c:pt>
                <c:pt idx="2">
                  <c:v>Города и поселки городского типа, и сельская местность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71.400000000000006</c:v>
                </c:pt>
                <c:pt idx="1">
                  <c:v>15.9</c:v>
                </c:pt>
                <c:pt idx="2">
                  <c:v>87.3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79-45BB-9379-2F1EC57646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25581848"/>
        <c:axId val="325582240"/>
      </c:barChart>
      <c:catAx>
        <c:axId val="325581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5582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5582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55818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424572317262829"/>
          <c:y val="0.36551724137931035"/>
          <c:w val="9.3312597200622086E-2"/>
          <c:h val="0.251724137931034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376053962900506E-2"/>
          <c:y val="0.23371647509578544"/>
          <c:w val="0.56829679595278249"/>
          <c:h val="0.582375478927203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 устойчивое курение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@</c:formatCode>
                <c:ptCount val="3"/>
                <c:pt idx="0" formatCode="0.00">
                  <c:v>0.34</c:v>
                </c:pt>
                <c:pt idx="1">
                  <c:v>0.22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05-44AE-A0DB-C9A1A8FC46C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 употребление спиртных напитков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0.27</c:v>
                </c:pt>
                <c:pt idx="1">
                  <c:v>0.19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05-44AE-A0DB-C9A1A8FC46C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 употребление токсических веществ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05-44AE-A0DB-C9A1A8FC46C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за употребление наркотических средств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0.02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05-44AE-A0DB-C9A1A8FC4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609912"/>
        <c:axId val="328610304"/>
      </c:barChart>
      <c:catAx>
        <c:axId val="328609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8610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8610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86099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622259696458686"/>
          <c:y val="0.19923371647509577"/>
          <c:w val="0.32209106239460372"/>
          <c:h val="0.6513409961685823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26174496644295"/>
          <c:y val="0.30526315789473685"/>
          <c:w val="0.32550335570469796"/>
          <c:h val="0.6807017543859649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B46-4F75-9580-90921E93194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3B46-4F75-9580-90921E93194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3B46-4F75-9580-90921E931943}"/>
              </c:ext>
            </c:extLst>
          </c:dPt>
          <c:dLbls>
            <c:dLbl>
              <c:idx val="0"/>
              <c:layout>
                <c:manualLayout>
                  <c:xMode val="edge"/>
                  <c:yMode val="edge"/>
                  <c:x val="0.33221476510067116"/>
                  <c:y val="0.7543859649122807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46-4F75-9580-90921E931943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1912751677852349"/>
                  <c:y val="0.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46-4F75-9580-90921E931943}"/>
                </c:ext>
              </c:extLst>
            </c:dLbl>
            <c:dLbl>
              <c:idx val="2"/>
              <c:layout>
                <c:manualLayout>
                  <c:xMode val="edge"/>
                  <c:yMode val="edge"/>
                  <c:x val="0.25503355704697989"/>
                  <c:y val="0.3192982456140350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46-4F75-9580-90921E93194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Муниципальные общеобразовательные организации</c:v>
                </c:pt>
                <c:pt idx="1">
                  <c:v>Государственные общеобразовательные организации</c:v>
                </c:pt>
                <c:pt idx="2">
                  <c:v>Частные общеобразовательные организации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34.200000000000003</c:v>
                </c:pt>
                <c:pt idx="1">
                  <c:v>5.3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46-4F75-9580-90921E93194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3B46-4F75-9580-90921E93194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3B46-4F75-9580-90921E93194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3B46-4F75-9580-90921E93194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Муниципальные общеобразовательные организации</c:v>
                </c:pt>
                <c:pt idx="1">
                  <c:v>Государственные общеобразовательные организации</c:v>
                </c:pt>
                <c:pt idx="2">
                  <c:v>Частные общеобразовательные организации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34.200000000000003</c:v>
                </c:pt>
                <c:pt idx="1">
                  <c:v>5.3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46-4F75-9580-90921E93194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2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3B46-4F75-9580-90921E93194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3B46-4F75-9580-90921E93194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A-3B46-4F75-9580-90921E93194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Муниципальные общеобразовательные организации</c:v>
                </c:pt>
                <c:pt idx="1">
                  <c:v>Государственные общеобразовательные организации</c:v>
                </c:pt>
                <c:pt idx="2">
                  <c:v>Частные общеобразовательные организации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34.200000000000003</c:v>
                </c:pt>
                <c:pt idx="1">
                  <c:v>5.3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B46-4F75-9580-90921E9319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174496644295302"/>
          <c:y val="0.31228070175438599"/>
          <c:w val="0.37583892617449666"/>
          <c:h val="0.652631578947368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от 0 до 7 лет</c:v>
                </c:pt>
              </c:strCache>
            </c:strRef>
          </c:tx>
          <c:invertIfNegative val="0"/>
          <c:dLbls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7854</c:v>
                </c:pt>
                <c:pt idx="1">
                  <c:v>7436</c:v>
                </c:pt>
                <c:pt idx="2">
                  <c:v>7014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F0-435D-A97D-A5B4E88A10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детей от 1 года до 7 лет</c:v>
                </c:pt>
              </c:strCache>
            </c:strRef>
          </c:tx>
          <c:invertIfNegative val="0"/>
          <c:dLbls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6924</c:v>
                </c:pt>
                <c:pt idx="1">
                  <c:v>6603</c:v>
                </c:pt>
                <c:pt idx="2">
                  <c:v>6226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F0-435D-A97D-A5B4E88A10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6940368"/>
        <c:axId val="306940760"/>
        <c:axId val="212486776"/>
      </c:bar3DChart>
      <c:catAx>
        <c:axId val="306940368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06940760"/>
        <c:crosses val="autoZero"/>
        <c:auto val="1"/>
        <c:lblAlgn val="ctr"/>
        <c:lblOffset val="100"/>
        <c:noMultiLvlLbl val="0"/>
      </c:catAx>
      <c:valAx>
        <c:axId val="306940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940368"/>
        <c:crosses val="autoZero"/>
        <c:crossBetween val="between"/>
      </c:valAx>
      <c:serAx>
        <c:axId val="212486776"/>
        <c:scaling>
          <c:orientation val="minMax"/>
        </c:scaling>
        <c:delete val="1"/>
        <c:axPos val="b"/>
        <c:majorTickMark val="out"/>
        <c:minorTickMark val="none"/>
        <c:tickLblPos val="nextTo"/>
        <c:crossAx val="306940760"/>
        <c:crosses val="autoZero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</a:rPr>
              <a:t>Педагогический стаж работы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Лист1!$C$126:$C$129</c:f>
              <c:strCache>
                <c:ptCount val="4"/>
                <c:pt idx="0">
                  <c:v>20 лет и более </c:v>
                </c:pt>
                <c:pt idx="1">
                  <c:v>20-10 лет</c:v>
                </c:pt>
                <c:pt idx="2">
                  <c:v>10-5 лет</c:v>
                </c:pt>
                <c:pt idx="3">
                  <c:v>до 5 лет</c:v>
                </c:pt>
              </c:strCache>
            </c:strRef>
          </c:cat>
          <c:val>
            <c:numRef>
              <c:f>Лист1!$D$126:$D$129</c:f>
              <c:numCache>
                <c:formatCode>General</c:formatCode>
                <c:ptCount val="4"/>
                <c:pt idx="0">
                  <c:v>26</c:v>
                </c:pt>
                <c:pt idx="1">
                  <c:v>19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2-4ABF-BD17-4BE139BC3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611480"/>
        <c:axId val="328611872"/>
        <c:axId val="0"/>
      </c:bar3DChart>
      <c:catAx>
        <c:axId val="32861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611872"/>
        <c:crosses val="autoZero"/>
        <c:auto val="1"/>
        <c:lblAlgn val="ctr"/>
        <c:lblOffset val="100"/>
        <c:noMultiLvlLbl val="0"/>
      </c:catAx>
      <c:valAx>
        <c:axId val="32861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611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воспитанников</c:v>
                </c:pt>
              </c:strCache>
            </c:strRef>
          </c:tx>
          <c:marker>
            <c:symbol val="none"/>
          </c:marker>
          <c:dLbls>
            <c:spPr>
              <a:noFill/>
              <a:ln w="25401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3243</c:v>
                </c:pt>
                <c:pt idx="1">
                  <c:v>3417</c:v>
                </c:pt>
                <c:pt idx="2">
                  <c:v>3400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4B-49DD-BCE5-D13B55B21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6137224"/>
        <c:axId val="306137616"/>
      </c:lineChart>
      <c:catAx>
        <c:axId val="30613722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06137616"/>
        <c:crosses val="autoZero"/>
        <c:auto val="1"/>
        <c:lblAlgn val="ctr"/>
        <c:lblOffset val="100"/>
        <c:noMultiLvlLbl val="0"/>
      </c:catAx>
      <c:valAx>
        <c:axId val="30613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1372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66163604549452"/>
          <c:y val="5.5962379702537181E-2"/>
          <c:w val="0.55659649314669002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города и поселки городского типа, 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96,4 </a:t>
                    </a:r>
                  </a:p>
                </c:rich>
              </c:tx>
              <c:numFmt formatCode="\О\с\н\о\в\н\о\й" sourceLinked="0"/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AD-4787-8BF1-642C2215E07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92,1</a:t>
                    </a:r>
                  </a:p>
                </c:rich>
              </c:tx>
              <c:numFmt formatCode="\О\с\н\о\в\н\о\й" sourceLinked="0"/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AD-4787-8BF1-642C2215E07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 94,1</a:t>
                    </a:r>
                  </a:p>
                </c:rich>
              </c:tx>
              <c:numFmt formatCode="\О\с\н\о\в\н\о\й" sourceLinked="0"/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AD-4787-8BF1-642C2215E079}"/>
                </c:ext>
              </c:extLst>
            </c:dLbl>
            <c:numFmt formatCode="\О\с\н\о\в\н\о\й" sourceLinked="0"/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96.4</c:v>
                </c:pt>
                <c:pt idx="1">
                  <c:v>92.1</c:v>
                </c:pt>
                <c:pt idx="2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AD-4787-8BF1-642C2215E0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города и поселки городского типа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95,7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AD-4787-8BF1-642C2215E079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90,7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AD-4787-8BF1-642C2215E079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93,1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3AD-4787-8BF1-642C2215E079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95.7</c:v>
                </c:pt>
                <c:pt idx="1">
                  <c:v>90.7</c:v>
                </c:pt>
                <c:pt idx="2">
                  <c:v>93.1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3AD-4787-8BF1-642C2215E0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[]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3AD-4787-8BF1-642C2215E079}"/>
                </c:ext>
              </c:extLst>
            </c:dLbl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3AD-4787-8BF1-642C2215E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6139184"/>
        <c:axId val="306139576"/>
        <c:axId val="212477872"/>
      </c:bar3DChart>
      <c:catAx>
        <c:axId val="30613918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06139576"/>
        <c:crosses val="autoZero"/>
        <c:auto val="1"/>
        <c:lblAlgn val="ctr"/>
        <c:lblOffset val="100"/>
        <c:noMultiLvlLbl val="0"/>
      </c:catAx>
      <c:valAx>
        <c:axId val="306139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139184"/>
        <c:crosses val="autoZero"/>
        <c:crossBetween val="between"/>
      </c:valAx>
      <c:serAx>
        <c:axId val="212477872"/>
        <c:scaling>
          <c:orientation val="minMax"/>
        </c:scaling>
        <c:delete val="1"/>
        <c:axPos val="b"/>
        <c:majorTickMark val="out"/>
        <c:minorTickMark val="none"/>
        <c:tickLblPos val="nextTo"/>
        <c:crossAx val="306139576"/>
        <c:crosses val="autoZero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66163604549452"/>
          <c:y val="5.5962379702537181E-2"/>
          <c:w val="0.55659649314669002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города и поселки городского типа, 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41,5 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3F-4DE0-97AC-55FD9BD4AF1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45,8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3F-4DE0-97AC-55FD9BD4AF1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 48,0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3F-4DE0-97AC-55FD9BD4AF19}"/>
                </c:ext>
              </c:extLst>
            </c:dLbl>
            <c:numFmt formatCode="\О\с\н\о\в\н\о\й" sourceLinked="0"/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41.5</c:v>
                </c:pt>
                <c:pt idx="1">
                  <c:v>45.8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3F-4DE0-97AC-55FD9BD4AF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города и поселки городского типа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44,1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3F-4DE0-97AC-55FD9BD4AF19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49,2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3F-4DE0-97AC-55FD9BD4AF19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50,8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3F-4DE0-97AC-55FD9BD4AF19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44.1</c:v>
                </c:pt>
                <c:pt idx="1">
                  <c:v>49.2</c:v>
                </c:pt>
                <c:pt idx="2">
                  <c:v>50.8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3F-4DE0-97AC-55FD9BD4AF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[]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3F-4DE0-97AC-55FD9BD4AF19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34,5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3F-4DE0-97AC-55FD9BD4AF19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32.700000000000003</c:v>
                </c:pt>
                <c:pt idx="1">
                  <c:v>34.5</c:v>
                </c:pt>
                <c:pt idx="2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E3F-4DE0-97AC-55FD9BD4AF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4344544"/>
        <c:axId val="304344936"/>
        <c:axId val="223467664"/>
      </c:bar3DChart>
      <c:catAx>
        <c:axId val="30434454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04344936"/>
        <c:crosses val="autoZero"/>
        <c:auto val="1"/>
        <c:lblAlgn val="ctr"/>
        <c:lblOffset val="100"/>
        <c:noMultiLvlLbl val="0"/>
      </c:catAx>
      <c:valAx>
        <c:axId val="304344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4344544"/>
        <c:crosses val="autoZero"/>
        <c:crossBetween val="between"/>
      </c:valAx>
      <c:serAx>
        <c:axId val="223467664"/>
        <c:scaling>
          <c:orientation val="minMax"/>
        </c:scaling>
        <c:delete val="1"/>
        <c:axPos val="b"/>
        <c:majorTickMark val="out"/>
        <c:minorTickMark val="none"/>
        <c:tickLblPos val="nextTo"/>
        <c:crossAx val="304344936"/>
        <c:crosses val="autoZero"/>
      </c:serAx>
      <c:spPr>
        <a:noFill/>
        <a:ln w="2539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785879429648099E-2"/>
          <c:y val="0.15095115681233934"/>
          <c:w val="0.54294944692805924"/>
          <c:h val="0.719177306226552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Режим кратковременного пребывания в МДОО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44</c:v>
                </c:pt>
                <c:pt idx="2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30-4AFC-90DC-AA0BF76796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предшкольной подготовки на базе СОШ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26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30-4AFC-90DC-AA0BF76796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выходного, вечернего, праздничного дня на базе СОШ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55</c:v>
                </c:pt>
                <c:pt idx="1">
                  <c:v>32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30-4AFC-90DC-AA0BF76796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4346504"/>
        <c:axId val="304346896"/>
        <c:axId val="0"/>
      </c:bar3DChart>
      <c:catAx>
        <c:axId val="30434650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04346896"/>
        <c:crosses val="autoZero"/>
        <c:auto val="1"/>
        <c:lblAlgn val="ctr"/>
        <c:lblOffset val="100"/>
        <c:noMultiLvlLbl val="0"/>
      </c:catAx>
      <c:valAx>
        <c:axId val="30434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4346504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4926362984467789"/>
          <c:y val="0.13461394248795824"/>
          <c:w val="0.33244024868244249"/>
          <c:h val="0.8653860575120416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группа кратковременного пребывания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82-4CFA-B92A-9C7C63ED2E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группа кратковременного пребывания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82-4CFA-B92A-9C7C63ED2E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группа кратковременного пребывания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82-4CFA-B92A-9C7C63ED2E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659672"/>
        <c:axId val="327660064"/>
      </c:barChart>
      <c:catAx>
        <c:axId val="327659672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27660064"/>
        <c:crosses val="autoZero"/>
        <c:auto val="1"/>
        <c:lblAlgn val="ctr"/>
        <c:lblOffset val="100"/>
        <c:noMultiLvlLbl val="0"/>
      </c:catAx>
      <c:valAx>
        <c:axId val="32766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659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66163604549452"/>
          <c:y val="5.5962379702537181E-2"/>
          <c:w val="0.55659649314669002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города и поселки городского типа, 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8,5 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C5-4758-87A2-B46057A139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9,7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C5-4758-87A2-B46057A139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 12,3</a:t>
                    </a:r>
                  </a:p>
                </c:rich>
              </c:tx>
              <c:numFmt formatCode="\О\с\н\о\в\н\о\й" sourceLinked="0"/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C5-4758-87A2-B46057A139C5}"/>
                </c:ext>
              </c:extLst>
            </c:dLbl>
            <c:numFmt formatCode="\О\с\н\о\в\н\о\й" sourceLinked="0"/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8.5</c:v>
                </c:pt>
                <c:pt idx="1">
                  <c:v>9.6999999999999993</c:v>
                </c:pt>
                <c:pt idx="2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C5-4758-87A2-B46057A139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города и поселки городского типа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9,6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C5-4758-87A2-B46057A139C5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11,7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C5-4758-87A2-B46057A139C5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14,7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C5-4758-87A2-B46057A139C5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9.6</c:v>
                </c:pt>
                <c:pt idx="1">
                  <c:v>11.7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5C5-4758-87A2-B46057A139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сельская местность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[]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C5-4758-87A2-B46057A139C5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0,3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C5-4758-87A2-B46057A139C5}"/>
                </c:ext>
              </c:extLst>
            </c:dLbl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3.1</c:v>
                </c:pt>
                <c:pt idx="1">
                  <c:v>0.3</c:v>
                </c:pt>
                <c:pt idx="2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C5-4758-87A2-B46057A13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704416"/>
        <c:axId val="327704808"/>
        <c:axId val="296743712"/>
      </c:bar3DChart>
      <c:catAx>
        <c:axId val="327704416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327704808"/>
        <c:crosses val="autoZero"/>
        <c:auto val="1"/>
        <c:lblAlgn val="ctr"/>
        <c:lblOffset val="100"/>
        <c:noMultiLvlLbl val="0"/>
      </c:catAx>
      <c:valAx>
        <c:axId val="327704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704416"/>
        <c:crosses val="autoZero"/>
        <c:crossBetween val="between"/>
      </c:valAx>
      <c:serAx>
        <c:axId val="296743712"/>
        <c:scaling>
          <c:orientation val="minMax"/>
        </c:scaling>
        <c:delete val="1"/>
        <c:axPos val="b"/>
        <c:majorTickMark val="out"/>
        <c:minorTickMark val="none"/>
        <c:tickLblPos val="nextTo"/>
        <c:crossAx val="327704808"/>
        <c:crosses val="autoZero"/>
      </c:serAx>
      <c:spPr>
        <a:noFill/>
        <a:ln w="2539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2FC562-A916-454E-BD03-E38ECB78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7</TotalTime>
  <Pages>89</Pages>
  <Words>23511</Words>
  <Characters>134015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157212</CharactersWithSpaces>
  <SharedDoc>false</SharedDoc>
  <HLinks>
    <vt:vector size="318" baseType="variant">
      <vt:variant>
        <vt:i4>2752529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2752529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sub_11111</vt:lpwstr>
      </vt:variant>
      <vt:variant>
        <vt:i4>14</vt:i4>
      </vt:variant>
      <vt:variant>
        <vt:i4>171</vt:i4>
      </vt:variant>
      <vt:variant>
        <vt:i4>0</vt:i4>
      </vt:variant>
      <vt:variant>
        <vt:i4>5</vt:i4>
      </vt:variant>
      <vt:variant>
        <vt:lpwstr>mailto:uo_taishet@mail.r</vt:lpwstr>
      </vt:variant>
      <vt:variant>
        <vt:lpwstr/>
      </vt:variant>
      <vt:variant>
        <vt:i4>3604607</vt:i4>
      </vt:variant>
      <vt:variant>
        <vt:i4>168</vt:i4>
      </vt:variant>
      <vt:variant>
        <vt:i4>0</vt:i4>
      </vt:variant>
      <vt:variant>
        <vt:i4>5</vt:i4>
      </vt:variant>
      <vt:variant>
        <vt:lpwstr>https://lk-fisoko.obrnadzor.gov.ru/</vt:lpwstr>
      </vt:variant>
      <vt:variant>
        <vt:lpwstr/>
      </vt:variant>
      <vt:variant>
        <vt:i4>196707</vt:i4>
      </vt:variant>
      <vt:variant>
        <vt:i4>150</vt:i4>
      </vt:variant>
      <vt:variant>
        <vt:i4>0</vt:i4>
      </vt:variant>
      <vt:variant>
        <vt:i4>5</vt:i4>
      </vt:variant>
      <vt:variant>
        <vt:lpwstr>mailto:ryabinka.sad@mail.ru</vt:lpwstr>
      </vt:variant>
      <vt:variant>
        <vt:lpwstr/>
      </vt:variant>
      <vt:variant>
        <vt:i4>1638457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_Toc48217285</vt:lpwstr>
      </vt:variant>
      <vt:variant>
        <vt:i4>1572921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_Toc48217284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_Toc48217283</vt:lpwstr>
      </vt:variant>
      <vt:variant>
        <vt:i4>1966137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_Toc48217282</vt:lpwstr>
      </vt:variant>
      <vt:variant>
        <vt:i4>1900601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_Toc48217281</vt:lpwstr>
      </vt:variant>
      <vt:variant>
        <vt:i4>1835065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_Toc48217280</vt:lpwstr>
      </vt:variant>
      <vt:variant>
        <vt:i4>1769526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_Toc48217277</vt:lpwstr>
      </vt:variant>
      <vt:variant>
        <vt:i4>1572918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_Toc48217274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_Toc48217273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_Toc48217272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_Toc48217271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_Toc48217270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_Toc48217269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_Toc48217268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_Toc48217267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_Toc48217266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_Toc48217265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_Toc48217264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Горбовский</dc:creator>
  <cp:keywords/>
  <dc:description/>
  <cp:lastModifiedBy>OLEG</cp:lastModifiedBy>
  <cp:revision>9</cp:revision>
  <cp:lastPrinted>2020-10-26T00:22:00Z</cp:lastPrinted>
  <dcterms:created xsi:type="dcterms:W3CDTF">2020-10-23T08:33:00Z</dcterms:created>
  <dcterms:modified xsi:type="dcterms:W3CDTF">2020-10-26T00:22:00Z</dcterms:modified>
</cp:coreProperties>
</file>